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340A" w14:textId="77777777" w:rsidR="003D4909" w:rsidRDefault="00C041EF">
      <w:pPr>
        <w:tabs>
          <w:tab w:val="left" w:pos="720"/>
        </w:tabs>
        <w:spacing w:after="0" w:line="240" w:lineRule="auto"/>
        <w:jc w:val="center"/>
        <w:rPr>
          <w:rFonts w:ascii="Times New Roman" w:hAnsi="Times New Roman"/>
          <w:b/>
          <w:sz w:val="18"/>
          <w:szCs w:val="18"/>
        </w:rPr>
      </w:pPr>
      <w:r>
        <w:rPr>
          <w:rFonts w:ascii="Times New Roman" w:hAnsi="Times New Roman"/>
          <w:b/>
          <w:sz w:val="18"/>
          <w:szCs w:val="18"/>
        </w:rPr>
        <w:t>KARAKTERISTIK PROFIL TANAH LATERIT DAERAH KONAWE UTARA SULAWESI TENGGARA</w:t>
      </w:r>
    </w:p>
    <w:p w14:paraId="4044117D" w14:textId="77777777" w:rsidR="003D4909" w:rsidRDefault="00C041EF">
      <w:pPr>
        <w:pStyle w:val="AbstractTitle"/>
        <w:ind w:left="720"/>
        <w:jc w:val="center"/>
        <w:rPr>
          <w:i/>
          <w:sz w:val="18"/>
          <w:szCs w:val="18"/>
          <w:vertAlign w:val="superscript"/>
        </w:rPr>
      </w:pPr>
      <w:r>
        <w:rPr>
          <w:i/>
          <w:sz w:val="18"/>
          <w:szCs w:val="18"/>
        </w:rPr>
        <w:t>Djamaluddin</w:t>
      </w:r>
      <w:r>
        <w:rPr>
          <w:i/>
          <w:sz w:val="18"/>
          <w:szCs w:val="18"/>
          <w:vertAlign w:val="superscript"/>
        </w:rPr>
        <w:t>1</w:t>
      </w:r>
      <w:r>
        <w:rPr>
          <w:i/>
          <w:sz w:val="18"/>
          <w:szCs w:val="18"/>
        </w:rPr>
        <w:t>, Suriyani</w:t>
      </w:r>
      <w:r>
        <w:rPr>
          <w:i/>
          <w:sz w:val="18"/>
          <w:szCs w:val="18"/>
          <w:vertAlign w:val="superscript"/>
        </w:rPr>
        <w:t>2</w:t>
      </w:r>
      <w:r>
        <w:rPr>
          <w:i/>
          <w:sz w:val="18"/>
          <w:szCs w:val="18"/>
        </w:rPr>
        <w:t>, Alam Budiman Thamsi</w:t>
      </w:r>
      <w:r>
        <w:rPr>
          <w:i/>
          <w:sz w:val="18"/>
          <w:szCs w:val="18"/>
          <w:vertAlign w:val="superscript"/>
        </w:rPr>
        <w:t>*</w:t>
      </w:r>
    </w:p>
    <w:p w14:paraId="0E5FC88C" w14:textId="77777777" w:rsidR="003D4909" w:rsidRDefault="00C041EF">
      <w:pPr>
        <w:pStyle w:val="AbstractTitle"/>
        <w:numPr>
          <w:ilvl w:val="0"/>
          <w:numId w:val="1"/>
        </w:numPr>
        <w:jc w:val="center"/>
        <w:rPr>
          <w:b w:val="0"/>
          <w:i/>
          <w:sz w:val="18"/>
          <w:szCs w:val="18"/>
        </w:rPr>
      </w:pPr>
      <w:r>
        <w:rPr>
          <w:b w:val="0"/>
          <w:i/>
          <w:sz w:val="18"/>
          <w:szCs w:val="18"/>
        </w:rPr>
        <w:t>Departemen Teknik Pertambangan Universitas Hasanuddin</w:t>
      </w:r>
    </w:p>
    <w:p w14:paraId="0B9D5810" w14:textId="77777777" w:rsidR="003D4909" w:rsidRDefault="00C041EF">
      <w:pPr>
        <w:pStyle w:val="AbstractTitle"/>
        <w:numPr>
          <w:ilvl w:val="0"/>
          <w:numId w:val="1"/>
        </w:numPr>
        <w:jc w:val="center"/>
        <w:rPr>
          <w:b w:val="0"/>
          <w:i/>
          <w:sz w:val="18"/>
          <w:szCs w:val="18"/>
        </w:rPr>
      </w:pPr>
      <w:r>
        <w:rPr>
          <w:b w:val="0"/>
          <w:i/>
          <w:sz w:val="18"/>
          <w:szCs w:val="18"/>
        </w:rPr>
        <w:t>Jurusan Teknik Pertambangan, Universitas Muslim Indonesia</w:t>
      </w:r>
    </w:p>
    <w:p w14:paraId="2E480FF1" w14:textId="77777777" w:rsidR="003D4909" w:rsidRDefault="00C041EF">
      <w:pPr>
        <w:spacing w:after="0" w:line="240" w:lineRule="auto"/>
        <w:jc w:val="center"/>
        <w:rPr>
          <w:rFonts w:ascii="Times New Roman" w:hAnsi="Times New Roman"/>
          <w:i/>
          <w:sz w:val="18"/>
          <w:szCs w:val="18"/>
        </w:rPr>
      </w:pPr>
      <w:proofErr w:type="gramStart"/>
      <w:r>
        <w:rPr>
          <w:rFonts w:ascii="Times New Roman" w:hAnsi="Times New Roman"/>
          <w:i/>
          <w:sz w:val="18"/>
          <w:szCs w:val="18"/>
        </w:rPr>
        <w:t>E-mail :</w:t>
      </w:r>
      <w:proofErr w:type="gramEnd"/>
      <w:r>
        <w:rPr>
          <w:rFonts w:ascii="Times New Roman" w:hAnsi="Times New Roman"/>
          <w:i/>
          <w:sz w:val="18"/>
          <w:szCs w:val="18"/>
        </w:rPr>
        <w:t xml:space="preserve"> suriyaniyusuf3@gmailmcom</w:t>
      </w:r>
      <w:r>
        <w:rPr>
          <w:rFonts w:ascii="Times New Roman" w:hAnsi="Times New Roman"/>
          <w:i/>
          <w:sz w:val="18"/>
          <w:szCs w:val="18"/>
          <w:vertAlign w:val="superscript"/>
        </w:rPr>
        <w:t>2</w:t>
      </w:r>
      <w:r>
        <w:rPr>
          <w:rFonts w:ascii="Times New Roman" w:hAnsi="Times New Roman"/>
          <w:i/>
          <w:sz w:val="18"/>
          <w:szCs w:val="18"/>
        </w:rPr>
        <w:t xml:space="preserve">, </w:t>
      </w:r>
      <w:hyperlink r:id="rId5" w:history="1">
        <w:r>
          <w:rPr>
            <w:rStyle w:val="Hyperlink"/>
            <w:rFonts w:ascii="Times New Roman" w:hAnsi="Times New Roman"/>
            <w:i/>
            <w:sz w:val="18"/>
            <w:szCs w:val="18"/>
          </w:rPr>
          <w:t>alambudimanthamsi@umi.ac.id</w:t>
        </w:r>
      </w:hyperlink>
      <w:r>
        <w:rPr>
          <w:rStyle w:val="Hyperlink"/>
          <w:rFonts w:ascii="Times New Roman" w:hAnsi="Times New Roman"/>
          <w:i/>
          <w:sz w:val="18"/>
          <w:szCs w:val="18"/>
        </w:rPr>
        <w:t>*</w:t>
      </w:r>
    </w:p>
    <w:p w14:paraId="1D9857E3" w14:textId="77777777" w:rsidR="003D4909" w:rsidRDefault="003D4909">
      <w:pPr>
        <w:spacing w:after="0" w:line="240" w:lineRule="auto"/>
        <w:jc w:val="center"/>
        <w:rPr>
          <w:rFonts w:ascii="Times New Roman" w:hAnsi="Times New Roman"/>
          <w:i/>
          <w:sz w:val="18"/>
          <w:szCs w:val="18"/>
        </w:rPr>
      </w:pPr>
    </w:p>
    <w:p w14:paraId="78704FF1" w14:textId="77777777" w:rsidR="003D4909" w:rsidRDefault="003D4909">
      <w:pPr>
        <w:spacing w:after="0" w:line="240" w:lineRule="auto"/>
        <w:jc w:val="center"/>
        <w:rPr>
          <w:rFonts w:ascii="Times New Roman" w:hAnsi="Times New Roman"/>
          <w:sz w:val="18"/>
          <w:szCs w:val="18"/>
        </w:rPr>
      </w:pPr>
    </w:p>
    <w:p w14:paraId="07B7BE66" w14:textId="77777777" w:rsidR="003D4909" w:rsidRDefault="00C041EF">
      <w:pPr>
        <w:pStyle w:val="DaftarParagraf"/>
        <w:spacing w:after="0" w:line="240" w:lineRule="auto"/>
        <w:ind w:left="432"/>
        <w:jc w:val="center"/>
        <w:rPr>
          <w:rFonts w:ascii="Times New Roman" w:eastAsia="Times New Roman" w:hAnsi="Times New Roman"/>
          <w:sz w:val="18"/>
          <w:szCs w:val="18"/>
        </w:rPr>
      </w:pPr>
      <w:r>
        <w:rPr>
          <w:rFonts w:ascii="Times New Roman" w:eastAsia="Times New Roman" w:hAnsi="Times New Roman"/>
          <w:sz w:val="18"/>
          <w:szCs w:val="18"/>
        </w:rPr>
        <w:t>SARI</w:t>
      </w:r>
    </w:p>
    <w:p w14:paraId="2F100D9F" w14:textId="77777777" w:rsidR="003D4909" w:rsidRDefault="003D4909">
      <w:pPr>
        <w:pStyle w:val="DaftarParagraf"/>
        <w:spacing w:after="0" w:line="240" w:lineRule="auto"/>
        <w:ind w:left="432"/>
        <w:jc w:val="center"/>
        <w:rPr>
          <w:rFonts w:ascii="Times New Roman" w:eastAsia="Times New Roman" w:hAnsi="Times New Roman"/>
          <w:sz w:val="18"/>
          <w:szCs w:val="18"/>
        </w:rPr>
      </w:pPr>
    </w:p>
    <w:p w14:paraId="15E759F1" w14:textId="77777777" w:rsidR="003D4909" w:rsidRDefault="00C041EF">
      <w:pPr>
        <w:pStyle w:val="DaftarParagraf"/>
        <w:spacing w:after="0" w:line="240" w:lineRule="auto"/>
        <w:ind w:left="0" w:firstLine="567"/>
        <w:jc w:val="both"/>
        <w:rPr>
          <w:rFonts w:ascii="Times New Roman" w:hAnsi="Times New Roman"/>
          <w:sz w:val="18"/>
          <w:szCs w:val="18"/>
          <w:lang w:val="id-ID"/>
        </w:rPr>
      </w:pPr>
      <w:r>
        <w:rPr>
          <w:rFonts w:ascii="Times New Roman" w:eastAsia="Times New Roman" w:hAnsi="Times New Roman"/>
          <w:sz w:val="18"/>
          <w:szCs w:val="18"/>
        </w:rPr>
        <w:t>Nikel merupakan salah satu bahan penting yang banyak diperlukan pada bidang perindustrian. Secara administrasi terletak dalam desa Molore dan Lameruru Kecamatan Langgikima Kabupaten Konawe Utara Provinsi Sulawesi Tenggara yang mempunyai cadangan terukur dalam pit Molore jauh lebih kecil dibandingkan menggunakan cadangan di Lameruru .</w:t>
      </w:r>
      <w:r>
        <w:rPr>
          <w:rFonts w:ascii="Times New Roman" w:eastAsia="Century" w:hAnsi="Times New Roman"/>
          <w:sz w:val="18"/>
          <w:szCs w:val="18"/>
        </w:rPr>
        <w:t xml:space="preserve">Adapun tujuan menurut penelitian ini merupakan untuk </w:t>
      </w:r>
      <w:r>
        <w:rPr>
          <w:rFonts w:ascii="Times New Roman" w:hAnsi="Times New Roman"/>
          <w:sz w:val="18"/>
          <w:szCs w:val="18"/>
        </w:rPr>
        <w:t xml:space="preserve">mengetahui nilai rata-rata Ni dalam zona limonit, zona saprolite dan </w:t>
      </w:r>
      <w:r>
        <w:rPr>
          <w:rFonts w:ascii="Times New Roman" w:hAnsi="Times New Roman"/>
          <w:i/>
          <w:iCs/>
          <w:sz w:val="18"/>
          <w:szCs w:val="18"/>
        </w:rPr>
        <w:t>bedrock</w:t>
      </w:r>
      <w:r>
        <w:rPr>
          <w:rFonts w:ascii="Times New Roman" w:hAnsi="Times New Roman"/>
          <w:sz w:val="18"/>
          <w:szCs w:val="18"/>
        </w:rPr>
        <w:t xml:space="preserve"> dan mengetahui perbandingan penyebaran Ni dalam wilayah Molore dan Lameruru dan untuk menentukan karakteristik pada profil tanah laterit itu juga dibutuhkan asal data terdahulu dari penelitian sebelumnya misalnya data geologi regional pada lapangan dan data output analisis</w:t>
      </w:r>
      <w:r>
        <w:rPr>
          <w:rFonts w:ascii="Times New Roman" w:hAnsi="Times New Roman"/>
          <w:i/>
          <w:sz w:val="18"/>
          <w:szCs w:val="18"/>
        </w:rPr>
        <w:t xml:space="preserve"> X-Ray</w:t>
      </w:r>
      <w:r>
        <w:rPr>
          <w:rFonts w:ascii="Times New Roman" w:hAnsi="Times New Roman"/>
          <w:sz w:val="18"/>
          <w:szCs w:val="18"/>
        </w:rPr>
        <w:t xml:space="preserve"> </w:t>
      </w:r>
      <w:r>
        <w:rPr>
          <w:rFonts w:ascii="Times New Roman" w:hAnsi="Times New Roman"/>
          <w:i/>
          <w:sz w:val="18"/>
          <w:szCs w:val="18"/>
        </w:rPr>
        <w:t>Fluorescence,</w:t>
      </w:r>
      <w:r>
        <w:rPr>
          <w:rFonts w:ascii="Times New Roman" w:hAnsi="Times New Roman"/>
          <w:sz w:val="18"/>
          <w:szCs w:val="18"/>
        </w:rPr>
        <w:t xml:space="preserve"> lantaran penelitian ini adalah penelitian sumbernya berdasarkan studi literature. Dari kenampakan batuan beku yaitu Batuan ultrabasa yang terdiri dari lherzolite, wehrilite, olivine, websterit dan peridotite yang sudah mengalami perubahan membentuk endapan </w:t>
      </w:r>
      <w:proofErr w:type="gramStart"/>
      <w:r>
        <w:rPr>
          <w:rFonts w:ascii="Times New Roman" w:hAnsi="Times New Roman"/>
          <w:sz w:val="18"/>
          <w:szCs w:val="18"/>
        </w:rPr>
        <w:t>nikel  laterit</w:t>
      </w:r>
      <w:proofErr w:type="gramEnd"/>
      <w:r>
        <w:rPr>
          <w:rFonts w:ascii="Times New Roman" w:hAnsi="Times New Roman"/>
          <w:sz w:val="18"/>
          <w:szCs w:val="18"/>
        </w:rPr>
        <w:t xml:space="preserve">. Sedangkan batuan sedimen terdiri dari konglomerat, batupasir, batulempung. Pada unsur mineral pengotor pada tanah laterit yaitu kuarsa, kalsit, dan geotit. Berdasarkan analisis </w:t>
      </w:r>
      <w:r>
        <w:rPr>
          <w:rFonts w:ascii="Times New Roman" w:hAnsi="Times New Roman"/>
          <w:i/>
          <w:sz w:val="18"/>
          <w:szCs w:val="18"/>
        </w:rPr>
        <w:t>X-Ray</w:t>
      </w:r>
      <w:r>
        <w:rPr>
          <w:rFonts w:ascii="Times New Roman" w:hAnsi="Times New Roman"/>
          <w:sz w:val="18"/>
          <w:szCs w:val="18"/>
        </w:rPr>
        <w:t xml:space="preserve"> </w:t>
      </w:r>
      <w:r>
        <w:rPr>
          <w:rFonts w:ascii="Times New Roman" w:hAnsi="Times New Roman"/>
          <w:i/>
          <w:sz w:val="18"/>
          <w:szCs w:val="18"/>
        </w:rPr>
        <w:t xml:space="preserve">Fluorescence </w:t>
      </w:r>
      <w:r>
        <w:rPr>
          <w:rFonts w:ascii="Times New Roman" w:hAnsi="Times New Roman"/>
          <w:sz w:val="18"/>
          <w:szCs w:val="18"/>
        </w:rPr>
        <w:t xml:space="preserve">unsur kimiawi </w:t>
      </w:r>
      <w:proofErr w:type="gramStart"/>
      <w:r>
        <w:rPr>
          <w:rFonts w:ascii="Times New Roman" w:hAnsi="Times New Roman"/>
          <w:sz w:val="18"/>
          <w:szCs w:val="18"/>
        </w:rPr>
        <w:t>yaitu</w:t>
      </w:r>
      <w:r>
        <w:rPr>
          <w:rFonts w:ascii="Times New Roman" w:hAnsi="Times New Roman"/>
          <w:sz w:val="18"/>
          <w:szCs w:val="18"/>
          <w:lang w:val="id-ID"/>
        </w:rPr>
        <w:t>,  Zona</w:t>
      </w:r>
      <w:proofErr w:type="gramEnd"/>
      <w:r>
        <w:rPr>
          <w:rFonts w:ascii="Times New Roman" w:hAnsi="Times New Roman"/>
          <w:sz w:val="18"/>
          <w:szCs w:val="18"/>
          <w:lang w:val="id-ID"/>
        </w:rPr>
        <w:t xml:space="preserve">  Limonit  kadar  Ni </w:t>
      </w:r>
      <w:r>
        <w:rPr>
          <w:rFonts w:ascii="Times New Roman" w:hAnsi="Times New Roman"/>
          <w:sz w:val="18"/>
          <w:szCs w:val="18"/>
        </w:rPr>
        <w:t>lebih kurang sekitar</w:t>
      </w:r>
      <w:r>
        <w:rPr>
          <w:rFonts w:ascii="Times New Roman" w:hAnsi="Times New Roman"/>
          <w:sz w:val="18"/>
          <w:szCs w:val="18"/>
          <w:lang w:val="id-ID"/>
        </w:rPr>
        <w:t xml:space="preserve">  0,18%  - 1,53%,  </w:t>
      </w:r>
      <w:r>
        <w:rPr>
          <w:rFonts w:ascii="Times New Roman" w:hAnsi="Times New Roman"/>
          <w:sz w:val="18"/>
          <w:szCs w:val="18"/>
        </w:rPr>
        <w:t>dalam</w:t>
      </w:r>
      <w:r>
        <w:rPr>
          <w:rFonts w:ascii="Times New Roman" w:hAnsi="Times New Roman"/>
          <w:sz w:val="18"/>
          <w:szCs w:val="18"/>
          <w:lang w:val="id-ID"/>
        </w:rPr>
        <w:t xml:space="preserve">  Zona  Saprolit  unsur  Ni mengalami  peningkatan  se</w:t>
      </w:r>
      <w:r>
        <w:rPr>
          <w:rFonts w:ascii="Times New Roman" w:hAnsi="Times New Roman"/>
          <w:sz w:val="18"/>
          <w:szCs w:val="18"/>
        </w:rPr>
        <w:t>kitar</w:t>
      </w:r>
      <w:r>
        <w:rPr>
          <w:rFonts w:ascii="Times New Roman" w:hAnsi="Times New Roman"/>
          <w:sz w:val="18"/>
          <w:szCs w:val="18"/>
          <w:lang w:val="id-ID"/>
        </w:rPr>
        <w:t xml:space="preserve">  1,02%  - 3,5%, sedangkan </w:t>
      </w:r>
      <w:r>
        <w:rPr>
          <w:rFonts w:ascii="Times New Roman" w:hAnsi="Times New Roman"/>
          <w:sz w:val="18"/>
          <w:szCs w:val="18"/>
        </w:rPr>
        <w:t>dalam</w:t>
      </w:r>
      <w:r>
        <w:rPr>
          <w:rFonts w:ascii="Times New Roman" w:hAnsi="Times New Roman"/>
          <w:sz w:val="18"/>
          <w:szCs w:val="18"/>
          <w:lang w:val="id-ID"/>
        </w:rPr>
        <w:t xml:space="preserve"> Bedrock  kadar Ni  semakin  kecil  sekitar  0,25%  -  0,59% untuk daerah </w:t>
      </w:r>
      <w:r>
        <w:rPr>
          <w:rFonts w:ascii="Times New Roman" w:hAnsi="Times New Roman"/>
          <w:sz w:val="18"/>
          <w:szCs w:val="18"/>
        </w:rPr>
        <w:t xml:space="preserve">Lameruru. </w:t>
      </w:r>
      <w:r>
        <w:rPr>
          <w:rFonts w:ascii="Times New Roman" w:hAnsi="Times New Roman"/>
          <w:sz w:val="18"/>
          <w:szCs w:val="18"/>
          <w:lang w:val="id-ID"/>
        </w:rPr>
        <w:t>Pada daerah Molore Zona Limonit kadar  Ni  sekitar  1,04%  -  1,67%,  pada  Zona Saprolit  unsur  Ni  mengalami  peningkatan sekitar  0,75%  -  2,12%,  sedangkan  pada Bedrock  kadar  Ni  semakin  kecil  sekitar 0,48% - 0,9%.</w:t>
      </w:r>
      <w:r>
        <w:rPr>
          <w:rFonts w:ascii="Times New Roman" w:hAnsi="Times New Roman"/>
          <w:sz w:val="18"/>
          <w:szCs w:val="18"/>
        </w:rPr>
        <w:t xml:space="preserve"> Maka diketahui penyebaran unsur Ni </w:t>
      </w:r>
      <w:r>
        <w:rPr>
          <w:rFonts w:ascii="Times New Roman" w:hAnsi="Times New Roman"/>
          <w:sz w:val="18"/>
          <w:szCs w:val="18"/>
          <w:lang w:val="id-ID"/>
        </w:rPr>
        <w:t xml:space="preserve">pada Zona Laterit pada </w:t>
      </w:r>
      <w:proofErr w:type="gramStart"/>
      <w:r>
        <w:rPr>
          <w:rFonts w:ascii="Times New Roman" w:hAnsi="Times New Roman"/>
          <w:sz w:val="18"/>
          <w:szCs w:val="18"/>
          <w:lang w:val="id-ID"/>
        </w:rPr>
        <w:t>daerah  Lameruru</w:t>
      </w:r>
      <w:proofErr w:type="gramEnd"/>
      <w:r>
        <w:rPr>
          <w:rFonts w:ascii="Times New Roman" w:hAnsi="Times New Roman"/>
          <w:sz w:val="18"/>
          <w:szCs w:val="18"/>
          <w:lang w:val="id-ID"/>
        </w:rPr>
        <w:t xml:space="preserve">  lebih  besar  dibanding daerah Molore.</w:t>
      </w:r>
    </w:p>
    <w:p w14:paraId="67722979" w14:textId="77777777" w:rsidR="003D4909" w:rsidRDefault="00C041EF">
      <w:pPr>
        <w:tabs>
          <w:tab w:val="left" w:pos="720"/>
        </w:tabs>
        <w:spacing w:after="0" w:line="480" w:lineRule="auto"/>
        <w:rPr>
          <w:rFonts w:ascii="Times New Roman" w:hAnsi="Times New Roman"/>
          <w:sz w:val="18"/>
          <w:szCs w:val="18"/>
        </w:rPr>
      </w:pPr>
      <w:r>
        <w:rPr>
          <w:rFonts w:ascii="Times New Roman" w:hAnsi="Times New Roman"/>
          <w:b/>
          <w:sz w:val="18"/>
          <w:szCs w:val="18"/>
        </w:rPr>
        <w:t>Kata kunci</w:t>
      </w:r>
      <w:r>
        <w:rPr>
          <w:rFonts w:ascii="Times New Roman" w:hAnsi="Times New Roman"/>
          <w:sz w:val="18"/>
          <w:szCs w:val="18"/>
        </w:rPr>
        <w:t>: Molore, Lameruru, karakteristik, Profil tanah, XRF</w:t>
      </w:r>
    </w:p>
    <w:p w14:paraId="21ADE645" w14:textId="77777777" w:rsidR="003D4909" w:rsidRDefault="00C041EF">
      <w:pPr>
        <w:pStyle w:val="DaftarParagraf"/>
        <w:spacing w:after="0" w:line="240" w:lineRule="auto"/>
        <w:ind w:left="426"/>
        <w:jc w:val="center"/>
        <w:rPr>
          <w:rFonts w:ascii="Times New Roman" w:hAnsi="Times New Roman"/>
          <w:b/>
          <w:i/>
          <w:iCs/>
          <w:sz w:val="18"/>
          <w:szCs w:val="18"/>
        </w:rPr>
      </w:pPr>
      <w:r>
        <w:rPr>
          <w:rFonts w:ascii="Times New Roman" w:hAnsi="Times New Roman"/>
          <w:b/>
          <w:i/>
          <w:iCs/>
          <w:sz w:val="18"/>
          <w:szCs w:val="18"/>
        </w:rPr>
        <w:t>ABSTRACT</w:t>
      </w:r>
    </w:p>
    <w:p w14:paraId="27679A58" w14:textId="77777777" w:rsidR="003D4909" w:rsidRDefault="00C041EF">
      <w:pPr>
        <w:pStyle w:val="DaftarParagraf"/>
        <w:spacing w:after="0" w:line="240" w:lineRule="auto"/>
        <w:ind w:left="426"/>
        <w:jc w:val="center"/>
        <w:rPr>
          <w:rFonts w:ascii="Times New Roman" w:hAnsi="Times New Roman"/>
          <w:b/>
          <w:i/>
          <w:iCs/>
          <w:sz w:val="18"/>
          <w:szCs w:val="18"/>
        </w:rPr>
      </w:pPr>
      <w:r>
        <w:rPr>
          <w:rFonts w:ascii="Times New Roman" w:hAnsi="Times New Roman"/>
          <w:b/>
          <w:i/>
          <w:iCs/>
          <w:sz w:val="18"/>
          <w:szCs w:val="18"/>
        </w:rPr>
        <w:t xml:space="preserve"> </w:t>
      </w:r>
    </w:p>
    <w:p w14:paraId="4C98DB10" w14:textId="77777777" w:rsidR="003D4909" w:rsidRDefault="00C041EF">
      <w:pPr>
        <w:pStyle w:val="HTMLSudahDiformat"/>
        <w:shd w:val="clear" w:color="auto" w:fill="F8F9FA"/>
        <w:spacing w:line="276" w:lineRule="auto"/>
        <w:jc w:val="both"/>
        <w:rPr>
          <w:rFonts w:ascii="Times New Roman" w:hAnsi="Times New Roman" w:cs="Times New Roman"/>
          <w:color w:val="202124"/>
          <w:sz w:val="18"/>
          <w:szCs w:val="18"/>
        </w:rPr>
      </w:pPr>
      <w:r>
        <w:rPr>
          <w:rStyle w:val="y2iqfc"/>
          <w:rFonts w:ascii="Times New Roman" w:hAnsi="Times New Roman" w:cs="Times New Roman"/>
          <w:color w:val="202124"/>
          <w:sz w:val="18"/>
          <w:szCs w:val="18"/>
        </w:rPr>
        <w:t xml:space="preserve">             Nickel is an important material that is widely needed in the industrial sector. Administratively, it is located in the villages of Molore and Lameruru, Langgikima District, North Konawe Regency, Southeast Sulawesi Province which has a measurable reserve in the Molore pit which is much smaller than using reserves in Lameruru. saprolite and bedrock and to compare the distribution of Ni in the Molore and Lameruru areas and to determine the characteristics of the laterite soil profile, it is also necessary to come from previous data from previous studies, such as regional geological data in the field and X-Ray Fluorescence analysis output data, because this research is a research study. the source is based on a literature study. From the appearance of igneous rocks, namely ultramafic rocks consisting of lherzolite, wehrilite, olivine, websterite and peridotite which have undergone changes to form laterite nickel deposits. While sedimentary rocks consist of conglomerate, sandstone, claystone. The impurity mineral elements in lateritic soils are quartz, calcite, and geotite. Based on X-Ray Fluorescence analysis of chemical elements, namely, the Limonite Zone the Ni content is approximately 0.18% - 1.53%, in the Saprolite Zone the Ni element has an increase of about 1.02% - 3.5%, while in Bedrock the Ni content is getting smaller around 0.25% - 0.59% for the Lameruru area. In the Molore area, the Limonite Zone, the Ni content is around 1.04% - 1.67%, in the Saprolite Zone the element Ni has an increase of about 0.75% - 2.12%, while in Bedrock the Ni content is getting smaller by about 0.48% - 0 ,9%. It is known that the distribution of Ni in the Laterite Zone in the Lameruru area is greater than in the Molore area.</w:t>
      </w:r>
    </w:p>
    <w:p w14:paraId="1F18DE64" w14:textId="77777777" w:rsidR="003D4909" w:rsidRDefault="003D4909">
      <w:pPr>
        <w:pStyle w:val="DaftarParagraf"/>
        <w:spacing w:after="0" w:line="240" w:lineRule="auto"/>
        <w:ind w:left="0" w:firstLine="426"/>
        <w:jc w:val="both"/>
        <w:rPr>
          <w:rFonts w:ascii="Times New Roman" w:hAnsi="Times New Roman"/>
          <w:sz w:val="18"/>
          <w:szCs w:val="18"/>
        </w:rPr>
      </w:pPr>
    </w:p>
    <w:p w14:paraId="1818532F" w14:textId="77777777" w:rsidR="003D4909" w:rsidRDefault="00C041EF">
      <w:pPr>
        <w:ind w:left="426" w:hanging="426"/>
        <w:rPr>
          <w:rStyle w:val="jlqj4b"/>
          <w:rFonts w:ascii="Times New Roman" w:hAnsi="Times New Roman"/>
          <w:i/>
          <w:iCs/>
          <w:sz w:val="18"/>
          <w:szCs w:val="18"/>
        </w:rPr>
        <w:sectPr w:rsidR="003D4909">
          <w:pgSz w:w="12240" w:h="15840"/>
          <w:pgMar w:top="1701" w:right="1418" w:bottom="1418" w:left="2268" w:header="709" w:footer="709" w:gutter="0"/>
          <w:cols w:space="708"/>
          <w:docGrid w:linePitch="360"/>
        </w:sectPr>
      </w:pPr>
      <w:r>
        <w:rPr>
          <w:rFonts w:ascii="Times New Roman" w:eastAsia="Times New Roman" w:hAnsi="Times New Roman"/>
          <w:b/>
          <w:bCs/>
          <w:i/>
          <w:iCs/>
          <w:sz w:val="18"/>
          <w:szCs w:val="18"/>
        </w:rPr>
        <w:t>Keywords</w:t>
      </w:r>
      <w:r>
        <w:rPr>
          <w:rFonts w:ascii="Times New Roman" w:eastAsia="Times New Roman" w:hAnsi="Times New Roman"/>
          <w:bCs/>
          <w:i/>
          <w:iCs/>
          <w:sz w:val="18"/>
          <w:szCs w:val="18"/>
        </w:rPr>
        <w:t xml:space="preserve">: </w:t>
      </w:r>
      <w:r>
        <w:rPr>
          <w:rStyle w:val="jlqj4b"/>
          <w:rFonts w:ascii="Times New Roman" w:hAnsi="Times New Roman"/>
          <w:i/>
          <w:iCs/>
          <w:sz w:val="18"/>
          <w:szCs w:val="18"/>
        </w:rPr>
        <w:t>Molore, Lameruru, characteristics, Soil profile, XRF</w:t>
      </w:r>
    </w:p>
    <w:p w14:paraId="783BF608" w14:textId="77777777" w:rsidR="003D4909" w:rsidRDefault="003D4909">
      <w:pPr>
        <w:spacing w:after="0"/>
        <w:rPr>
          <w:rFonts w:ascii="Times New Roman" w:eastAsia="Times New Roman" w:hAnsi="Times New Roman"/>
          <w:bCs/>
          <w:sz w:val="18"/>
          <w:szCs w:val="18"/>
        </w:rPr>
      </w:pPr>
    </w:p>
    <w:p w14:paraId="2F5A8772" w14:textId="77777777" w:rsidR="003D4909" w:rsidRDefault="00C041EF">
      <w:pPr>
        <w:tabs>
          <w:tab w:val="left" w:pos="720"/>
        </w:tabs>
        <w:spacing w:after="0" w:line="480" w:lineRule="auto"/>
        <w:rPr>
          <w:rFonts w:ascii="Times New Roman" w:hAnsi="Times New Roman"/>
          <w:b/>
          <w:sz w:val="18"/>
          <w:szCs w:val="18"/>
        </w:rPr>
      </w:pPr>
      <w:r>
        <w:rPr>
          <w:rFonts w:ascii="Times New Roman" w:hAnsi="Times New Roman"/>
          <w:b/>
          <w:sz w:val="18"/>
          <w:szCs w:val="18"/>
        </w:rPr>
        <w:t>PENDAHULUAN</w:t>
      </w:r>
    </w:p>
    <w:p w14:paraId="3F0AE1AD" w14:textId="37E9B881" w:rsidR="003D4909" w:rsidRDefault="00C041EF">
      <w:pPr>
        <w:tabs>
          <w:tab w:val="left" w:pos="720"/>
        </w:tabs>
        <w:spacing w:after="0"/>
        <w:jc w:val="both"/>
        <w:rPr>
          <w:rFonts w:ascii="Times New Roman" w:eastAsia="Times New Roman" w:hAnsi="Times New Roman"/>
          <w:color w:val="000000"/>
          <w:sz w:val="18"/>
          <w:szCs w:val="18"/>
        </w:rPr>
      </w:pPr>
      <w:r>
        <w:rPr>
          <w:rFonts w:ascii="Times New Roman" w:eastAsia="Times New Roman" w:hAnsi="Times New Roman"/>
          <w:sz w:val="18"/>
          <w:szCs w:val="18"/>
        </w:rPr>
        <w:tab/>
      </w:r>
      <w:r>
        <w:rPr>
          <w:rFonts w:ascii="Times New Roman" w:eastAsia="Times New Roman" w:hAnsi="Times New Roman"/>
          <w:color w:val="000000"/>
          <w:sz w:val="18"/>
          <w:szCs w:val="18"/>
          <w:shd w:val="clear" w:color="auto" w:fill="FFFFFF"/>
        </w:rPr>
        <w:t xml:space="preserve">Laterit </w:t>
      </w:r>
      <w:r>
        <w:rPr>
          <w:rFonts w:ascii="Times New Roman" w:eastAsia="Times New Roman" w:hAnsi="Times New Roman"/>
          <w:color w:val="000000"/>
          <w:sz w:val="18"/>
          <w:szCs w:val="18"/>
        </w:rPr>
        <w:t>merupakan</w:t>
      </w:r>
      <w:r>
        <w:rPr>
          <w:rFonts w:ascii="Times New Roman" w:eastAsia="Times New Roman" w:hAnsi="Times New Roman"/>
          <w:color w:val="000000"/>
          <w:sz w:val="18"/>
          <w:szCs w:val="18"/>
          <w:shd w:val="clear" w:color="auto" w:fill="FFFFFF"/>
        </w:rPr>
        <w:t xml:space="preserve"> produk </w:t>
      </w:r>
      <w:r>
        <w:rPr>
          <w:rFonts w:ascii="Times New Roman" w:eastAsia="Times New Roman" w:hAnsi="Times New Roman"/>
          <w:color w:val="000000"/>
          <w:sz w:val="18"/>
          <w:szCs w:val="18"/>
        </w:rPr>
        <w:t>dari proses</w:t>
      </w:r>
      <w:r>
        <w:rPr>
          <w:rFonts w:ascii="Times New Roman" w:eastAsia="Times New Roman" w:hAnsi="Times New Roman"/>
          <w:color w:val="000000"/>
          <w:sz w:val="18"/>
          <w:szCs w:val="18"/>
          <w:shd w:val="clear" w:color="auto" w:fill="FFFFFF"/>
        </w:rPr>
        <w:t xml:space="preserve"> pelapukan </w:t>
      </w:r>
      <w:r>
        <w:rPr>
          <w:rFonts w:ascii="Times New Roman" w:eastAsia="Times New Roman" w:hAnsi="Times New Roman"/>
          <w:color w:val="000000"/>
          <w:sz w:val="18"/>
          <w:szCs w:val="18"/>
        </w:rPr>
        <w:t>kimiawi</w:t>
      </w:r>
      <w:r>
        <w:rPr>
          <w:rFonts w:ascii="Times New Roman" w:eastAsia="Times New Roman" w:hAnsi="Times New Roman"/>
          <w:color w:val="000000"/>
          <w:sz w:val="18"/>
          <w:szCs w:val="18"/>
          <w:shd w:val="clear" w:color="auto" w:fill="FFFFFF"/>
        </w:rPr>
        <w:t xml:space="preserve"> batuan yang </w:t>
      </w:r>
      <w:r>
        <w:rPr>
          <w:rFonts w:ascii="Times New Roman" w:eastAsia="Times New Roman" w:hAnsi="Times New Roman"/>
          <w:color w:val="000000"/>
          <w:sz w:val="18"/>
          <w:szCs w:val="18"/>
        </w:rPr>
        <w:t>tahan lama di</w:t>
      </w:r>
      <w:r>
        <w:rPr>
          <w:rFonts w:ascii="Times New Roman" w:eastAsia="Times New Roman" w:hAnsi="Times New Roman"/>
          <w:color w:val="000000"/>
          <w:sz w:val="18"/>
          <w:szCs w:val="18"/>
          <w:shd w:val="clear" w:color="auto" w:fill="FFFFFF"/>
        </w:rPr>
        <w:t xml:space="preserve"> iklim lembab. Laterit dapat diproses untuk menghasilkan nikel. Nikel merupakan salah satu bahan </w:t>
      </w:r>
      <w:r>
        <w:rPr>
          <w:rFonts w:ascii="Times New Roman" w:eastAsia="Times New Roman" w:hAnsi="Times New Roman"/>
          <w:color w:val="000000"/>
          <w:sz w:val="18"/>
          <w:szCs w:val="18"/>
        </w:rPr>
        <w:t>baku</w:t>
      </w:r>
      <w:r>
        <w:rPr>
          <w:rFonts w:ascii="Times New Roman" w:eastAsia="Times New Roman" w:hAnsi="Times New Roman"/>
          <w:color w:val="000000"/>
          <w:sz w:val="18"/>
          <w:szCs w:val="18"/>
          <w:shd w:val="clear" w:color="auto" w:fill="FFFFFF"/>
        </w:rPr>
        <w:t xml:space="preserve"> penting yang dibutuhkan </w:t>
      </w:r>
      <w:r>
        <w:rPr>
          <w:rFonts w:ascii="Times New Roman" w:eastAsia="Times New Roman" w:hAnsi="Times New Roman"/>
          <w:color w:val="000000"/>
          <w:sz w:val="18"/>
          <w:szCs w:val="18"/>
        </w:rPr>
        <w:t>oleh industri. Tidak kurang dari</w:t>
      </w:r>
      <w:r>
        <w:rPr>
          <w:rFonts w:ascii="Times New Roman" w:eastAsia="Times New Roman" w:hAnsi="Times New Roman"/>
          <w:color w:val="000000"/>
          <w:sz w:val="18"/>
          <w:szCs w:val="18"/>
          <w:shd w:val="clear" w:color="auto" w:fill="FFFFFF"/>
        </w:rPr>
        <w:t xml:space="preserve"> 65% </w:t>
      </w:r>
      <w:r>
        <w:rPr>
          <w:rFonts w:ascii="Times New Roman" w:eastAsia="Times New Roman" w:hAnsi="Times New Roman"/>
          <w:color w:val="000000"/>
          <w:sz w:val="18"/>
          <w:szCs w:val="18"/>
          <w:shd w:val="clear" w:color="auto" w:fill="FFFFFF"/>
        </w:rPr>
        <w:t xml:space="preserve">nikel digunakan sebagai bahan baku </w:t>
      </w:r>
      <w:r>
        <w:rPr>
          <w:rFonts w:ascii="Times New Roman" w:eastAsia="Times New Roman" w:hAnsi="Times New Roman"/>
          <w:color w:val="000000"/>
          <w:sz w:val="18"/>
          <w:szCs w:val="18"/>
        </w:rPr>
        <w:t>produksi</w:t>
      </w:r>
      <w:r>
        <w:rPr>
          <w:rFonts w:ascii="Times New Roman" w:eastAsia="Times New Roman" w:hAnsi="Times New Roman"/>
          <w:color w:val="000000"/>
          <w:sz w:val="18"/>
          <w:szCs w:val="18"/>
          <w:shd w:val="clear" w:color="auto" w:fill="FFFFFF"/>
        </w:rPr>
        <w:t xml:space="preserve"> baja tahan karat (stainless steel).</w:t>
      </w:r>
      <w:r>
        <w:rPr>
          <w:rFonts w:ascii="Poppins" w:eastAsia="Times New Roman" w:hAnsi="Poppins" w:cs="Poppins"/>
          <w:color w:val="000000"/>
          <w:sz w:val="21"/>
          <w:szCs w:val="21"/>
          <w:shd w:val="clear" w:color="auto" w:fill="FFFFFF"/>
        </w:rPr>
        <w:t xml:space="preserve"> </w:t>
      </w:r>
      <w:r>
        <w:rPr>
          <w:rFonts w:ascii="Times New Roman" w:eastAsia="Times New Roman" w:hAnsi="Times New Roman"/>
          <w:color w:val="000000"/>
          <w:sz w:val="18"/>
          <w:szCs w:val="18"/>
          <w:shd w:val="clear" w:color="auto" w:fill="FFFFFF"/>
        </w:rPr>
        <w:t xml:space="preserve">Nikel laterit merupakan salah satu mineral logam hasil pelapukan kimia batuan </w:t>
      </w:r>
      <w:r>
        <w:rPr>
          <w:rFonts w:ascii="Times New Roman" w:eastAsia="Times New Roman" w:hAnsi="Times New Roman"/>
          <w:color w:val="000000"/>
          <w:sz w:val="18"/>
          <w:szCs w:val="18"/>
        </w:rPr>
        <w:t>ultrabasa</w:t>
      </w:r>
      <w:r>
        <w:rPr>
          <w:rFonts w:ascii="Times New Roman" w:eastAsia="Times New Roman" w:hAnsi="Times New Roman"/>
          <w:color w:val="000000"/>
          <w:sz w:val="18"/>
          <w:szCs w:val="18"/>
          <w:shd w:val="clear" w:color="auto" w:fill="FFFFFF"/>
        </w:rPr>
        <w:t xml:space="preserve"> yang mengakibatkan </w:t>
      </w:r>
      <w:r>
        <w:rPr>
          <w:rFonts w:ascii="Times New Roman" w:eastAsia="Times New Roman" w:hAnsi="Times New Roman"/>
          <w:color w:val="000000"/>
          <w:sz w:val="18"/>
          <w:szCs w:val="18"/>
        </w:rPr>
        <w:t>pengayaan sekunder dan residual dari</w:t>
      </w:r>
      <w:r>
        <w:rPr>
          <w:rFonts w:ascii="Times New Roman" w:eastAsia="Times New Roman" w:hAnsi="Times New Roman"/>
          <w:color w:val="000000"/>
          <w:sz w:val="18"/>
          <w:szCs w:val="18"/>
          <w:shd w:val="clear" w:color="auto" w:fill="FFFFFF"/>
        </w:rPr>
        <w:t xml:space="preserve"> unsur Ni, Fe, </w:t>
      </w:r>
      <w:r>
        <w:rPr>
          <w:rFonts w:ascii="Times New Roman" w:eastAsia="Times New Roman" w:hAnsi="Times New Roman"/>
          <w:color w:val="000000"/>
          <w:sz w:val="18"/>
          <w:szCs w:val="18"/>
        </w:rPr>
        <w:t>Mn</w:t>
      </w:r>
      <w:r>
        <w:rPr>
          <w:rFonts w:ascii="Times New Roman" w:eastAsia="Times New Roman" w:hAnsi="Times New Roman"/>
          <w:color w:val="000000"/>
          <w:sz w:val="18"/>
          <w:szCs w:val="18"/>
          <w:shd w:val="clear" w:color="auto" w:fill="FFFFFF"/>
        </w:rPr>
        <w:t xml:space="preserve"> dan Co [1]</w:t>
      </w:r>
      <w:r>
        <w:rPr>
          <w:rFonts w:ascii="Times New Roman" w:eastAsia="Times New Roman" w:hAnsi="Times New Roman"/>
          <w:color w:val="000000"/>
          <w:sz w:val="18"/>
          <w:szCs w:val="18"/>
        </w:rPr>
        <w:t>[2]</w:t>
      </w:r>
      <w:r w:rsidR="00D61181">
        <w:rPr>
          <w:rFonts w:ascii="Times New Roman" w:eastAsia="Times New Roman" w:hAnsi="Times New Roman"/>
          <w:color w:val="000000"/>
          <w:sz w:val="18"/>
          <w:szCs w:val="18"/>
        </w:rPr>
        <w:t>.</w:t>
      </w:r>
    </w:p>
    <w:p w14:paraId="1F808BB5" w14:textId="42D12CB8" w:rsidR="003D4909" w:rsidRDefault="00C041EF">
      <w:pPr>
        <w:tabs>
          <w:tab w:val="left" w:pos="720"/>
        </w:tabs>
        <w:spacing w:after="0"/>
        <w:jc w:val="both"/>
        <w:rPr>
          <w:rFonts w:ascii="Times New Roman" w:eastAsia="Times New Roman" w:hAnsi="Times New Roman"/>
          <w:color w:val="000000"/>
          <w:sz w:val="18"/>
          <w:szCs w:val="18"/>
        </w:rPr>
      </w:pPr>
      <w:r>
        <w:rPr>
          <w:rFonts w:ascii="Times New Roman" w:eastAsia="Times New Roman" w:hAnsi="Times New Roman"/>
          <w:color w:val="000000"/>
          <w:sz w:val="18"/>
          <w:szCs w:val="18"/>
          <w:shd w:val="clear" w:color="auto" w:fill="FFFFFF"/>
        </w:rPr>
        <w:t xml:space="preserve">Keberadaan endapan nikel laterit tersebar </w:t>
      </w:r>
      <w:r>
        <w:rPr>
          <w:rFonts w:ascii="Times New Roman" w:eastAsia="Times New Roman" w:hAnsi="Times New Roman"/>
          <w:color w:val="000000"/>
          <w:sz w:val="18"/>
          <w:szCs w:val="18"/>
        </w:rPr>
        <w:t>luas di daerah</w:t>
      </w:r>
      <w:r>
        <w:rPr>
          <w:rFonts w:ascii="Times New Roman" w:eastAsia="Times New Roman" w:hAnsi="Times New Roman"/>
          <w:color w:val="000000"/>
          <w:sz w:val="18"/>
          <w:szCs w:val="18"/>
          <w:shd w:val="clear" w:color="auto" w:fill="FFFFFF"/>
        </w:rPr>
        <w:t xml:space="preserve"> seperti </w:t>
      </w:r>
      <w:r>
        <w:rPr>
          <w:rFonts w:ascii="Times New Roman" w:eastAsia="Times New Roman" w:hAnsi="Times New Roman"/>
          <w:color w:val="000000"/>
          <w:sz w:val="18"/>
          <w:szCs w:val="18"/>
        </w:rPr>
        <w:t>Provinsi Sulawesi Selatan, terdapat</w:t>
      </w:r>
      <w:r>
        <w:rPr>
          <w:rFonts w:ascii="Times New Roman" w:eastAsia="Times New Roman" w:hAnsi="Times New Roman"/>
          <w:color w:val="000000"/>
          <w:sz w:val="18"/>
          <w:szCs w:val="18"/>
          <w:shd w:val="clear" w:color="auto" w:fill="FFFFFF"/>
        </w:rPr>
        <w:t xml:space="preserve"> di </w:t>
      </w:r>
      <w:r>
        <w:rPr>
          <w:rFonts w:ascii="Times New Roman" w:eastAsia="Times New Roman" w:hAnsi="Times New Roman"/>
          <w:color w:val="000000"/>
          <w:sz w:val="18"/>
          <w:szCs w:val="18"/>
        </w:rPr>
        <w:lastRenderedPageBreak/>
        <w:t>wilayah Soroako,</w:t>
      </w:r>
      <w:r>
        <w:rPr>
          <w:rFonts w:ascii="Times New Roman" w:eastAsia="Times New Roman" w:hAnsi="Times New Roman"/>
          <w:color w:val="000000"/>
          <w:sz w:val="18"/>
          <w:szCs w:val="18"/>
          <w:shd w:val="clear" w:color="auto" w:fill="FFFFFF"/>
        </w:rPr>
        <w:t xml:space="preserve"> Kabupaten Luwu Timur. Selain </w:t>
      </w:r>
      <w:r>
        <w:rPr>
          <w:rFonts w:ascii="Times New Roman" w:eastAsia="Times New Roman" w:hAnsi="Times New Roman"/>
          <w:color w:val="000000"/>
          <w:sz w:val="18"/>
          <w:szCs w:val="18"/>
        </w:rPr>
        <w:t>itu, deposit</w:t>
      </w:r>
      <w:r>
        <w:rPr>
          <w:rFonts w:ascii="Times New Roman" w:eastAsia="Times New Roman" w:hAnsi="Times New Roman"/>
          <w:color w:val="000000"/>
          <w:sz w:val="18"/>
          <w:szCs w:val="18"/>
          <w:shd w:val="clear" w:color="auto" w:fill="FFFFFF"/>
        </w:rPr>
        <w:t xml:space="preserve"> nikel laterit juga </w:t>
      </w:r>
      <w:r>
        <w:rPr>
          <w:rFonts w:ascii="Times New Roman" w:eastAsia="Times New Roman" w:hAnsi="Times New Roman"/>
          <w:color w:val="000000"/>
          <w:sz w:val="18"/>
          <w:szCs w:val="18"/>
        </w:rPr>
        <w:t>ditemukan</w:t>
      </w:r>
      <w:r>
        <w:rPr>
          <w:rFonts w:ascii="Times New Roman" w:eastAsia="Times New Roman" w:hAnsi="Times New Roman"/>
          <w:color w:val="000000"/>
          <w:sz w:val="18"/>
          <w:szCs w:val="18"/>
          <w:shd w:val="clear" w:color="auto" w:fill="FFFFFF"/>
        </w:rPr>
        <w:t xml:space="preserve"> di Sulawesi Tengah yaitu Kabupaten Morowali, Kabupaten Luwuk Banggai dan Provinsi Sulawesi Tenggara. Nikel terbentuk melalui proses pelapukan </w:t>
      </w:r>
      <w:r>
        <w:rPr>
          <w:rFonts w:ascii="Times New Roman" w:eastAsia="Times New Roman" w:hAnsi="Times New Roman"/>
          <w:color w:val="000000"/>
          <w:sz w:val="18"/>
          <w:szCs w:val="18"/>
        </w:rPr>
        <w:t>padat (laterifikasi)</w:t>
      </w:r>
      <w:r>
        <w:rPr>
          <w:rFonts w:ascii="Times New Roman" w:eastAsia="Times New Roman" w:hAnsi="Times New Roman"/>
          <w:color w:val="000000"/>
          <w:sz w:val="18"/>
          <w:szCs w:val="18"/>
          <w:shd w:val="clear" w:color="auto" w:fill="FFFFFF"/>
        </w:rPr>
        <w:t xml:space="preserve"> pada batuan induk</w:t>
      </w:r>
      <w:r w:rsidR="00D61181">
        <w:rPr>
          <w:rFonts w:ascii="Times New Roman" w:eastAsia="Times New Roman" w:hAnsi="Times New Roman"/>
          <w:color w:val="000000"/>
          <w:sz w:val="18"/>
          <w:szCs w:val="18"/>
          <w:shd w:val="clear" w:color="auto" w:fill="FFFFFF"/>
        </w:rPr>
        <w:t xml:space="preserve"> </w:t>
      </w:r>
      <w:r>
        <w:rPr>
          <w:rFonts w:ascii="Times New Roman" w:eastAsia="Times New Roman" w:hAnsi="Times New Roman"/>
          <w:color w:val="000000"/>
          <w:sz w:val="18"/>
          <w:szCs w:val="18"/>
          <w:shd w:val="clear" w:color="auto" w:fill="FFFFFF"/>
        </w:rPr>
        <w:t>[3]</w:t>
      </w:r>
      <w:r>
        <w:rPr>
          <w:rFonts w:ascii="Times New Roman" w:eastAsia="Times New Roman" w:hAnsi="Times New Roman"/>
          <w:color w:val="000000"/>
          <w:sz w:val="18"/>
          <w:szCs w:val="18"/>
        </w:rPr>
        <w:t>[4]</w:t>
      </w:r>
      <w:r w:rsidR="00215ED8">
        <w:rPr>
          <w:rFonts w:ascii="Times New Roman" w:eastAsia="Times New Roman" w:hAnsi="Times New Roman"/>
          <w:color w:val="000000"/>
          <w:sz w:val="18"/>
          <w:szCs w:val="18"/>
        </w:rPr>
        <w:t>[</w:t>
      </w:r>
      <w:r w:rsidR="00215ED8">
        <w:rPr>
          <w:rFonts w:ascii="Times New Roman" w:eastAsia="Times New Roman" w:hAnsi="Times New Roman"/>
          <w:color w:val="000000"/>
          <w:sz w:val="18"/>
          <w:szCs w:val="18"/>
        </w:rPr>
        <w:t>16</w:t>
      </w:r>
      <w:r w:rsidR="00215ED8">
        <w:rPr>
          <w:rFonts w:ascii="Times New Roman" w:eastAsia="Times New Roman" w:hAnsi="Times New Roman"/>
          <w:color w:val="000000"/>
          <w:sz w:val="18"/>
          <w:szCs w:val="18"/>
        </w:rPr>
        <w:t>]</w:t>
      </w:r>
      <w:r w:rsidR="0060440F">
        <w:rPr>
          <w:rFonts w:ascii="Times New Roman" w:eastAsia="Times New Roman" w:hAnsi="Times New Roman"/>
          <w:color w:val="000000"/>
          <w:sz w:val="18"/>
          <w:szCs w:val="18"/>
        </w:rPr>
        <w:t>[1</w:t>
      </w:r>
      <w:r w:rsidR="0060440F">
        <w:rPr>
          <w:rFonts w:ascii="Times New Roman" w:eastAsia="Times New Roman" w:hAnsi="Times New Roman"/>
          <w:color w:val="000000"/>
          <w:sz w:val="18"/>
          <w:szCs w:val="18"/>
        </w:rPr>
        <w:t>7</w:t>
      </w:r>
      <w:r w:rsidR="0060440F">
        <w:rPr>
          <w:rFonts w:ascii="Times New Roman" w:eastAsia="Times New Roman" w:hAnsi="Times New Roman"/>
          <w:color w:val="000000"/>
          <w:sz w:val="18"/>
          <w:szCs w:val="18"/>
        </w:rPr>
        <w:t>][1</w:t>
      </w:r>
      <w:r w:rsidR="0060440F">
        <w:rPr>
          <w:rFonts w:ascii="Times New Roman" w:eastAsia="Times New Roman" w:hAnsi="Times New Roman"/>
          <w:color w:val="000000"/>
          <w:sz w:val="18"/>
          <w:szCs w:val="18"/>
        </w:rPr>
        <w:t>8</w:t>
      </w:r>
      <w:proofErr w:type="gramStart"/>
      <w:r w:rsidR="0060440F">
        <w:rPr>
          <w:rFonts w:ascii="Times New Roman" w:eastAsia="Times New Roman" w:hAnsi="Times New Roman"/>
          <w:color w:val="000000"/>
          <w:sz w:val="18"/>
          <w:szCs w:val="18"/>
        </w:rPr>
        <w:t>]..</w:t>
      </w:r>
      <w:proofErr w:type="gramEnd"/>
    </w:p>
    <w:p w14:paraId="217C5AC6" w14:textId="286521A9" w:rsidR="003D4909" w:rsidRDefault="00C041EF">
      <w:pPr>
        <w:tabs>
          <w:tab w:val="left" w:pos="720"/>
        </w:tabs>
        <w:spacing w:after="0"/>
        <w:jc w:val="both"/>
        <w:rPr>
          <w:rFonts w:ascii="Times New Roman" w:eastAsia="Times New Roman" w:hAnsi="Times New Roman"/>
          <w:color w:val="37AC8E"/>
          <w:sz w:val="18"/>
          <w:szCs w:val="18"/>
        </w:rPr>
      </w:pPr>
      <w:r>
        <w:rPr>
          <w:rFonts w:ascii="Times New Roman" w:eastAsia="Century" w:hAnsi="Times New Roman"/>
          <w:sz w:val="18"/>
          <w:szCs w:val="18"/>
        </w:rPr>
        <w:tab/>
      </w:r>
      <w:r>
        <w:rPr>
          <w:rFonts w:ascii="Times New Roman" w:eastAsia="Times New Roman" w:hAnsi="Times New Roman"/>
          <w:color w:val="000000"/>
          <w:sz w:val="18"/>
          <w:szCs w:val="18"/>
          <w:shd w:val="clear" w:color="auto" w:fill="FFFFFF"/>
        </w:rPr>
        <w:t xml:space="preserve">Endapan Ni laterit dibagi </w:t>
      </w:r>
      <w:r>
        <w:rPr>
          <w:rFonts w:ascii="Times New Roman" w:eastAsia="Times New Roman" w:hAnsi="Times New Roman"/>
          <w:color w:val="000000"/>
          <w:sz w:val="18"/>
          <w:szCs w:val="18"/>
        </w:rPr>
        <w:t>menjadi mineral: silikat terhidrasi, lempung silikat</w:t>
      </w:r>
      <w:r>
        <w:rPr>
          <w:rFonts w:ascii="Times New Roman" w:eastAsia="Times New Roman" w:hAnsi="Times New Roman"/>
          <w:color w:val="000000"/>
          <w:sz w:val="18"/>
          <w:szCs w:val="18"/>
          <w:shd w:val="clear" w:color="auto" w:fill="FFFFFF"/>
        </w:rPr>
        <w:t xml:space="preserve"> dan </w:t>
      </w:r>
      <w:r>
        <w:rPr>
          <w:rFonts w:ascii="Times New Roman" w:eastAsia="Times New Roman" w:hAnsi="Times New Roman"/>
          <w:color w:val="000000"/>
          <w:sz w:val="18"/>
          <w:szCs w:val="18"/>
        </w:rPr>
        <w:t>oksida. Setiap jenis</w:t>
      </w:r>
      <w:r>
        <w:rPr>
          <w:rFonts w:ascii="Times New Roman" w:eastAsia="Times New Roman" w:hAnsi="Times New Roman"/>
          <w:color w:val="000000"/>
          <w:sz w:val="18"/>
          <w:szCs w:val="18"/>
          <w:shd w:val="clear" w:color="auto" w:fill="FFFFFF"/>
        </w:rPr>
        <w:t xml:space="preserve"> memiliki </w:t>
      </w:r>
      <w:r>
        <w:rPr>
          <w:rFonts w:ascii="Times New Roman" w:eastAsia="Times New Roman" w:hAnsi="Times New Roman"/>
          <w:color w:val="000000"/>
          <w:sz w:val="18"/>
          <w:szCs w:val="18"/>
        </w:rPr>
        <w:t>karakteristik</w:t>
      </w:r>
      <w:r>
        <w:rPr>
          <w:rFonts w:ascii="Times New Roman" w:eastAsia="Times New Roman" w:hAnsi="Times New Roman"/>
          <w:color w:val="000000"/>
          <w:sz w:val="18"/>
          <w:szCs w:val="18"/>
          <w:shd w:val="clear" w:color="auto" w:fill="FFFFFF"/>
        </w:rPr>
        <w:t xml:space="preserve"> dan faktor pembentuk yang berbeda seperti </w:t>
      </w:r>
      <w:r>
        <w:rPr>
          <w:rFonts w:ascii="Times New Roman" w:eastAsia="Times New Roman" w:hAnsi="Times New Roman"/>
          <w:color w:val="000000"/>
          <w:sz w:val="18"/>
          <w:szCs w:val="18"/>
        </w:rPr>
        <w:t>kandungan</w:t>
      </w:r>
      <w:r>
        <w:rPr>
          <w:rFonts w:ascii="Times New Roman" w:eastAsia="Times New Roman" w:hAnsi="Times New Roman"/>
          <w:color w:val="000000"/>
          <w:sz w:val="18"/>
          <w:szCs w:val="18"/>
          <w:shd w:val="clear" w:color="auto" w:fill="FFFFFF"/>
        </w:rPr>
        <w:t xml:space="preserve"> Ni, </w:t>
      </w:r>
      <w:r>
        <w:rPr>
          <w:rFonts w:ascii="Times New Roman" w:eastAsia="Times New Roman" w:hAnsi="Times New Roman"/>
          <w:color w:val="000000"/>
          <w:sz w:val="18"/>
          <w:szCs w:val="18"/>
        </w:rPr>
        <w:t>mineral,</w:t>
      </w:r>
      <w:r>
        <w:rPr>
          <w:rFonts w:ascii="Times New Roman" w:eastAsia="Times New Roman" w:hAnsi="Times New Roman"/>
          <w:color w:val="000000"/>
          <w:sz w:val="18"/>
          <w:szCs w:val="18"/>
          <w:shd w:val="clear" w:color="auto" w:fill="FFFFFF"/>
        </w:rPr>
        <w:t xml:space="preserve"> iklim, relief, tektonik, struktur </w:t>
      </w:r>
      <w:r>
        <w:rPr>
          <w:rFonts w:ascii="Times New Roman" w:eastAsia="Times New Roman" w:hAnsi="Times New Roman"/>
          <w:color w:val="000000"/>
          <w:sz w:val="18"/>
          <w:szCs w:val="18"/>
        </w:rPr>
        <w:t>primer</w:t>
      </w:r>
      <w:r>
        <w:rPr>
          <w:rFonts w:ascii="Times New Roman" w:eastAsia="Times New Roman" w:hAnsi="Times New Roman"/>
          <w:color w:val="000000"/>
          <w:sz w:val="18"/>
          <w:szCs w:val="18"/>
          <w:shd w:val="clear" w:color="auto" w:fill="FFFFFF"/>
        </w:rPr>
        <w:t xml:space="preserve"> dan batuan </w:t>
      </w:r>
      <w:r>
        <w:rPr>
          <w:rFonts w:ascii="Times New Roman" w:eastAsia="Times New Roman" w:hAnsi="Times New Roman"/>
          <w:color w:val="000000"/>
          <w:sz w:val="18"/>
          <w:szCs w:val="18"/>
        </w:rPr>
        <w:t>dasar. Identifikasi</w:t>
      </w:r>
      <w:r>
        <w:rPr>
          <w:rFonts w:ascii="Times New Roman" w:eastAsia="Times New Roman" w:hAnsi="Times New Roman"/>
          <w:color w:val="000000"/>
          <w:sz w:val="18"/>
          <w:szCs w:val="18"/>
          <w:shd w:val="clear" w:color="auto" w:fill="FFFFFF"/>
        </w:rPr>
        <w:t xml:space="preserve"> karakteristik </w:t>
      </w:r>
      <w:r>
        <w:rPr>
          <w:rFonts w:ascii="Times New Roman" w:eastAsia="Times New Roman" w:hAnsi="Times New Roman"/>
          <w:color w:val="000000"/>
          <w:sz w:val="18"/>
          <w:szCs w:val="18"/>
        </w:rPr>
        <w:t>ini</w:t>
      </w:r>
      <w:r>
        <w:rPr>
          <w:rFonts w:ascii="Times New Roman" w:eastAsia="Times New Roman" w:hAnsi="Times New Roman"/>
          <w:color w:val="000000"/>
          <w:sz w:val="18"/>
          <w:szCs w:val="18"/>
          <w:shd w:val="clear" w:color="auto" w:fill="FFFFFF"/>
        </w:rPr>
        <w:t xml:space="preserve"> membantu </w:t>
      </w:r>
      <w:r>
        <w:rPr>
          <w:rFonts w:ascii="Times New Roman" w:eastAsia="Times New Roman" w:hAnsi="Times New Roman"/>
          <w:color w:val="000000"/>
          <w:sz w:val="18"/>
          <w:szCs w:val="18"/>
        </w:rPr>
        <w:t>untuk</w:t>
      </w:r>
      <w:r>
        <w:rPr>
          <w:rFonts w:ascii="Times New Roman" w:eastAsia="Times New Roman" w:hAnsi="Times New Roman"/>
          <w:color w:val="000000"/>
          <w:sz w:val="18"/>
          <w:szCs w:val="18"/>
          <w:shd w:val="clear" w:color="auto" w:fill="FFFFFF"/>
        </w:rPr>
        <w:t xml:space="preserve"> menentukan </w:t>
      </w:r>
      <w:r>
        <w:rPr>
          <w:rFonts w:ascii="Times New Roman" w:eastAsia="Times New Roman" w:hAnsi="Times New Roman"/>
          <w:color w:val="000000"/>
          <w:sz w:val="18"/>
          <w:szCs w:val="18"/>
        </w:rPr>
        <w:t>jenis</w:t>
      </w:r>
      <w:r>
        <w:rPr>
          <w:rFonts w:ascii="Times New Roman" w:eastAsia="Times New Roman" w:hAnsi="Times New Roman"/>
          <w:color w:val="000000"/>
          <w:sz w:val="18"/>
          <w:szCs w:val="18"/>
          <w:shd w:val="clear" w:color="auto" w:fill="FFFFFF"/>
        </w:rPr>
        <w:t xml:space="preserve"> endapan Ni laterit dan metode </w:t>
      </w:r>
      <w:r>
        <w:rPr>
          <w:rFonts w:ascii="Times New Roman" w:eastAsia="Times New Roman" w:hAnsi="Times New Roman"/>
          <w:color w:val="000000"/>
          <w:sz w:val="18"/>
          <w:szCs w:val="18"/>
        </w:rPr>
        <w:t>pengolahannya.</w:t>
      </w:r>
      <w:r>
        <w:rPr>
          <w:rFonts w:ascii="Times New Roman" w:eastAsia="Times New Roman" w:hAnsi="Times New Roman"/>
          <w:color w:val="000000"/>
          <w:sz w:val="18"/>
          <w:szCs w:val="18"/>
          <w:shd w:val="clear" w:color="auto" w:fill="FFFFFF"/>
        </w:rPr>
        <w:t xml:space="preserve"> </w:t>
      </w:r>
      <w:r>
        <w:rPr>
          <w:rFonts w:ascii="Times New Roman" w:eastAsia="Times New Roman" w:hAnsi="Times New Roman"/>
          <w:color w:val="000000"/>
          <w:sz w:val="18"/>
          <w:szCs w:val="18"/>
        </w:rPr>
        <w:t>[5][6][7]</w:t>
      </w:r>
      <w:r w:rsidR="00D61181">
        <w:rPr>
          <w:rFonts w:ascii="Times New Roman" w:eastAsia="Times New Roman" w:hAnsi="Times New Roman"/>
          <w:color w:val="000000"/>
          <w:sz w:val="18"/>
          <w:szCs w:val="18"/>
        </w:rPr>
        <w:t>.</w:t>
      </w:r>
      <w:r w:rsidR="0060440F">
        <w:rPr>
          <w:rFonts w:ascii="Times New Roman" w:eastAsia="Times New Roman" w:hAnsi="Times New Roman"/>
          <w:color w:val="000000"/>
          <w:sz w:val="18"/>
          <w:szCs w:val="18"/>
        </w:rPr>
        <w:t xml:space="preserve"> </w:t>
      </w:r>
    </w:p>
    <w:p w14:paraId="3AB3245D" w14:textId="29E9FECF" w:rsidR="003D4909" w:rsidRDefault="00C041EF">
      <w:pPr>
        <w:tabs>
          <w:tab w:val="left" w:pos="720"/>
        </w:tabs>
        <w:spacing w:after="0"/>
        <w:jc w:val="both"/>
        <w:rPr>
          <w:rFonts w:ascii="Times New Roman" w:eastAsia="Times New Roman" w:hAnsi="Times New Roman"/>
          <w:color w:val="000000"/>
          <w:sz w:val="18"/>
          <w:szCs w:val="18"/>
        </w:rPr>
      </w:pPr>
      <w:r>
        <w:rPr>
          <w:rFonts w:ascii="Times New Roman" w:hAnsi="Times New Roman"/>
          <w:sz w:val="18"/>
          <w:szCs w:val="18"/>
        </w:rPr>
        <w:tab/>
      </w:r>
      <w:r>
        <w:rPr>
          <w:rFonts w:ascii="Times New Roman" w:eastAsia="Times New Roman" w:hAnsi="Times New Roman"/>
          <w:color w:val="000000"/>
          <w:sz w:val="18"/>
          <w:szCs w:val="18"/>
          <w:shd w:val="clear" w:color="auto" w:fill="FFFFFF"/>
        </w:rPr>
        <w:t xml:space="preserve">Nikel </w:t>
      </w:r>
      <w:r>
        <w:rPr>
          <w:rFonts w:ascii="Times New Roman" w:eastAsia="Times New Roman" w:hAnsi="Times New Roman"/>
          <w:color w:val="000000"/>
          <w:sz w:val="18"/>
          <w:szCs w:val="18"/>
        </w:rPr>
        <w:t>adalah</w:t>
      </w:r>
      <w:r>
        <w:rPr>
          <w:rFonts w:ascii="Times New Roman" w:eastAsia="Times New Roman" w:hAnsi="Times New Roman"/>
          <w:color w:val="000000"/>
          <w:sz w:val="18"/>
          <w:szCs w:val="18"/>
          <w:shd w:val="clear" w:color="auto" w:fill="FFFFFF"/>
        </w:rPr>
        <w:t xml:space="preserve"> logam </w:t>
      </w:r>
      <w:r>
        <w:rPr>
          <w:rFonts w:ascii="Times New Roman" w:eastAsia="Times New Roman" w:hAnsi="Times New Roman"/>
          <w:color w:val="000000"/>
          <w:sz w:val="18"/>
          <w:szCs w:val="18"/>
        </w:rPr>
        <w:t>putih</w:t>
      </w:r>
      <w:r>
        <w:rPr>
          <w:rFonts w:ascii="Times New Roman" w:eastAsia="Times New Roman" w:hAnsi="Times New Roman"/>
          <w:color w:val="000000"/>
          <w:sz w:val="18"/>
          <w:szCs w:val="18"/>
          <w:shd w:val="clear" w:color="auto" w:fill="FFFFFF"/>
        </w:rPr>
        <w:t xml:space="preserve"> yang cukup keras </w:t>
      </w:r>
      <w:r>
        <w:rPr>
          <w:rFonts w:ascii="Times New Roman" w:eastAsia="Times New Roman" w:hAnsi="Times New Roman"/>
          <w:color w:val="000000"/>
          <w:sz w:val="18"/>
          <w:szCs w:val="18"/>
        </w:rPr>
        <w:t>dan berkilau yang ditemukan</w:t>
      </w:r>
      <w:r>
        <w:rPr>
          <w:rFonts w:ascii="Times New Roman" w:eastAsia="Times New Roman" w:hAnsi="Times New Roman"/>
          <w:color w:val="000000"/>
          <w:sz w:val="18"/>
          <w:szCs w:val="18"/>
          <w:shd w:val="clear" w:color="auto" w:fill="FFFFFF"/>
        </w:rPr>
        <w:t xml:space="preserve"> di kerak bumi </w:t>
      </w:r>
      <w:r>
        <w:rPr>
          <w:rFonts w:ascii="Times New Roman" w:eastAsia="Times New Roman" w:hAnsi="Times New Roman"/>
          <w:color w:val="000000"/>
          <w:sz w:val="18"/>
          <w:szCs w:val="18"/>
        </w:rPr>
        <w:t>dalam konsentrasi hingga</w:t>
      </w:r>
      <w:r>
        <w:rPr>
          <w:rFonts w:ascii="Times New Roman" w:eastAsia="Times New Roman" w:hAnsi="Times New Roman"/>
          <w:color w:val="000000"/>
          <w:sz w:val="18"/>
          <w:szCs w:val="18"/>
          <w:shd w:val="clear" w:color="auto" w:fill="FFFFFF"/>
        </w:rPr>
        <w:t xml:space="preserve"> 0,02%. Nikel </w:t>
      </w:r>
      <w:r>
        <w:rPr>
          <w:rFonts w:ascii="Times New Roman" w:eastAsia="Times New Roman" w:hAnsi="Times New Roman"/>
          <w:color w:val="000000"/>
          <w:sz w:val="18"/>
          <w:szCs w:val="18"/>
        </w:rPr>
        <w:t>ditemukan di</w:t>
      </w:r>
      <w:r>
        <w:rPr>
          <w:rFonts w:ascii="Times New Roman" w:eastAsia="Times New Roman" w:hAnsi="Times New Roman"/>
          <w:color w:val="000000"/>
          <w:sz w:val="18"/>
          <w:szCs w:val="18"/>
          <w:shd w:val="clear" w:color="auto" w:fill="FFFFFF"/>
        </w:rPr>
        <w:t xml:space="preserve"> batuan ultrabasa seperti dunit dan </w:t>
      </w:r>
      <w:r>
        <w:rPr>
          <w:rFonts w:ascii="Times New Roman" w:eastAsia="Times New Roman" w:hAnsi="Times New Roman"/>
          <w:color w:val="000000"/>
          <w:sz w:val="18"/>
          <w:szCs w:val="18"/>
        </w:rPr>
        <w:t>peridotit,</w:t>
      </w:r>
      <w:r>
        <w:rPr>
          <w:rFonts w:ascii="Times New Roman" w:eastAsia="Times New Roman" w:hAnsi="Times New Roman"/>
          <w:color w:val="000000"/>
          <w:sz w:val="18"/>
          <w:szCs w:val="18"/>
          <w:shd w:val="clear" w:color="auto" w:fill="FFFFFF"/>
        </w:rPr>
        <w:t xml:space="preserve"> yang </w:t>
      </w:r>
      <w:r>
        <w:rPr>
          <w:rFonts w:ascii="Times New Roman" w:eastAsia="Times New Roman" w:hAnsi="Times New Roman"/>
          <w:color w:val="000000"/>
          <w:sz w:val="18"/>
          <w:szCs w:val="18"/>
        </w:rPr>
        <w:t>dibatasi</w:t>
      </w:r>
      <w:r>
        <w:rPr>
          <w:rFonts w:ascii="Times New Roman" w:eastAsia="Times New Roman" w:hAnsi="Times New Roman"/>
          <w:color w:val="000000"/>
          <w:sz w:val="18"/>
          <w:szCs w:val="18"/>
          <w:shd w:val="clear" w:color="auto" w:fill="FFFFFF"/>
        </w:rPr>
        <w:t xml:space="preserve"> dan lapuk </w:t>
      </w:r>
      <w:r>
        <w:rPr>
          <w:rFonts w:ascii="Times New Roman" w:eastAsia="Times New Roman" w:hAnsi="Times New Roman"/>
          <w:color w:val="000000"/>
          <w:sz w:val="18"/>
          <w:szCs w:val="18"/>
        </w:rPr>
        <w:t>untuk membentuk</w:t>
      </w:r>
      <w:r>
        <w:rPr>
          <w:rFonts w:ascii="Times New Roman" w:eastAsia="Times New Roman" w:hAnsi="Times New Roman"/>
          <w:color w:val="000000"/>
          <w:sz w:val="18"/>
          <w:szCs w:val="18"/>
          <w:shd w:val="clear" w:color="auto" w:fill="FFFFFF"/>
        </w:rPr>
        <w:t xml:space="preserve"> bijih nikel </w:t>
      </w:r>
      <w:r>
        <w:rPr>
          <w:rFonts w:ascii="Times New Roman" w:eastAsia="Times New Roman" w:hAnsi="Times New Roman"/>
          <w:color w:val="000000"/>
          <w:sz w:val="18"/>
          <w:szCs w:val="18"/>
        </w:rPr>
        <w:t>garnierit sekunder.</w:t>
      </w:r>
      <w:r>
        <w:rPr>
          <w:rFonts w:ascii="Times New Roman" w:eastAsia="Times New Roman" w:hAnsi="Times New Roman"/>
          <w:color w:val="000000"/>
          <w:sz w:val="18"/>
          <w:szCs w:val="18"/>
          <w:shd w:val="clear" w:color="auto" w:fill="FFFFFF"/>
        </w:rPr>
        <w:t xml:space="preserve"> Sampai </w:t>
      </w:r>
      <w:r>
        <w:rPr>
          <w:rFonts w:ascii="Times New Roman" w:eastAsia="Times New Roman" w:hAnsi="Times New Roman"/>
          <w:color w:val="000000"/>
          <w:sz w:val="18"/>
          <w:szCs w:val="18"/>
        </w:rPr>
        <w:t>saat ini,</w:t>
      </w:r>
      <w:r>
        <w:rPr>
          <w:rFonts w:ascii="Times New Roman" w:eastAsia="Times New Roman" w:hAnsi="Times New Roman"/>
          <w:color w:val="000000"/>
          <w:sz w:val="18"/>
          <w:szCs w:val="18"/>
          <w:shd w:val="clear" w:color="auto" w:fill="FFFFFF"/>
        </w:rPr>
        <w:t xml:space="preserve"> dua </w:t>
      </w:r>
      <w:r>
        <w:rPr>
          <w:rFonts w:ascii="Times New Roman" w:eastAsia="Times New Roman" w:hAnsi="Times New Roman"/>
          <w:color w:val="000000"/>
          <w:sz w:val="18"/>
          <w:szCs w:val="18"/>
        </w:rPr>
        <w:t>jenis</w:t>
      </w:r>
      <w:r>
        <w:rPr>
          <w:rFonts w:ascii="Times New Roman" w:eastAsia="Times New Roman" w:hAnsi="Times New Roman"/>
          <w:color w:val="000000"/>
          <w:sz w:val="18"/>
          <w:szCs w:val="18"/>
          <w:shd w:val="clear" w:color="auto" w:fill="FFFFFF"/>
        </w:rPr>
        <w:t xml:space="preserve"> endapan nikel </w:t>
      </w:r>
      <w:r>
        <w:rPr>
          <w:rFonts w:ascii="Times New Roman" w:eastAsia="Times New Roman" w:hAnsi="Times New Roman"/>
          <w:color w:val="000000"/>
          <w:sz w:val="18"/>
          <w:szCs w:val="18"/>
        </w:rPr>
        <w:t>telah dikenal</w:t>
      </w:r>
      <w:r>
        <w:rPr>
          <w:rFonts w:ascii="Times New Roman" w:eastAsia="Times New Roman" w:hAnsi="Times New Roman"/>
          <w:color w:val="000000"/>
          <w:sz w:val="18"/>
          <w:szCs w:val="18"/>
          <w:shd w:val="clear" w:color="auto" w:fill="FFFFFF"/>
        </w:rPr>
        <w:t xml:space="preserve"> </w:t>
      </w:r>
      <w:r>
        <w:rPr>
          <w:rFonts w:ascii="Times New Roman" w:eastAsia="Times New Roman" w:hAnsi="Times New Roman"/>
          <w:color w:val="000000"/>
          <w:sz w:val="18"/>
          <w:szCs w:val="18"/>
        </w:rPr>
        <w:t>[8]</w:t>
      </w:r>
      <w:r w:rsidR="00D61181">
        <w:rPr>
          <w:rFonts w:ascii="Times New Roman" w:eastAsia="Times New Roman" w:hAnsi="Times New Roman"/>
          <w:color w:val="000000"/>
          <w:sz w:val="18"/>
          <w:szCs w:val="18"/>
        </w:rPr>
        <w:t>.</w:t>
      </w:r>
    </w:p>
    <w:p w14:paraId="0586D3BD" w14:textId="3133C3C4" w:rsidR="003D4909" w:rsidRDefault="00C041EF">
      <w:pPr>
        <w:pStyle w:val="Default"/>
        <w:spacing w:line="276" w:lineRule="auto"/>
        <w:ind w:firstLine="720"/>
        <w:jc w:val="both"/>
        <w:rPr>
          <w:rFonts w:eastAsia="Times New Roman"/>
          <w:sz w:val="18"/>
          <w:szCs w:val="18"/>
        </w:rPr>
      </w:pPr>
      <w:r>
        <w:rPr>
          <w:rFonts w:eastAsia="Times New Roman"/>
          <w:sz w:val="18"/>
          <w:szCs w:val="18"/>
          <w:shd w:val="clear" w:color="auto" w:fill="FFFFFF"/>
        </w:rPr>
        <w:t xml:space="preserve">Profil nikel laterit </w:t>
      </w:r>
      <w:r>
        <w:rPr>
          <w:rFonts w:eastAsia="Times New Roman"/>
          <w:sz w:val="18"/>
          <w:szCs w:val="18"/>
        </w:rPr>
        <w:t>global mencakup empat taksa</w:t>
      </w:r>
      <w:r>
        <w:rPr>
          <w:rFonts w:eastAsia="Times New Roman"/>
          <w:sz w:val="18"/>
          <w:szCs w:val="18"/>
          <w:shd w:val="clear" w:color="auto" w:fill="FFFFFF"/>
        </w:rPr>
        <w:t xml:space="preserve"> sebagai berikut:</w:t>
      </w:r>
      <w:r w:rsidR="0060440F">
        <w:rPr>
          <w:rFonts w:eastAsia="Times New Roman"/>
          <w:sz w:val="18"/>
          <w:szCs w:val="18"/>
          <w:shd w:val="clear" w:color="auto" w:fill="FFFFFF"/>
        </w:rPr>
        <w:t xml:space="preserve"> </w:t>
      </w:r>
      <w:r>
        <w:rPr>
          <w:rFonts w:eastAsia="Times New Roman"/>
          <w:sz w:val="18"/>
          <w:szCs w:val="18"/>
        </w:rPr>
        <w:t>[9]</w:t>
      </w:r>
      <w:r>
        <w:rPr>
          <w:rFonts w:eastAsia="Times New Roman"/>
          <w:sz w:val="18"/>
          <w:szCs w:val="18"/>
          <w:shd w:val="clear" w:color="auto" w:fill="FFFFFF"/>
        </w:rPr>
        <w:t xml:space="preserve"> </w:t>
      </w:r>
      <w:r>
        <w:rPr>
          <w:rFonts w:eastAsia="Times New Roman"/>
          <w:sz w:val="18"/>
          <w:szCs w:val="18"/>
        </w:rPr>
        <w:t>Kerak Besi Ini adalah</w:t>
      </w:r>
      <w:r>
        <w:rPr>
          <w:rFonts w:eastAsia="Times New Roman"/>
          <w:sz w:val="18"/>
          <w:szCs w:val="18"/>
          <w:shd w:val="clear" w:color="auto" w:fill="FFFFFF"/>
        </w:rPr>
        <w:t xml:space="preserve"> bagian atas dari </w:t>
      </w:r>
      <w:r>
        <w:rPr>
          <w:rFonts w:eastAsia="Times New Roman"/>
          <w:sz w:val="18"/>
          <w:szCs w:val="18"/>
        </w:rPr>
        <w:t>profil</w:t>
      </w:r>
      <w:r>
        <w:rPr>
          <w:rFonts w:eastAsia="Times New Roman"/>
          <w:sz w:val="18"/>
          <w:szCs w:val="18"/>
          <w:shd w:val="clear" w:color="auto" w:fill="FFFFFF"/>
        </w:rPr>
        <w:t xml:space="preserve"> laterit. Komposisinya </w:t>
      </w:r>
      <w:r>
        <w:rPr>
          <w:rFonts w:eastAsia="Times New Roman"/>
          <w:sz w:val="18"/>
          <w:szCs w:val="18"/>
        </w:rPr>
        <w:t>meliputi</w:t>
      </w:r>
      <w:r>
        <w:rPr>
          <w:rFonts w:eastAsia="Times New Roman"/>
          <w:sz w:val="18"/>
          <w:szCs w:val="18"/>
          <w:shd w:val="clear" w:color="auto" w:fill="FFFFFF"/>
        </w:rPr>
        <w:t xml:space="preserve"> akar </w:t>
      </w:r>
      <w:r>
        <w:rPr>
          <w:rFonts w:eastAsia="Times New Roman"/>
          <w:sz w:val="18"/>
          <w:szCs w:val="18"/>
        </w:rPr>
        <w:t>tanaman,</w:t>
      </w:r>
      <w:r>
        <w:rPr>
          <w:rFonts w:eastAsia="Times New Roman"/>
          <w:sz w:val="18"/>
          <w:szCs w:val="18"/>
          <w:shd w:val="clear" w:color="auto" w:fill="FFFFFF"/>
        </w:rPr>
        <w:t xml:space="preserve"> humus, oksida besi dan </w:t>
      </w:r>
      <w:r>
        <w:rPr>
          <w:rFonts w:eastAsia="Times New Roman"/>
          <w:sz w:val="18"/>
          <w:szCs w:val="18"/>
        </w:rPr>
        <w:t>residu</w:t>
      </w:r>
      <w:r>
        <w:rPr>
          <w:rFonts w:eastAsia="Times New Roman"/>
          <w:sz w:val="18"/>
          <w:szCs w:val="18"/>
          <w:shd w:val="clear" w:color="auto" w:fill="FFFFFF"/>
        </w:rPr>
        <w:t xml:space="preserve"> organik </w:t>
      </w:r>
      <w:r>
        <w:rPr>
          <w:rFonts w:eastAsia="Times New Roman"/>
          <w:sz w:val="18"/>
          <w:szCs w:val="18"/>
        </w:rPr>
        <w:t>lainnya, warna khasnya</w:t>
      </w:r>
      <w:r>
        <w:rPr>
          <w:rFonts w:eastAsia="Times New Roman"/>
          <w:sz w:val="18"/>
          <w:szCs w:val="18"/>
          <w:shd w:val="clear" w:color="auto" w:fill="FFFFFF"/>
        </w:rPr>
        <w:t xml:space="preserve"> adalah coklat tua </w:t>
      </w:r>
      <w:r>
        <w:rPr>
          <w:rFonts w:eastAsia="Times New Roman"/>
          <w:sz w:val="18"/>
          <w:szCs w:val="18"/>
        </w:rPr>
        <w:t>- hitam</w:t>
      </w:r>
      <w:r>
        <w:rPr>
          <w:rFonts w:eastAsia="Times New Roman"/>
          <w:sz w:val="18"/>
          <w:szCs w:val="18"/>
          <w:shd w:val="clear" w:color="auto" w:fill="FFFFFF"/>
        </w:rPr>
        <w:t xml:space="preserve"> dan </w:t>
      </w:r>
      <w:r>
        <w:rPr>
          <w:rFonts w:eastAsia="Times New Roman"/>
          <w:sz w:val="18"/>
          <w:szCs w:val="18"/>
        </w:rPr>
        <w:t>cair. Kandungan nikel</w:t>
      </w:r>
      <w:r>
        <w:rPr>
          <w:rFonts w:eastAsia="Times New Roman"/>
          <w:sz w:val="18"/>
          <w:szCs w:val="18"/>
          <w:shd w:val="clear" w:color="auto" w:fill="FFFFFF"/>
        </w:rPr>
        <w:t xml:space="preserve"> sangat rendah sehingga tidak </w:t>
      </w:r>
      <w:r>
        <w:rPr>
          <w:rFonts w:eastAsia="Times New Roman"/>
          <w:sz w:val="18"/>
          <w:szCs w:val="18"/>
        </w:rPr>
        <w:t>digunakan di pertambangan.</w:t>
      </w:r>
      <w:r>
        <w:rPr>
          <w:rFonts w:eastAsia="Times New Roman"/>
          <w:sz w:val="18"/>
          <w:szCs w:val="18"/>
          <w:shd w:val="clear" w:color="auto" w:fill="FFFFFF"/>
        </w:rPr>
        <w:t xml:space="preserve"> Ketebalan </w:t>
      </w:r>
      <w:r>
        <w:rPr>
          <w:rFonts w:eastAsia="Times New Roman"/>
          <w:sz w:val="18"/>
          <w:szCs w:val="18"/>
        </w:rPr>
        <w:t>rata-rata</w:t>
      </w:r>
      <w:r>
        <w:rPr>
          <w:rFonts w:eastAsia="Times New Roman"/>
          <w:sz w:val="18"/>
          <w:szCs w:val="18"/>
          <w:shd w:val="clear" w:color="auto" w:fill="FFFFFF"/>
        </w:rPr>
        <w:t xml:space="preserve"> lapisan </w:t>
      </w:r>
      <w:r>
        <w:rPr>
          <w:rFonts w:eastAsia="Times New Roman"/>
          <w:sz w:val="18"/>
          <w:szCs w:val="18"/>
        </w:rPr>
        <w:t>beban berlebih adalah dari</w:t>
      </w:r>
      <w:r>
        <w:rPr>
          <w:rFonts w:eastAsia="Times New Roman"/>
          <w:sz w:val="18"/>
          <w:szCs w:val="18"/>
          <w:shd w:val="clear" w:color="auto" w:fill="FFFFFF"/>
        </w:rPr>
        <w:t xml:space="preserve"> 0,3 </w:t>
      </w:r>
      <w:r>
        <w:rPr>
          <w:rFonts w:eastAsia="Times New Roman"/>
          <w:sz w:val="18"/>
          <w:szCs w:val="18"/>
        </w:rPr>
        <w:t>hingga</w:t>
      </w:r>
      <w:r>
        <w:rPr>
          <w:rFonts w:eastAsia="Times New Roman"/>
          <w:sz w:val="18"/>
          <w:szCs w:val="18"/>
          <w:shd w:val="clear" w:color="auto" w:fill="FFFFFF"/>
        </w:rPr>
        <w:t xml:space="preserve"> 6 m. merah tua, </w:t>
      </w:r>
      <w:r>
        <w:rPr>
          <w:rFonts w:eastAsia="Times New Roman"/>
          <w:sz w:val="18"/>
          <w:szCs w:val="18"/>
        </w:rPr>
        <w:t>adalah</w:t>
      </w:r>
      <w:r>
        <w:rPr>
          <w:rFonts w:eastAsia="Times New Roman"/>
          <w:sz w:val="18"/>
          <w:szCs w:val="18"/>
          <w:shd w:val="clear" w:color="auto" w:fill="FFFFFF"/>
        </w:rPr>
        <w:t xml:space="preserve"> kumpulan </w:t>
      </w:r>
      <w:r>
        <w:rPr>
          <w:rFonts w:eastAsia="Times New Roman"/>
          <w:sz w:val="18"/>
          <w:szCs w:val="18"/>
        </w:rPr>
        <w:t>besar goetit</w:t>
      </w:r>
      <w:r>
        <w:rPr>
          <w:rFonts w:eastAsia="Times New Roman"/>
          <w:sz w:val="18"/>
          <w:szCs w:val="18"/>
          <w:shd w:val="clear" w:color="auto" w:fill="FFFFFF"/>
        </w:rPr>
        <w:t xml:space="preserve"> dan </w:t>
      </w:r>
      <w:r>
        <w:rPr>
          <w:rFonts w:eastAsia="Times New Roman"/>
          <w:sz w:val="18"/>
          <w:szCs w:val="18"/>
        </w:rPr>
        <w:t>limonit.</w:t>
      </w:r>
      <w:r>
        <w:rPr>
          <w:rFonts w:eastAsia="Times New Roman"/>
          <w:sz w:val="18"/>
          <w:szCs w:val="18"/>
          <w:shd w:val="clear" w:color="auto" w:fill="FFFFFF"/>
        </w:rPr>
        <w:t xml:space="preserve"> Iron capping </w:t>
      </w:r>
      <w:r>
        <w:rPr>
          <w:rFonts w:eastAsia="Times New Roman"/>
          <w:sz w:val="18"/>
          <w:szCs w:val="18"/>
        </w:rPr>
        <w:t>memiliki kandungan</w:t>
      </w:r>
      <w:r>
        <w:rPr>
          <w:rFonts w:eastAsia="Times New Roman"/>
          <w:sz w:val="18"/>
          <w:szCs w:val="18"/>
          <w:shd w:val="clear" w:color="auto" w:fill="FFFFFF"/>
        </w:rPr>
        <w:t xml:space="preserve"> besi yang tinggi </w:t>
      </w:r>
      <w:r>
        <w:rPr>
          <w:rFonts w:eastAsia="Times New Roman"/>
          <w:sz w:val="18"/>
          <w:szCs w:val="18"/>
        </w:rPr>
        <w:t>tetapi kandungan</w:t>
      </w:r>
      <w:r>
        <w:rPr>
          <w:rFonts w:eastAsia="Times New Roman"/>
          <w:sz w:val="18"/>
          <w:szCs w:val="18"/>
          <w:shd w:val="clear" w:color="auto" w:fill="FFFFFF"/>
        </w:rPr>
        <w:t xml:space="preserve"> nikel yang rendah. Terkadang </w:t>
      </w:r>
      <w:r>
        <w:rPr>
          <w:rFonts w:eastAsia="Times New Roman"/>
          <w:sz w:val="18"/>
          <w:szCs w:val="18"/>
        </w:rPr>
        <w:t>ada mineral hematit, kromium.</w:t>
      </w:r>
    </w:p>
    <w:p w14:paraId="2075A5DF" w14:textId="77777777" w:rsidR="003D4909" w:rsidRDefault="00C041EF">
      <w:pPr>
        <w:pStyle w:val="Default"/>
        <w:spacing w:line="276" w:lineRule="auto"/>
        <w:ind w:firstLine="720"/>
        <w:jc w:val="both"/>
        <w:rPr>
          <w:rFonts w:eastAsia="Times New Roman"/>
          <w:sz w:val="18"/>
          <w:szCs w:val="18"/>
          <w:shd w:val="clear" w:color="auto" w:fill="FFFFFF"/>
        </w:rPr>
      </w:pPr>
      <w:r>
        <w:rPr>
          <w:rFonts w:eastAsia="Times New Roman"/>
          <w:sz w:val="18"/>
          <w:szCs w:val="18"/>
        </w:rPr>
        <w:t>Lapisan limonit</w:t>
      </w:r>
      <w:r>
        <w:rPr>
          <w:rFonts w:eastAsia="Times New Roman"/>
          <w:sz w:val="18"/>
          <w:szCs w:val="18"/>
          <w:shd w:val="clear" w:color="auto" w:fill="FFFFFF"/>
        </w:rPr>
        <w:t xml:space="preserve"> merupakan hasil pelapukan </w:t>
      </w:r>
      <w:r>
        <w:rPr>
          <w:rFonts w:eastAsia="Times New Roman"/>
          <w:sz w:val="18"/>
          <w:szCs w:val="18"/>
        </w:rPr>
        <w:t>lanjutan</w:t>
      </w:r>
      <w:r>
        <w:rPr>
          <w:rFonts w:eastAsia="Times New Roman"/>
          <w:sz w:val="18"/>
          <w:szCs w:val="18"/>
          <w:shd w:val="clear" w:color="auto" w:fill="FFFFFF"/>
        </w:rPr>
        <w:t xml:space="preserve"> dari batuan beku ultrabasa. </w:t>
      </w:r>
      <w:r>
        <w:rPr>
          <w:rFonts w:eastAsia="Times New Roman"/>
          <w:sz w:val="18"/>
          <w:szCs w:val="18"/>
        </w:rPr>
        <w:t>Komposisi terutama</w:t>
      </w:r>
      <w:r>
        <w:rPr>
          <w:rFonts w:eastAsia="Times New Roman"/>
          <w:sz w:val="18"/>
          <w:szCs w:val="18"/>
          <w:shd w:val="clear" w:color="auto" w:fill="FFFFFF"/>
        </w:rPr>
        <w:t xml:space="preserve"> meliputi oksida </w:t>
      </w:r>
      <w:r>
        <w:rPr>
          <w:rFonts w:eastAsia="Times New Roman"/>
          <w:sz w:val="18"/>
          <w:szCs w:val="18"/>
        </w:rPr>
        <w:t>besi, goetit</w:t>
      </w:r>
      <w:r>
        <w:rPr>
          <w:rFonts w:eastAsia="Times New Roman"/>
          <w:sz w:val="18"/>
          <w:szCs w:val="18"/>
          <w:shd w:val="clear" w:color="auto" w:fill="FFFFFF"/>
        </w:rPr>
        <w:t xml:space="preserve"> dan magnetit. Ketebalan </w:t>
      </w:r>
      <w:r>
        <w:rPr>
          <w:rFonts w:eastAsia="Times New Roman"/>
          <w:sz w:val="18"/>
          <w:szCs w:val="18"/>
        </w:rPr>
        <w:t>rata-rata</w:t>
      </w:r>
      <w:r>
        <w:rPr>
          <w:rFonts w:eastAsia="Times New Roman"/>
          <w:sz w:val="18"/>
          <w:szCs w:val="18"/>
          <w:shd w:val="clear" w:color="auto" w:fill="FFFFFF"/>
        </w:rPr>
        <w:t xml:space="preserve"> lapisan ini </w:t>
      </w:r>
      <w:r>
        <w:rPr>
          <w:rFonts w:eastAsia="Times New Roman"/>
          <w:sz w:val="18"/>
          <w:szCs w:val="18"/>
        </w:rPr>
        <w:t>adalah 815 m. Di limonit, akar tanaman</w:t>
      </w:r>
      <w:r>
        <w:rPr>
          <w:rFonts w:eastAsia="Times New Roman"/>
          <w:sz w:val="18"/>
          <w:szCs w:val="18"/>
          <w:shd w:val="clear" w:color="auto" w:fill="FFFFFF"/>
        </w:rPr>
        <w:t xml:space="preserve"> dapat </w:t>
      </w:r>
      <w:r>
        <w:rPr>
          <w:rFonts w:eastAsia="Times New Roman"/>
          <w:sz w:val="18"/>
          <w:szCs w:val="18"/>
        </w:rPr>
        <w:t>ditemukan,</w:t>
      </w:r>
      <w:r>
        <w:rPr>
          <w:rFonts w:eastAsia="Times New Roman"/>
          <w:sz w:val="18"/>
          <w:szCs w:val="18"/>
          <w:shd w:val="clear" w:color="auto" w:fill="FFFFFF"/>
        </w:rPr>
        <w:t xml:space="preserve"> meskipun dalam </w:t>
      </w:r>
      <w:r>
        <w:rPr>
          <w:rFonts w:eastAsia="Times New Roman"/>
          <w:sz w:val="18"/>
          <w:szCs w:val="18"/>
        </w:rPr>
        <w:t>proporsi</w:t>
      </w:r>
      <w:r>
        <w:rPr>
          <w:rFonts w:eastAsia="Times New Roman"/>
          <w:sz w:val="18"/>
          <w:szCs w:val="18"/>
          <w:shd w:val="clear" w:color="auto" w:fill="FFFFFF"/>
        </w:rPr>
        <w:t xml:space="preserve"> yang sangat kecil. </w:t>
      </w:r>
      <w:r>
        <w:rPr>
          <w:rFonts w:eastAsia="Times New Roman"/>
          <w:sz w:val="18"/>
          <w:szCs w:val="18"/>
        </w:rPr>
        <w:t>Keberadaan</w:t>
      </w:r>
      <w:r>
        <w:rPr>
          <w:rFonts w:eastAsia="Times New Roman"/>
          <w:sz w:val="18"/>
          <w:szCs w:val="18"/>
          <w:shd w:val="clear" w:color="auto" w:fill="FFFFFF"/>
        </w:rPr>
        <w:t xml:space="preserve"> batuan beku ultrabasa </w:t>
      </w:r>
      <w:r>
        <w:rPr>
          <w:rFonts w:eastAsia="Times New Roman"/>
          <w:sz w:val="18"/>
          <w:szCs w:val="18"/>
        </w:rPr>
        <w:t>di</w:t>
      </w:r>
      <w:r>
        <w:rPr>
          <w:rFonts w:eastAsia="Times New Roman"/>
          <w:sz w:val="18"/>
          <w:szCs w:val="18"/>
          <w:shd w:val="clear" w:color="auto" w:fill="FFFFFF"/>
        </w:rPr>
        <w:t xml:space="preserve"> zona ini tidak dominan atau hampir tidak ada, </w:t>
      </w:r>
      <w:r>
        <w:rPr>
          <w:rFonts w:eastAsia="Times New Roman"/>
          <w:sz w:val="18"/>
          <w:szCs w:val="18"/>
        </w:rPr>
        <w:t>pada</w:t>
      </w:r>
      <w:r>
        <w:rPr>
          <w:rFonts w:eastAsia="Times New Roman"/>
          <w:sz w:val="18"/>
          <w:szCs w:val="18"/>
          <w:shd w:val="clear" w:color="auto" w:fill="FFFFFF"/>
        </w:rPr>
        <w:t xml:space="preserve"> umumnya </w:t>
      </w:r>
      <w:r>
        <w:rPr>
          <w:rFonts w:eastAsia="Times New Roman"/>
          <w:sz w:val="18"/>
          <w:szCs w:val="18"/>
        </w:rPr>
        <w:t>mineral</w:t>
      </w:r>
      <w:r>
        <w:rPr>
          <w:rFonts w:eastAsia="Times New Roman"/>
          <w:sz w:val="18"/>
          <w:szCs w:val="18"/>
          <w:shd w:val="clear" w:color="auto" w:fill="FFFFFF"/>
        </w:rPr>
        <w:t xml:space="preserve"> batuan beku </w:t>
      </w:r>
      <w:r>
        <w:rPr>
          <w:rFonts w:eastAsia="Times New Roman"/>
          <w:sz w:val="18"/>
          <w:szCs w:val="18"/>
        </w:rPr>
        <w:t>ultrabasa</w:t>
      </w:r>
      <w:r>
        <w:rPr>
          <w:rFonts w:eastAsia="Times New Roman"/>
          <w:sz w:val="18"/>
          <w:szCs w:val="18"/>
          <w:shd w:val="clear" w:color="auto" w:fill="FFFFFF"/>
        </w:rPr>
        <w:t xml:space="preserve"> telah </w:t>
      </w:r>
      <w:r>
        <w:rPr>
          <w:rFonts w:eastAsia="Times New Roman"/>
          <w:sz w:val="18"/>
          <w:szCs w:val="18"/>
        </w:rPr>
        <w:t>terkonversi</w:t>
      </w:r>
      <w:r>
        <w:rPr>
          <w:rFonts w:eastAsia="Times New Roman"/>
          <w:sz w:val="18"/>
          <w:szCs w:val="18"/>
          <w:shd w:val="clear" w:color="auto" w:fill="FFFFFF"/>
        </w:rPr>
        <w:t xml:space="preserve"> menjadi serpentin akibat pelapukan yang </w:t>
      </w:r>
      <w:r>
        <w:rPr>
          <w:rFonts w:eastAsia="Times New Roman"/>
          <w:sz w:val="18"/>
          <w:szCs w:val="18"/>
        </w:rPr>
        <w:t>tidak sempurna. berbutir halus,</w:t>
      </w:r>
      <w:r>
        <w:rPr>
          <w:rFonts w:eastAsia="Times New Roman"/>
          <w:sz w:val="18"/>
          <w:szCs w:val="18"/>
          <w:shd w:val="clear" w:color="auto" w:fill="FFFFFF"/>
        </w:rPr>
        <w:t xml:space="preserve"> coklat </w:t>
      </w:r>
      <w:r>
        <w:rPr>
          <w:rFonts w:eastAsia="Times New Roman"/>
          <w:sz w:val="18"/>
          <w:szCs w:val="18"/>
        </w:rPr>
        <w:t>kemerahan</w:t>
      </w:r>
      <w:r>
        <w:rPr>
          <w:rFonts w:eastAsia="Times New Roman"/>
          <w:sz w:val="18"/>
          <w:szCs w:val="18"/>
          <w:shd w:val="clear" w:color="auto" w:fill="FFFFFF"/>
        </w:rPr>
        <w:t xml:space="preserve"> atau kuning, lapisan </w:t>
      </w:r>
      <w:r>
        <w:rPr>
          <w:rFonts w:eastAsia="Times New Roman"/>
          <w:sz w:val="18"/>
          <w:szCs w:val="18"/>
        </w:rPr>
        <w:t>limonit</w:t>
      </w:r>
      <w:r>
        <w:rPr>
          <w:rFonts w:eastAsia="Times New Roman"/>
          <w:sz w:val="18"/>
          <w:szCs w:val="18"/>
          <w:shd w:val="clear" w:color="auto" w:fill="FFFFFF"/>
        </w:rPr>
        <w:t xml:space="preserve"> kaya besi </w:t>
      </w:r>
      <w:r>
        <w:rPr>
          <w:rFonts w:eastAsia="Times New Roman"/>
          <w:sz w:val="18"/>
          <w:szCs w:val="18"/>
        </w:rPr>
        <w:t>menutupi</w:t>
      </w:r>
      <w:r>
        <w:rPr>
          <w:rFonts w:eastAsia="Times New Roman"/>
          <w:sz w:val="18"/>
          <w:szCs w:val="18"/>
          <w:shd w:val="clear" w:color="auto" w:fill="FFFFFF"/>
        </w:rPr>
        <w:t xml:space="preserve"> seluruh area.</w:t>
      </w:r>
    </w:p>
    <w:p w14:paraId="5C6915EE" w14:textId="77777777" w:rsidR="003D4909" w:rsidRDefault="00C041EF">
      <w:pPr>
        <w:pStyle w:val="Default"/>
        <w:spacing w:line="276" w:lineRule="auto"/>
        <w:ind w:firstLine="720"/>
        <w:jc w:val="both"/>
        <w:rPr>
          <w:rFonts w:eastAsia="Times New Roman"/>
          <w:sz w:val="18"/>
          <w:szCs w:val="18"/>
        </w:rPr>
      </w:pPr>
      <w:r>
        <w:rPr>
          <w:rFonts w:eastAsia="Times New Roman"/>
          <w:sz w:val="18"/>
          <w:szCs w:val="18"/>
          <w:shd w:val="clear" w:color="auto" w:fill="FFFFFF"/>
        </w:rPr>
        <w:t xml:space="preserve">Limonite </w:t>
      </w:r>
      <w:r>
        <w:rPr>
          <w:rFonts w:eastAsia="Times New Roman"/>
          <w:sz w:val="18"/>
          <w:szCs w:val="18"/>
        </w:rPr>
        <w:t>Chert berwarna putih hingga oranye, kuarsa, terisi di</w:t>
      </w:r>
      <w:r>
        <w:rPr>
          <w:rFonts w:eastAsia="Times New Roman"/>
          <w:sz w:val="18"/>
          <w:szCs w:val="18"/>
          <w:shd w:val="clear" w:color="auto" w:fill="FFFFFF"/>
        </w:rPr>
        <w:t xml:space="preserve"> sepanjang </w:t>
      </w:r>
      <w:r>
        <w:rPr>
          <w:rFonts w:eastAsia="Times New Roman"/>
          <w:sz w:val="18"/>
          <w:szCs w:val="18"/>
        </w:rPr>
        <w:t>zona patahan luar</w:t>
      </w:r>
      <w:r>
        <w:rPr>
          <w:rFonts w:eastAsia="Times New Roman"/>
          <w:sz w:val="18"/>
          <w:szCs w:val="18"/>
          <w:shd w:val="clear" w:color="auto" w:fill="FFFFFF"/>
        </w:rPr>
        <w:t xml:space="preserve"> dan sebagian </w:t>
      </w:r>
      <w:r>
        <w:rPr>
          <w:rFonts w:eastAsia="Times New Roman"/>
          <w:sz w:val="18"/>
          <w:szCs w:val="18"/>
        </w:rPr>
        <w:t>tergusur dengan</w:t>
      </w:r>
      <w:r>
        <w:rPr>
          <w:rFonts w:eastAsia="Times New Roman"/>
          <w:sz w:val="18"/>
          <w:szCs w:val="18"/>
          <w:shd w:val="clear" w:color="auto" w:fill="FFFFFF"/>
        </w:rPr>
        <w:t xml:space="preserve"> fragmen </w:t>
      </w:r>
      <w:r>
        <w:rPr>
          <w:rFonts w:eastAsia="Times New Roman"/>
          <w:sz w:val="18"/>
          <w:szCs w:val="18"/>
        </w:rPr>
        <w:t>peridotit non-zigzag,</w:t>
      </w:r>
      <w:r>
        <w:rPr>
          <w:rFonts w:eastAsia="Times New Roman"/>
          <w:sz w:val="18"/>
          <w:szCs w:val="18"/>
          <w:shd w:val="clear" w:color="auto" w:fill="FFFFFF"/>
        </w:rPr>
        <w:t xml:space="preserve"> sebagian </w:t>
      </w:r>
      <w:r>
        <w:rPr>
          <w:rFonts w:eastAsia="Times New Roman"/>
          <w:sz w:val="18"/>
          <w:szCs w:val="18"/>
        </w:rPr>
        <w:t>mempertahankan</w:t>
      </w:r>
      <w:r>
        <w:rPr>
          <w:rFonts w:eastAsia="Times New Roman"/>
          <w:sz w:val="18"/>
          <w:szCs w:val="18"/>
          <w:shd w:val="clear" w:color="auto" w:fill="FFFFFF"/>
        </w:rPr>
        <w:t xml:space="preserve"> struktur dan tekstur batuan </w:t>
      </w:r>
      <w:r>
        <w:rPr>
          <w:rFonts w:eastAsia="Times New Roman"/>
          <w:sz w:val="18"/>
          <w:szCs w:val="18"/>
        </w:rPr>
        <w:t>induk.</w:t>
      </w:r>
      <w:r>
        <w:rPr>
          <w:rFonts w:eastAsia="Times New Roman"/>
          <w:sz w:val="18"/>
          <w:szCs w:val="18"/>
          <w:shd w:val="clear" w:color="auto" w:fill="FFFFFF"/>
        </w:rPr>
        <w:t xml:space="preserve"> Terkadang </w:t>
      </w:r>
      <w:r>
        <w:rPr>
          <w:rFonts w:eastAsia="Times New Roman"/>
          <w:sz w:val="18"/>
          <w:szCs w:val="18"/>
        </w:rPr>
        <w:t>ada</w:t>
      </w:r>
      <w:r>
        <w:rPr>
          <w:rFonts w:eastAsia="Times New Roman"/>
          <w:sz w:val="18"/>
          <w:szCs w:val="18"/>
          <w:shd w:val="clear" w:color="auto" w:fill="FFFFFF"/>
        </w:rPr>
        <w:t xml:space="preserve"> mineral opal, </w:t>
      </w:r>
      <w:r>
        <w:rPr>
          <w:rFonts w:eastAsia="Times New Roman"/>
          <w:sz w:val="18"/>
          <w:szCs w:val="18"/>
        </w:rPr>
        <w:t>magnesit. Garnieritepimelite yang terakumulasi</w:t>
      </w:r>
      <w:r>
        <w:rPr>
          <w:rFonts w:eastAsia="Times New Roman"/>
          <w:sz w:val="18"/>
          <w:szCs w:val="18"/>
          <w:shd w:val="clear" w:color="auto" w:fill="FFFFFF"/>
        </w:rPr>
        <w:t xml:space="preserve"> dalam </w:t>
      </w:r>
      <w:r>
        <w:rPr>
          <w:rFonts w:eastAsia="Times New Roman"/>
          <w:sz w:val="18"/>
          <w:szCs w:val="18"/>
        </w:rPr>
        <w:t>makanan kaleng</w:t>
      </w:r>
      <w:r>
        <w:rPr>
          <w:rFonts w:eastAsia="Times New Roman"/>
          <w:sz w:val="18"/>
          <w:szCs w:val="18"/>
          <w:shd w:val="clear" w:color="auto" w:fill="FFFFFF"/>
        </w:rPr>
        <w:t xml:space="preserve"> mungkin berasal dari </w:t>
      </w:r>
      <w:r>
        <w:rPr>
          <w:rFonts w:eastAsia="Times New Roman"/>
          <w:sz w:val="18"/>
          <w:szCs w:val="18"/>
        </w:rPr>
        <w:t>bijih</w:t>
      </w:r>
      <w:r>
        <w:rPr>
          <w:rFonts w:eastAsia="Times New Roman"/>
          <w:sz w:val="18"/>
          <w:szCs w:val="18"/>
          <w:shd w:val="clear" w:color="auto" w:fill="FFFFFF"/>
        </w:rPr>
        <w:t xml:space="preserve"> nikel yang kaya </w:t>
      </w:r>
      <w:r>
        <w:rPr>
          <w:rFonts w:eastAsia="Times New Roman"/>
          <w:sz w:val="18"/>
          <w:szCs w:val="18"/>
          <w:shd w:val="clear" w:color="auto" w:fill="FFFFFF"/>
        </w:rPr>
        <w:t xml:space="preserve">silika. </w:t>
      </w:r>
      <w:r>
        <w:rPr>
          <w:rFonts w:eastAsia="Times New Roman"/>
          <w:sz w:val="18"/>
          <w:szCs w:val="18"/>
        </w:rPr>
        <w:t>Area berbentuk kotak</w:t>
      </w:r>
      <w:r>
        <w:rPr>
          <w:rFonts w:eastAsia="Times New Roman"/>
          <w:sz w:val="18"/>
          <w:szCs w:val="18"/>
          <w:shd w:val="clear" w:color="auto" w:fill="FFFFFF"/>
        </w:rPr>
        <w:t xml:space="preserve"> jarang </w:t>
      </w:r>
      <w:r>
        <w:rPr>
          <w:rFonts w:eastAsia="Times New Roman"/>
          <w:sz w:val="18"/>
          <w:szCs w:val="18"/>
        </w:rPr>
        <w:t>terjadi di platform padat.</w:t>
      </w:r>
    </w:p>
    <w:p w14:paraId="467B34F6" w14:textId="77777777" w:rsidR="003D4909" w:rsidRDefault="00C041EF">
      <w:pPr>
        <w:pStyle w:val="Default"/>
        <w:spacing w:line="276" w:lineRule="auto"/>
        <w:ind w:firstLine="720"/>
        <w:jc w:val="both"/>
        <w:rPr>
          <w:rFonts w:eastAsia="Times New Roman"/>
          <w:sz w:val="18"/>
          <w:szCs w:val="18"/>
        </w:rPr>
      </w:pPr>
      <w:r>
        <w:rPr>
          <w:i/>
          <w:iCs/>
          <w:sz w:val="18"/>
          <w:szCs w:val="18"/>
        </w:rPr>
        <w:t xml:space="preserve"> </w:t>
      </w:r>
      <w:r>
        <w:rPr>
          <w:rFonts w:eastAsia="Times New Roman"/>
          <w:sz w:val="18"/>
          <w:szCs w:val="18"/>
        </w:rPr>
        <w:t>Area saprolit</w:t>
      </w:r>
      <w:r>
        <w:rPr>
          <w:rFonts w:eastAsia="Times New Roman"/>
          <w:sz w:val="18"/>
          <w:szCs w:val="18"/>
          <w:shd w:val="clear" w:color="auto" w:fill="FFFFFF"/>
        </w:rPr>
        <w:t xml:space="preserve"> ini </w:t>
      </w:r>
      <w:r>
        <w:rPr>
          <w:rFonts w:eastAsia="Times New Roman"/>
          <w:sz w:val="18"/>
          <w:szCs w:val="18"/>
        </w:rPr>
        <w:t>adalah area</w:t>
      </w:r>
      <w:r>
        <w:rPr>
          <w:rFonts w:eastAsia="Times New Roman"/>
          <w:sz w:val="18"/>
          <w:szCs w:val="18"/>
          <w:shd w:val="clear" w:color="auto" w:fill="FFFFFF"/>
        </w:rPr>
        <w:t xml:space="preserve"> pengayaan </w:t>
      </w:r>
      <w:r>
        <w:rPr>
          <w:rFonts w:eastAsia="Times New Roman"/>
          <w:sz w:val="18"/>
          <w:szCs w:val="18"/>
        </w:rPr>
        <w:t>faktor ini. Bahan-bahan adalah</w:t>
      </w:r>
      <w:r>
        <w:rPr>
          <w:rFonts w:eastAsia="Times New Roman"/>
          <w:sz w:val="18"/>
          <w:szCs w:val="18"/>
          <w:shd w:val="clear" w:color="auto" w:fill="FFFFFF"/>
        </w:rPr>
        <w:t xml:space="preserve"> oksida besi, </w:t>
      </w:r>
      <w:r>
        <w:rPr>
          <w:rFonts w:eastAsia="Times New Roman"/>
          <w:sz w:val="18"/>
          <w:szCs w:val="18"/>
        </w:rPr>
        <w:t>serpentine</w:t>
      </w:r>
      <w:r>
        <w:rPr>
          <w:rFonts w:eastAsia="Times New Roman"/>
          <w:sz w:val="18"/>
          <w:szCs w:val="18"/>
          <w:shd w:val="clear" w:color="auto" w:fill="FFFFFF"/>
        </w:rPr>
        <w:t xml:space="preserve"> sekitar </w:t>
      </w:r>
      <w:r>
        <w:rPr>
          <w:rFonts w:eastAsia="Times New Roman"/>
          <w:sz w:val="18"/>
          <w:szCs w:val="18"/>
        </w:rPr>
        <w:t>0,4%</w:t>
      </w:r>
      <w:r>
        <w:rPr>
          <w:rFonts w:eastAsia="Times New Roman"/>
          <w:sz w:val="18"/>
          <w:szCs w:val="18"/>
          <w:shd w:val="clear" w:color="auto" w:fill="FFFFFF"/>
        </w:rPr>
        <w:t xml:space="preserve"> kuarsa </w:t>
      </w:r>
      <w:r>
        <w:rPr>
          <w:rFonts w:eastAsia="Times New Roman"/>
          <w:sz w:val="18"/>
          <w:szCs w:val="18"/>
        </w:rPr>
        <w:t>magnetik</w:t>
      </w:r>
      <w:r>
        <w:rPr>
          <w:rFonts w:eastAsia="Times New Roman"/>
          <w:sz w:val="18"/>
          <w:szCs w:val="18"/>
          <w:shd w:val="clear" w:color="auto" w:fill="FFFFFF"/>
        </w:rPr>
        <w:t xml:space="preserve"> dan tekstur </w:t>
      </w:r>
      <w:r>
        <w:rPr>
          <w:rFonts w:eastAsia="Times New Roman"/>
          <w:sz w:val="18"/>
          <w:szCs w:val="18"/>
        </w:rPr>
        <w:t>batu asli</w:t>
      </w:r>
      <w:r>
        <w:rPr>
          <w:rFonts w:eastAsia="Times New Roman"/>
          <w:sz w:val="18"/>
          <w:szCs w:val="18"/>
          <w:shd w:val="clear" w:color="auto" w:fill="FFFFFF"/>
        </w:rPr>
        <w:t xml:space="preserve"> masih </w:t>
      </w:r>
      <w:r>
        <w:rPr>
          <w:rFonts w:eastAsia="Times New Roman"/>
          <w:sz w:val="18"/>
          <w:szCs w:val="18"/>
        </w:rPr>
        <w:t>dapat dilihat.</w:t>
      </w:r>
      <w:r>
        <w:rPr>
          <w:rFonts w:eastAsia="Times New Roman"/>
          <w:sz w:val="18"/>
          <w:szCs w:val="18"/>
          <w:shd w:val="clear" w:color="auto" w:fill="FFFFFF"/>
        </w:rPr>
        <w:t xml:space="preserve"> Ketebalan lapisan ini </w:t>
      </w:r>
      <w:r>
        <w:rPr>
          <w:rFonts w:eastAsia="Times New Roman"/>
          <w:sz w:val="18"/>
          <w:szCs w:val="18"/>
        </w:rPr>
        <w:t>bervariasi dari</w:t>
      </w:r>
      <w:r>
        <w:rPr>
          <w:rFonts w:eastAsia="Times New Roman"/>
          <w:sz w:val="18"/>
          <w:szCs w:val="18"/>
          <w:shd w:val="clear" w:color="auto" w:fill="FFFFFF"/>
        </w:rPr>
        <w:t xml:space="preserve"> 518m. </w:t>
      </w:r>
      <w:r>
        <w:rPr>
          <w:rFonts w:eastAsia="Times New Roman"/>
          <w:sz w:val="18"/>
          <w:szCs w:val="18"/>
        </w:rPr>
        <w:t xml:space="preserve">Penampilan Bongkah-bongkah </w:t>
      </w:r>
      <w:r>
        <w:rPr>
          <w:rFonts w:eastAsia="Times New Roman"/>
          <w:sz w:val="18"/>
          <w:szCs w:val="18"/>
          <w:shd w:val="clear" w:color="auto" w:fill="FFFFFF"/>
        </w:rPr>
        <w:t xml:space="preserve">sangat sering dan </w:t>
      </w:r>
      <w:r>
        <w:rPr>
          <w:rFonts w:eastAsia="Times New Roman"/>
          <w:sz w:val="18"/>
          <w:szCs w:val="18"/>
        </w:rPr>
        <w:t>dalam merekam bebatuan</w:t>
      </w:r>
      <w:r>
        <w:rPr>
          <w:rFonts w:eastAsia="Times New Roman"/>
          <w:sz w:val="18"/>
          <w:szCs w:val="18"/>
          <w:shd w:val="clear" w:color="auto" w:fill="FFFFFF"/>
        </w:rPr>
        <w:t xml:space="preserve"> asal </w:t>
      </w:r>
      <w:r>
        <w:rPr>
          <w:rFonts w:eastAsia="Times New Roman"/>
          <w:sz w:val="18"/>
          <w:szCs w:val="18"/>
        </w:rPr>
        <w:t>magneur asli</w:t>
      </w:r>
      <w:r>
        <w:rPr>
          <w:rFonts w:eastAsia="Times New Roman"/>
          <w:sz w:val="18"/>
          <w:szCs w:val="18"/>
          <w:shd w:val="clear" w:color="auto" w:fill="FFFFFF"/>
        </w:rPr>
        <w:t xml:space="preserve"> dan </w:t>
      </w:r>
      <w:r>
        <w:rPr>
          <w:rFonts w:eastAsia="Times New Roman"/>
          <w:sz w:val="18"/>
          <w:szCs w:val="18"/>
        </w:rPr>
        <w:t>rumah. Batu asli</w:t>
      </w:r>
      <w:r>
        <w:rPr>
          <w:rFonts w:eastAsia="Times New Roman"/>
          <w:sz w:val="18"/>
          <w:szCs w:val="18"/>
          <w:shd w:val="clear" w:color="auto" w:fill="FFFFFF"/>
        </w:rPr>
        <w:t xml:space="preserve"> umumnya </w:t>
      </w:r>
      <w:r>
        <w:rPr>
          <w:rFonts w:eastAsia="Times New Roman"/>
          <w:sz w:val="18"/>
          <w:szCs w:val="18"/>
        </w:rPr>
        <w:t>sangat konten</w:t>
      </w:r>
      <w:r>
        <w:rPr>
          <w:rFonts w:eastAsia="Times New Roman"/>
          <w:sz w:val="18"/>
          <w:szCs w:val="18"/>
          <w:shd w:val="clear" w:color="auto" w:fill="FFFFFF"/>
        </w:rPr>
        <w:t xml:space="preserve"> dan </w:t>
      </w:r>
      <w:r>
        <w:rPr>
          <w:rFonts w:eastAsia="Times New Roman"/>
          <w:sz w:val="18"/>
          <w:szCs w:val="18"/>
        </w:rPr>
        <w:t>MGO dan</w:t>
      </w:r>
      <w:r>
        <w:rPr>
          <w:rFonts w:eastAsia="Times New Roman"/>
          <w:sz w:val="18"/>
          <w:szCs w:val="18"/>
          <w:shd w:val="clear" w:color="auto" w:fill="FFFFFF"/>
        </w:rPr>
        <w:t xml:space="preserve"> Ni dan </w:t>
      </w:r>
      <w:r>
        <w:rPr>
          <w:rFonts w:eastAsia="Times New Roman"/>
          <w:sz w:val="18"/>
          <w:szCs w:val="18"/>
        </w:rPr>
        <w:t>Fe. Sisa-sisa Campuran Batu, Mutiara Halus Bola Limonit, Roda Saprolitik, Simpanan Garnierits, Kuarsa Nikel, Manganese dan, dalam beberapa kasus, memiliki kotak silika</w:t>
      </w:r>
      <w:r>
        <w:rPr>
          <w:rFonts w:eastAsia="Times New Roman"/>
          <w:sz w:val="18"/>
          <w:szCs w:val="18"/>
          <w:shd w:val="clear" w:color="auto" w:fill="FFFFFF"/>
        </w:rPr>
        <w:t xml:space="preserve"> yang </w:t>
      </w:r>
      <w:r>
        <w:rPr>
          <w:rFonts w:eastAsia="Times New Roman"/>
          <w:sz w:val="18"/>
          <w:szCs w:val="18"/>
        </w:rPr>
        <w:t>terbentuk</w:t>
      </w:r>
      <w:r>
        <w:rPr>
          <w:rFonts w:eastAsia="Times New Roman"/>
          <w:sz w:val="18"/>
          <w:szCs w:val="18"/>
          <w:shd w:val="clear" w:color="auto" w:fill="FFFFFF"/>
        </w:rPr>
        <w:t xml:space="preserve"> dari </w:t>
      </w:r>
      <w:r>
        <w:rPr>
          <w:rFonts w:eastAsia="Times New Roman"/>
          <w:sz w:val="18"/>
          <w:szCs w:val="18"/>
        </w:rPr>
        <w:t>area relai limonit dalam komunikasi.</w:t>
      </w:r>
      <w:r>
        <w:rPr>
          <w:rFonts w:eastAsia="Times New Roman"/>
          <w:sz w:val="18"/>
          <w:szCs w:val="18"/>
          <w:shd w:val="clear" w:color="auto" w:fill="FFFFFF"/>
        </w:rPr>
        <w:t xml:space="preserve"> Terkadang </w:t>
      </w:r>
      <w:r>
        <w:rPr>
          <w:rFonts w:eastAsia="Times New Roman"/>
          <w:sz w:val="18"/>
          <w:szCs w:val="18"/>
        </w:rPr>
        <w:t>ada</w:t>
      </w:r>
      <w:r>
        <w:rPr>
          <w:rFonts w:eastAsia="Times New Roman"/>
          <w:sz w:val="18"/>
          <w:szCs w:val="18"/>
          <w:shd w:val="clear" w:color="auto" w:fill="FFFFFF"/>
        </w:rPr>
        <w:t xml:space="preserve"> mineral </w:t>
      </w:r>
      <w:r>
        <w:rPr>
          <w:rFonts w:eastAsia="Times New Roman"/>
          <w:sz w:val="18"/>
          <w:szCs w:val="18"/>
        </w:rPr>
        <w:t>kuarsa</w:t>
      </w:r>
      <w:r>
        <w:rPr>
          <w:rFonts w:eastAsia="Times New Roman"/>
          <w:sz w:val="18"/>
          <w:szCs w:val="18"/>
          <w:shd w:val="clear" w:color="auto" w:fill="FFFFFF"/>
        </w:rPr>
        <w:t xml:space="preserve"> yang mengisi </w:t>
      </w:r>
      <w:r>
        <w:rPr>
          <w:rFonts w:eastAsia="Times New Roman"/>
          <w:sz w:val="18"/>
          <w:szCs w:val="18"/>
        </w:rPr>
        <w:t>sesar, mineral pelapukan utama adalah klorit. Garnierit dalam bidang ini sering</w:t>
      </w:r>
      <w:r>
        <w:rPr>
          <w:rFonts w:eastAsia="Times New Roman"/>
          <w:sz w:val="18"/>
          <w:szCs w:val="18"/>
          <w:shd w:val="clear" w:color="auto" w:fill="FFFFFF"/>
        </w:rPr>
        <w:t xml:space="preserve"> diidentifikasi sebagai </w:t>
      </w:r>
      <w:r>
        <w:rPr>
          <w:rFonts w:eastAsia="Times New Roman"/>
          <w:sz w:val="18"/>
          <w:szCs w:val="18"/>
        </w:rPr>
        <w:t>talk koloid</w:t>
      </w:r>
      <w:r>
        <w:rPr>
          <w:rFonts w:eastAsia="Times New Roman"/>
          <w:sz w:val="18"/>
          <w:szCs w:val="18"/>
          <w:shd w:val="clear" w:color="auto" w:fill="FFFFFF"/>
        </w:rPr>
        <w:t xml:space="preserve"> dengan </w:t>
      </w:r>
      <w:r>
        <w:rPr>
          <w:rFonts w:eastAsia="Times New Roman"/>
          <w:sz w:val="18"/>
          <w:szCs w:val="18"/>
        </w:rPr>
        <w:t>sedikit atau</w:t>
      </w:r>
      <w:r>
        <w:rPr>
          <w:rFonts w:eastAsia="Times New Roman"/>
          <w:sz w:val="18"/>
          <w:szCs w:val="18"/>
          <w:shd w:val="clear" w:color="auto" w:fill="FFFFFF"/>
        </w:rPr>
        <w:t xml:space="preserve"> lebih </w:t>
      </w:r>
      <w:r>
        <w:rPr>
          <w:rFonts w:eastAsia="Times New Roman"/>
          <w:sz w:val="18"/>
          <w:szCs w:val="18"/>
        </w:rPr>
        <w:t>serpentin nikel.</w:t>
      </w:r>
    </w:p>
    <w:p w14:paraId="7FAB919D" w14:textId="4EEBDABE" w:rsidR="003D4909" w:rsidRDefault="00C041EF">
      <w:pPr>
        <w:tabs>
          <w:tab w:val="left" w:pos="720"/>
        </w:tabs>
        <w:spacing w:after="0"/>
        <w:jc w:val="both"/>
        <w:rPr>
          <w:rFonts w:ascii="Times New Roman" w:eastAsia="Times New Roman" w:hAnsi="Times New Roman"/>
          <w:color w:val="000000"/>
          <w:sz w:val="18"/>
          <w:szCs w:val="18"/>
        </w:rPr>
      </w:pPr>
      <w:r>
        <w:rPr>
          <w:rFonts w:ascii="Poppins" w:eastAsia="Times New Roman" w:hAnsi="Poppins" w:cs="Poppins"/>
          <w:b/>
          <w:bCs/>
          <w:color w:val="37AC8E"/>
          <w:sz w:val="21"/>
          <w:szCs w:val="21"/>
        </w:rPr>
        <w:t xml:space="preserve">               </w:t>
      </w:r>
      <w:r>
        <w:rPr>
          <w:rFonts w:ascii="Times New Roman" w:eastAsia="Times New Roman" w:hAnsi="Times New Roman"/>
          <w:color w:val="000000"/>
          <w:sz w:val="18"/>
          <w:szCs w:val="18"/>
        </w:rPr>
        <w:t>Batuan Dasar Merupakan bagian</w:t>
      </w:r>
      <w:r>
        <w:rPr>
          <w:rFonts w:ascii="Times New Roman" w:eastAsia="Times New Roman" w:hAnsi="Times New Roman"/>
          <w:color w:val="000000"/>
          <w:sz w:val="18"/>
          <w:szCs w:val="18"/>
          <w:shd w:val="clear" w:color="auto" w:fill="FFFFFF"/>
        </w:rPr>
        <w:t xml:space="preserve"> terbawah dari </w:t>
      </w:r>
      <w:r>
        <w:rPr>
          <w:rFonts w:ascii="Times New Roman" w:eastAsia="Times New Roman" w:hAnsi="Times New Roman"/>
          <w:color w:val="000000"/>
          <w:sz w:val="18"/>
          <w:szCs w:val="18"/>
        </w:rPr>
        <w:t>bagian</w:t>
      </w:r>
      <w:r>
        <w:rPr>
          <w:rFonts w:ascii="Times New Roman" w:eastAsia="Times New Roman" w:hAnsi="Times New Roman"/>
          <w:color w:val="000000"/>
          <w:sz w:val="18"/>
          <w:szCs w:val="18"/>
          <w:shd w:val="clear" w:color="auto" w:fill="FFFFFF"/>
        </w:rPr>
        <w:t xml:space="preserve"> laterit. Tersusun atas </w:t>
      </w:r>
      <w:r>
        <w:rPr>
          <w:rFonts w:ascii="Times New Roman" w:eastAsia="Times New Roman" w:hAnsi="Times New Roman"/>
          <w:color w:val="000000"/>
          <w:sz w:val="18"/>
          <w:szCs w:val="18"/>
        </w:rPr>
        <w:t>balok</w:t>
      </w:r>
      <w:r>
        <w:rPr>
          <w:rFonts w:ascii="Times New Roman" w:eastAsia="Times New Roman" w:hAnsi="Times New Roman"/>
          <w:color w:val="000000"/>
          <w:sz w:val="18"/>
          <w:szCs w:val="18"/>
          <w:shd w:val="clear" w:color="auto" w:fill="FFFFFF"/>
        </w:rPr>
        <w:t xml:space="preserve"> lebih dari </w:t>
      </w:r>
      <w:r>
        <w:rPr>
          <w:rFonts w:ascii="Times New Roman" w:eastAsia="Times New Roman" w:hAnsi="Times New Roman"/>
          <w:color w:val="000000"/>
          <w:sz w:val="18"/>
          <w:szCs w:val="18"/>
        </w:rPr>
        <w:t>75 cm</w:t>
      </w:r>
      <w:r>
        <w:rPr>
          <w:rFonts w:ascii="Times New Roman" w:eastAsia="Times New Roman" w:hAnsi="Times New Roman"/>
          <w:color w:val="000000"/>
          <w:sz w:val="18"/>
          <w:szCs w:val="18"/>
          <w:shd w:val="clear" w:color="auto" w:fill="FFFFFF"/>
        </w:rPr>
        <w:t xml:space="preserve"> dan </w:t>
      </w:r>
      <w:r>
        <w:rPr>
          <w:rFonts w:ascii="Times New Roman" w:eastAsia="Times New Roman" w:hAnsi="Times New Roman"/>
          <w:color w:val="000000"/>
          <w:sz w:val="18"/>
          <w:szCs w:val="18"/>
        </w:rPr>
        <w:t>balok</w:t>
      </w:r>
      <w:r>
        <w:rPr>
          <w:rFonts w:ascii="Times New Roman" w:eastAsia="Times New Roman" w:hAnsi="Times New Roman"/>
          <w:color w:val="000000"/>
          <w:sz w:val="18"/>
          <w:szCs w:val="18"/>
          <w:shd w:val="clear" w:color="auto" w:fill="FFFFFF"/>
        </w:rPr>
        <w:t xml:space="preserve"> peridotit (batuan </w:t>
      </w:r>
      <w:r>
        <w:rPr>
          <w:rFonts w:ascii="Times New Roman" w:eastAsia="Times New Roman" w:hAnsi="Times New Roman"/>
          <w:color w:val="000000"/>
          <w:sz w:val="18"/>
          <w:szCs w:val="18"/>
        </w:rPr>
        <w:t>induk)</w:t>
      </w:r>
      <w:r>
        <w:rPr>
          <w:rFonts w:ascii="Times New Roman" w:eastAsia="Times New Roman" w:hAnsi="Times New Roman"/>
          <w:color w:val="000000"/>
          <w:sz w:val="18"/>
          <w:szCs w:val="18"/>
          <w:shd w:val="clear" w:color="auto" w:fill="FFFFFF"/>
        </w:rPr>
        <w:t xml:space="preserve"> dan </w:t>
      </w:r>
      <w:r>
        <w:rPr>
          <w:rFonts w:ascii="Times New Roman" w:eastAsia="Times New Roman" w:hAnsi="Times New Roman"/>
          <w:color w:val="000000"/>
          <w:sz w:val="18"/>
          <w:szCs w:val="18"/>
        </w:rPr>
        <w:t>umumnya</w:t>
      </w:r>
      <w:r>
        <w:rPr>
          <w:rFonts w:ascii="Times New Roman" w:eastAsia="Times New Roman" w:hAnsi="Times New Roman"/>
          <w:color w:val="000000"/>
          <w:sz w:val="18"/>
          <w:szCs w:val="18"/>
          <w:shd w:val="clear" w:color="auto" w:fill="FFFFFF"/>
        </w:rPr>
        <w:t xml:space="preserve"> tidak mengandung mineral ekonomis </w:t>
      </w:r>
      <w:r>
        <w:rPr>
          <w:rFonts w:ascii="Times New Roman" w:eastAsia="Times New Roman" w:hAnsi="Times New Roman"/>
          <w:color w:val="000000"/>
          <w:sz w:val="18"/>
          <w:szCs w:val="18"/>
        </w:rPr>
        <w:t>(kandungan</w:t>
      </w:r>
      <w:r>
        <w:rPr>
          <w:rFonts w:ascii="Times New Roman" w:eastAsia="Times New Roman" w:hAnsi="Times New Roman"/>
          <w:color w:val="000000"/>
          <w:sz w:val="18"/>
          <w:szCs w:val="18"/>
          <w:shd w:val="clear" w:color="auto" w:fill="FFFFFF"/>
        </w:rPr>
        <w:t xml:space="preserve"> logam mendekati atau sama dengan batuan </w:t>
      </w:r>
      <w:r>
        <w:rPr>
          <w:rFonts w:ascii="Times New Roman" w:eastAsia="Times New Roman" w:hAnsi="Times New Roman"/>
          <w:color w:val="000000"/>
          <w:sz w:val="18"/>
          <w:szCs w:val="18"/>
        </w:rPr>
        <w:t>induk).</w:t>
      </w:r>
      <w:r>
        <w:rPr>
          <w:rFonts w:ascii="Times New Roman" w:eastAsia="Times New Roman" w:hAnsi="Times New Roman"/>
          <w:color w:val="000000"/>
          <w:sz w:val="18"/>
          <w:szCs w:val="18"/>
          <w:shd w:val="clear" w:color="auto" w:fill="FFFFFF"/>
        </w:rPr>
        <w:t xml:space="preserve"> Batuan dasar </w:t>
      </w:r>
      <w:r>
        <w:rPr>
          <w:rFonts w:ascii="Times New Roman" w:eastAsia="Times New Roman" w:hAnsi="Times New Roman"/>
          <w:color w:val="000000"/>
          <w:sz w:val="18"/>
          <w:szCs w:val="18"/>
        </w:rPr>
        <w:t>adalah sumber</w:t>
      </w:r>
      <w:r>
        <w:rPr>
          <w:rFonts w:ascii="Times New Roman" w:eastAsia="Times New Roman" w:hAnsi="Times New Roman"/>
          <w:color w:val="000000"/>
          <w:sz w:val="18"/>
          <w:szCs w:val="18"/>
          <w:shd w:val="clear" w:color="auto" w:fill="FFFFFF"/>
        </w:rPr>
        <w:t xml:space="preserve"> nikel </w:t>
      </w:r>
      <w:r>
        <w:rPr>
          <w:rFonts w:ascii="Times New Roman" w:eastAsia="Times New Roman" w:hAnsi="Times New Roman"/>
          <w:color w:val="000000"/>
          <w:sz w:val="18"/>
          <w:szCs w:val="18"/>
        </w:rPr>
        <w:t>laterit, biasanya</w:t>
      </w:r>
      <w:r>
        <w:rPr>
          <w:rFonts w:ascii="Times New Roman" w:eastAsia="Times New Roman" w:hAnsi="Times New Roman"/>
          <w:color w:val="000000"/>
          <w:sz w:val="18"/>
          <w:szCs w:val="18"/>
          <w:shd w:val="clear" w:color="auto" w:fill="FFFFFF"/>
        </w:rPr>
        <w:t xml:space="preserve"> batuan beku </w:t>
      </w:r>
      <w:r>
        <w:rPr>
          <w:rFonts w:ascii="Times New Roman" w:eastAsia="Times New Roman" w:hAnsi="Times New Roman"/>
          <w:color w:val="000000"/>
          <w:sz w:val="18"/>
          <w:szCs w:val="18"/>
        </w:rPr>
        <w:t>ultramafik, khususnya</w:t>
      </w:r>
      <w:r>
        <w:rPr>
          <w:rFonts w:ascii="Times New Roman" w:eastAsia="Times New Roman" w:hAnsi="Times New Roman"/>
          <w:color w:val="000000"/>
          <w:sz w:val="18"/>
          <w:szCs w:val="18"/>
          <w:shd w:val="clear" w:color="auto" w:fill="FFFFFF"/>
        </w:rPr>
        <w:t xml:space="preserve"> harzburgit dan </w:t>
      </w:r>
      <w:r>
        <w:rPr>
          <w:rFonts w:ascii="Times New Roman" w:eastAsia="Times New Roman" w:hAnsi="Times New Roman"/>
          <w:color w:val="000000"/>
          <w:sz w:val="18"/>
          <w:szCs w:val="18"/>
        </w:rPr>
        <w:t>dunit, yang,</w:t>
      </w:r>
      <w:r>
        <w:rPr>
          <w:rFonts w:ascii="Times New Roman" w:eastAsia="Times New Roman" w:hAnsi="Times New Roman"/>
          <w:color w:val="000000"/>
          <w:sz w:val="18"/>
          <w:szCs w:val="18"/>
          <w:shd w:val="clear" w:color="auto" w:fill="FFFFFF"/>
        </w:rPr>
        <w:t xml:space="preserve"> pada </w:t>
      </w:r>
      <w:r>
        <w:rPr>
          <w:rFonts w:ascii="Times New Roman" w:eastAsia="Times New Roman" w:hAnsi="Times New Roman"/>
          <w:color w:val="000000"/>
          <w:sz w:val="18"/>
          <w:szCs w:val="18"/>
        </w:rPr>
        <w:t>sesar, diisi dengan</w:t>
      </w:r>
      <w:r>
        <w:rPr>
          <w:rFonts w:ascii="Times New Roman" w:eastAsia="Times New Roman" w:hAnsi="Times New Roman"/>
          <w:color w:val="000000"/>
          <w:sz w:val="18"/>
          <w:szCs w:val="18"/>
          <w:shd w:val="clear" w:color="auto" w:fill="FFFFFF"/>
        </w:rPr>
        <w:t xml:space="preserve"> oksida besi 510%, garnierit </w:t>
      </w:r>
      <w:r>
        <w:rPr>
          <w:rFonts w:ascii="Times New Roman" w:eastAsia="Times New Roman" w:hAnsi="Times New Roman"/>
          <w:color w:val="000000"/>
          <w:sz w:val="18"/>
          <w:szCs w:val="18"/>
        </w:rPr>
        <w:t>kecil</w:t>
      </w:r>
      <w:r>
        <w:rPr>
          <w:rFonts w:ascii="Times New Roman" w:eastAsia="Times New Roman" w:hAnsi="Times New Roman"/>
          <w:color w:val="000000"/>
          <w:sz w:val="18"/>
          <w:szCs w:val="18"/>
          <w:shd w:val="clear" w:color="auto" w:fill="FFFFFF"/>
        </w:rPr>
        <w:t xml:space="preserve"> dan silika </w:t>
      </w:r>
      <w:r>
        <w:rPr>
          <w:rFonts w:ascii="Times New Roman" w:eastAsia="Times New Roman" w:hAnsi="Times New Roman"/>
          <w:color w:val="000000"/>
          <w:sz w:val="18"/>
          <w:szCs w:val="18"/>
        </w:rPr>
        <w:t>&gt;35%.</w:t>
      </w:r>
      <w:r>
        <w:rPr>
          <w:rFonts w:ascii="Times New Roman" w:eastAsia="Times New Roman" w:hAnsi="Times New Roman"/>
          <w:i/>
          <w:color w:val="000000"/>
          <w:sz w:val="18"/>
          <w:szCs w:val="18"/>
        </w:rPr>
        <w:t xml:space="preserve"> </w:t>
      </w:r>
      <w:r>
        <w:rPr>
          <w:rFonts w:ascii="Times New Roman" w:eastAsia="Times New Roman" w:hAnsi="Times New Roman"/>
          <w:color w:val="000000"/>
          <w:sz w:val="18"/>
          <w:szCs w:val="18"/>
          <w:shd w:val="clear" w:color="auto" w:fill="FFFFFF"/>
        </w:rPr>
        <w:t xml:space="preserve">Permeabilitas batuan dasar meningkat dengan intensitas </w:t>
      </w:r>
      <w:r>
        <w:rPr>
          <w:rFonts w:ascii="Times New Roman" w:eastAsia="Times New Roman" w:hAnsi="Times New Roman"/>
          <w:color w:val="000000"/>
          <w:sz w:val="18"/>
          <w:szCs w:val="18"/>
        </w:rPr>
        <w:t>pemadatan, zona</w:t>
      </w:r>
      <w:r>
        <w:rPr>
          <w:rFonts w:ascii="Times New Roman" w:eastAsia="Times New Roman" w:hAnsi="Times New Roman"/>
          <w:color w:val="000000"/>
          <w:sz w:val="18"/>
          <w:szCs w:val="18"/>
          <w:shd w:val="clear" w:color="auto" w:fill="FFFFFF"/>
        </w:rPr>
        <w:t xml:space="preserve"> ini </w:t>
      </w:r>
      <w:r>
        <w:rPr>
          <w:rFonts w:ascii="Times New Roman" w:eastAsia="Times New Roman" w:hAnsi="Times New Roman"/>
          <w:color w:val="000000"/>
          <w:sz w:val="18"/>
          <w:szCs w:val="18"/>
        </w:rPr>
        <w:t>sangat retak, kadang-kadang terbuka, diisi dengan</w:t>
      </w:r>
      <w:r>
        <w:rPr>
          <w:rFonts w:ascii="Times New Roman" w:eastAsia="Times New Roman" w:hAnsi="Times New Roman"/>
          <w:color w:val="000000"/>
          <w:sz w:val="18"/>
          <w:szCs w:val="18"/>
          <w:shd w:val="clear" w:color="auto" w:fill="FFFFFF"/>
        </w:rPr>
        <w:t xml:space="preserve"> mineral </w:t>
      </w:r>
      <w:r>
        <w:rPr>
          <w:rFonts w:ascii="Times New Roman" w:eastAsia="Times New Roman" w:hAnsi="Times New Roman"/>
          <w:color w:val="000000"/>
          <w:sz w:val="18"/>
          <w:szCs w:val="18"/>
        </w:rPr>
        <w:t>garnierit</w:t>
      </w:r>
      <w:r>
        <w:rPr>
          <w:rFonts w:ascii="Times New Roman" w:eastAsia="Times New Roman" w:hAnsi="Times New Roman"/>
          <w:color w:val="000000"/>
          <w:sz w:val="18"/>
          <w:szCs w:val="18"/>
          <w:shd w:val="clear" w:color="auto" w:fill="FFFFFF"/>
        </w:rPr>
        <w:t xml:space="preserve"> dan silika. </w:t>
      </w:r>
      <w:r>
        <w:rPr>
          <w:rFonts w:ascii="Times New Roman" w:eastAsia="Times New Roman" w:hAnsi="Times New Roman"/>
          <w:color w:val="000000"/>
          <w:sz w:val="18"/>
          <w:szCs w:val="18"/>
        </w:rPr>
        <w:t>Sesar</w:t>
      </w:r>
      <w:r>
        <w:rPr>
          <w:rFonts w:ascii="Times New Roman" w:eastAsia="Times New Roman" w:hAnsi="Times New Roman"/>
          <w:color w:val="000000"/>
          <w:sz w:val="18"/>
          <w:szCs w:val="18"/>
          <w:shd w:val="clear" w:color="auto" w:fill="FFFFFF"/>
        </w:rPr>
        <w:t xml:space="preserve"> ini </w:t>
      </w:r>
      <w:r>
        <w:rPr>
          <w:rFonts w:ascii="Times New Roman" w:eastAsia="Times New Roman" w:hAnsi="Times New Roman"/>
          <w:color w:val="000000"/>
          <w:sz w:val="18"/>
          <w:szCs w:val="18"/>
        </w:rPr>
        <w:t>diduga merupakan asal rizosfer</w:t>
      </w:r>
      <w:r>
        <w:rPr>
          <w:rFonts w:ascii="Times New Roman" w:eastAsia="Times New Roman" w:hAnsi="Times New Roman"/>
          <w:color w:val="000000"/>
          <w:sz w:val="18"/>
          <w:szCs w:val="18"/>
          <w:shd w:val="clear" w:color="auto" w:fill="FFFFFF"/>
        </w:rPr>
        <w:t xml:space="preserve"> yaitu </w:t>
      </w:r>
      <w:r>
        <w:rPr>
          <w:rFonts w:ascii="Times New Roman" w:eastAsia="Times New Roman" w:hAnsi="Times New Roman"/>
          <w:color w:val="000000"/>
          <w:sz w:val="18"/>
          <w:szCs w:val="18"/>
        </w:rPr>
        <w:t>Ni tinggi,</w:t>
      </w:r>
      <w:r>
        <w:rPr>
          <w:rFonts w:ascii="Times New Roman" w:eastAsia="Times New Roman" w:hAnsi="Times New Roman"/>
          <w:color w:val="000000"/>
          <w:sz w:val="18"/>
          <w:szCs w:val="18"/>
          <w:shd w:val="clear" w:color="auto" w:fill="FFFFFF"/>
        </w:rPr>
        <w:t xml:space="preserve"> tetapi </w:t>
      </w:r>
      <w:r>
        <w:rPr>
          <w:rFonts w:ascii="Times New Roman" w:eastAsia="Times New Roman" w:hAnsi="Times New Roman"/>
          <w:color w:val="000000"/>
          <w:sz w:val="18"/>
          <w:szCs w:val="18"/>
        </w:rPr>
        <w:t>letaknya tidak jelas</w:t>
      </w:r>
      <w:r>
        <w:rPr>
          <w:rFonts w:ascii="Times New Roman" w:eastAsia="Times New Roman" w:hAnsi="Times New Roman"/>
          <w:color w:val="000000"/>
          <w:sz w:val="18"/>
          <w:szCs w:val="18"/>
          <w:shd w:val="clear" w:color="auto" w:fill="FFFFFF"/>
        </w:rPr>
        <w:t xml:space="preserve"> </w:t>
      </w:r>
      <w:r>
        <w:rPr>
          <w:rFonts w:ascii="Times New Roman" w:eastAsia="Times New Roman" w:hAnsi="Times New Roman"/>
          <w:color w:val="000000"/>
          <w:sz w:val="18"/>
          <w:szCs w:val="18"/>
        </w:rPr>
        <w:t>[10]</w:t>
      </w:r>
      <w:r w:rsidR="00D61181">
        <w:rPr>
          <w:rFonts w:ascii="Times New Roman" w:eastAsia="Times New Roman" w:hAnsi="Times New Roman"/>
          <w:color w:val="000000"/>
          <w:sz w:val="18"/>
          <w:szCs w:val="18"/>
        </w:rPr>
        <w:t>.</w:t>
      </w:r>
    </w:p>
    <w:p w14:paraId="73FE227A" w14:textId="0E54DEAA" w:rsidR="003D4909" w:rsidRDefault="00C041EF">
      <w:pPr>
        <w:tabs>
          <w:tab w:val="left" w:pos="720"/>
        </w:tabs>
        <w:spacing w:after="0"/>
        <w:jc w:val="both"/>
        <w:rPr>
          <w:rFonts w:ascii="Times New Roman" w:eastAsia="Times New Roman" w:hAnsi="Times New Roman"/>
          <w:i/>
          <w:sz w:val="18"/>
          <w:szCs w:val="18"/>
        </w:rPr>
      </w:pPr>
      <w:r>
        <w:rPr>
          <w:rFonts w:ascii="Poppins" w:eastAsia="Times New Roman" w:hAnsi="Poppins" w:cs="Poppins"/>
          <w:color w:val="000000"/>
          <w:sz w:val="21"/>
          <w:szCs w:val="21"/>
          <w:shd w:val="clear" w:color="auto" w:fill="FFFFFF"/>
        </w:rPr>
        <w:t xml:space="preserve">            </w:t>
      </w:r>
      <w:r>
        <w:rPr>
          <w:rFonts w:ascii="Times New Roman" w:eastAsia="Times New Roman" w:hAnsi="Times New Roman"/>
          <w:color w:val="000000"/>
          <w:sz w:val="18"/>
          <w:szCs w:val="18"/>
          <w:shd w:val="clear" w:color="auto" w:fill="FFFFFF"/>
        </w:rPr>
        <w:t xml:space="preserve">XRay Fluorescence adalah alat </w:t>
      </w:r>
      <w:r>
        <w:rPr>
          <w:rFonts w:ascii="Times New Roman" w:eastAsia="Times New Roman" w:hAnsi="Times New Roman"/>
          <w:color w:val="000000"/>
          <w:sz w:val="18"/>
          <w:szCs w:val="18"/>
        </w:rPr>
        <w:t>inspeksi</w:t>
      </w:r>
      <w:r>
        <w:rPr>
          <w:rFonts w:ascii="Times New Roman" w:eastAsia="Times New Roman" w:hAnsi="Times New Roman"/>
          <w:color w:val="000000"/>
          <w:sz w:val="18"/>
          <w:szCs w:val="18"/>
          <w:shd w:val="clear" w:color="auto" w:fill="FFFFFF"/>
        </w:rPr>
        <w:t xml:space="preserve"> yang digunakan untuk </w:t>
      </w:r>
      <w:r>
        <w:rPr>
          <w:rFonts w:ascii="Times New Roman" w:eastAsia="Times New Roman" w:hAnsi="Times New Roman"/>
          <w:color w:val="000000"/>
          <w:sz w:val="18"/>
          <w:szCs w:val="18"/>
        </w:rPr>
        <w:t>analisis kualitatif dan kuantitatif elemen</w:t>
      </w:r>
      <w:r>
        <w:rPr>
          <w:rFonts w:ascii="Times New Roman" w:eastAsia="Times New Roman" w:hAnsi="Times New Roman"/>
          <w:color w:val="000000"/>
          <w:sz w:val="18"/>
          <w:szCs w:val="18"/>
          <w:shd w:val="clear" w:color="auto" w:fill="FFFFFF"/>
        </w:rPr>
        <w:t xml:space="preserve"> yang </w:t>
      </w:r>
      <w:r>
        <w:rPr>
          <w:rFonts w:ascii="Times New Roman" w:eastAsia="Times New Roman" w:hAnsi="Times New Roman"/>
          <w:color w:val="000000"/>
          <w:sz w:val="18"/>
          <w:szCs w:val="18"/>
        </w:rPr>
        <w:t>ada</w:t>
      </w:r>
      <w:r>
        <w:rPr>
          <w:rFonts w:ascii="Times New Roman" w:eastAsia="Times New Roman" w:hAnsi="Times New Roman"/>
          <w:color w:val="000000"/>
          <w:sz w:val="18"/>
          <w:szCs w:val="18"/>
          <w:shd w:val="clear" w:color="auto" w:fill="FFFFFF"/>
        </w:rPr>
        <w:t xml:space="preserve"> dalam </w:t>
      </w:r>
      <w:r>
        <w:rPr>
          <w:rFonts w:ascii="Times New Roman" w:eastAsia="Times New Roman" w:hAnsi="Times New Roman"/>
          <w:color w:val="000000"/>
          <w:sz w:val="18"/>
          <w:szCs w:val="18"/>
        </w:rPr>
        <w:t>bahan.</w:t>
      </w:r>
      <w:r>
        <w:rPr>
          <w:rFonts w:ascii="Times New Roman" w:eastAsia="Times New Roman" w:hAnsi="Times New Roman"/>
          <w:color w:val="000000"/>
          <w:sz w:val="18"/>
          <w:szCs w:val="18"/>
          <w:shd w:val="clear" w:color="auto" w:fill="FFFFFF"/>
        </w:rPr>
        <w:t xml:space="preserve"> Analisis kualitatif memberikan informasi </w:t>
      </w:r>
      <w:r>
        <w:rPr>
          <w:rFonts w:ascii="Times New Roman" w:eastAsia="Times New Roman" w:hAnsi="Times New Roman"/>
          <w:color w:val="000000"/>
          <w:sz w:val="18"/>
          <w:szCs w:val="18"/>
        </w:rPr>
        <w:t>tentang</w:t>
      </w:r>
      <w:r>
        <w:rPr>
          <w:rFonts w:ascii="Times New Roman" w:eastAsia="Times New Roman" w:hAnsi="Times New Roman"/>
          <w:color w:val="000000"/>
          <w:sz w:val="18"/>
          <w:szCs w:val="18"/>
          <w:shd w:val="clear" w:color="auto" w:fill="FFFFFF"/>
        </w:rPr>
        <w:t xml:space="preserve"> jenis </w:t>
      </w:r>
      <w:r>
        <w:rPr>
          <w:rFonts w:ascii="Times New Roman" w:eastAsia="Times New Roman" w:hAnsi="Times New Roman"/>
          <w:color w:val="000000"/>
          <w:sz w:val="18"/>
          <w:szCs w:val="18"/>
        </w:rPr>
        <w:t>elemen</w:t>
      </w:r>
      <w:r>
        <w:rPr>
          <w:rFonts w:ascii="Times New Roman" w:eastAsia="Times New Roman" w:hAnsi="Times New Roman"/>
          <w:color w:val="000000"/>
          <w:sz w:val="18"/>
          <w:szCs w:val="18"/>
          <w:shd w:val="clear" w:color="auto" w:fill="FFFFFF"/>
        </w:rPr>
        <w:t xml:space="preserve"> yang </w:t>
      </w:r>
      <w:r>
        <w:rPr>
          <w:rFonts w:ascii="Times New Roman" w:eastAsia="Times New Roman" w:hAnsi="Times New Roman"/>
          <w:color w:val="000000"/>
          <w:sz w:val="18"/>
          <w:szCs w:val="18"/>
        </w:rPr>
        <w:t>ada</w:t>
      </w:r>
      <w:r>
        <w:rPr>
          <w:rFonts w:ascii="Times New Roman" w:eastAsia="Times New Roman" w:hAnsi="Times New Roman"/>
          <w:color w:val="000000"/>
          <w:sz w:val="18"/>
          <w:szCs w:val="18"/>
          <w:shd w:val="clear" w:color="auto" w:fill="FFFFFF"/>
        </w:rPr>
        <w:t xml:space="preserve"> dalam bahan yang dianalisis, </w:t>
      </w:r>
      <w:r>
        <w:rPr>
          <w:rFonts w:ascii="Times New Roman" w:eastAsia="Times New Roman" w:hAnsi="Times New Roman"/>
          <w:color w:val="000000"/>
          <w:sz w:val="18"/>
          <w:szCs w:val="18"/>
        </w:rPr>
        <w:t>seperti</w:t>
      </w:r>
      <w:r>
        <w:rPr>
          <w:rFonts w:ascii="Times New Roman" w:eastAsia="Times New Roman" w:hAnsi="Times New Roman"/>
          <w:color w:val="000000"/>
          <w:sz w:val="18"/>
          <w:szCs w:val="18"/>
          <w:shd w:val="clear" w:color="auto" w:fill="FFFFFF"/>
        </w:rPr>
        <w:t xml:space="preserve"> yang ditunjukkan oleh </w:t>
      </w:r>
      <w:r>
        <w:rPr>
          <w:rFonts w:ascii="Times New Roman" w:eastAsia="Times New Roman" w:hAnsi="Times New Roman"/>
          <w:color w:val="000000"/>
          <w:sz w:val="18"/>
          <w:szCs w:val="18"/>
        </w:rPr>
        <w:t>kehadiran spektral elemen</w:t>
      </w:r>
      <w:r>
        <w:rPr>
          <w:rFonts w:ascii="Times New Roman" w:eastAsia="Times New Roman" w:hAnsi="Times New Roman"/>
          <w:color w:val="000000"/>
          <w:sz w:val="18"/>
          <w:szCs w:val="18"/>
          <w:shd w:val="clear" w:color="auto" w:fill="FFFFFF"/>
        </w:rPr>
        <w:t xml:space="preserve"> pada energi </w:t>
      </w:r>
      <w:r>
        <w:rPr>
          <w:rFonts w:ascii="Times New Roman" w:eastAsia="Times New Roman" w:hAnsi="Times New Roman"/>
          <w:color w:val="000000"/>
          <w:sz w:val="18"/>
          <w:szCs w:val="18"/>
        </w:rPr>
        <w:t>sinar-X</w:t>
      </w:r>
      <w:r>
        <w:rPr>
          <w:rFonts w:ascii="Times New Roman" w:eastAsia="Times New Roman" w:hAnsi="Times New Roman"/>
          <w:color w:val="000000"/>
          <w:sz w:val="18"/>
          <w:szCs w:val="18"/>
          <w:shd w:val="clear" w:color="auto" w:fill="FFFFFF"/>
        </w:rPr>
        <w:t xml:space="preserve"> karakteristiknya. Sedangkan analisis kuantitatif memberikan informasi </w:t>
      </w:r>
      <w:r>
        <w:rPr>
          <w:rFonts w:ascii="Times New Roman" w:eastAsia="Times New Roman" w:hAnsi="Times New Roman"/>
          <w:color w:val="000000"/>
          <w:sz w:val="18"/>
          <w:szCs w:val="18"/>
        </w:rPr>
        <w:t>tentang</w:t>
      </w:r>
      <w:r>
        <w:rPr>
          <w:rFonts w:ascii="Times New Roman" w:eastAsia="Times New Roman" w:hAnsi="Times New Roman"/>
          <w:color w:val="000000"/>
          <w:sz w:val="18"/>
          <w:szCs w:val="18"/>
          <w:shd w:val="clear" w:color="auto" w:fill="FFFFFF"/>
        </w:rPr>
        <w:t xml:space="preserve"> jumlah unsur yang </w:t>
      </w:r>
      <w:r>
        <w:rPr>
          <w:rFonts w:ascii="Times New Roman" w:eastAsia="Times New Roman" w:hAnsi="Times New Roman"/>
          <w:color w:val="000000"/>
          <w:sz w:val="18"/>
          <w:szCs w:val="18"/>
        </w:rPr>
        <w:t>ada</w:t>
      </w:r>
      <w:r>
        <w:rPr>
          <w:rFonts w:ascii="Times New Roman" w:eastAsia="Times New Roman" w:hAnsi="Times New Roman"/>
          <w:color w:val="000000"/>
          <w:sz w:val="18"/>
          <w:szCs w:val="18"/>
          <w:shd w:val="clear" w:color="auto" w:fill="FFFFFF"/>
        </w:rPr>
        <w:t xml:space="preserve"> dalam </w:t>
      </w:r>
      <w:r>
        <w:rPr>
          <w:rFonts w:ascii="Times New Roman" w:eastAsia="Times New Roman" w:hAnsi="Times New Roman"/>
          <w:color w:val="000000"/>
          <w:sz w:val="18"/>
          <w:szCs w:val="18"/>
        </w:rPr>
        <w:t>suatu</w:t>
      </w:r>
      <w:r>
        <w:rPr>
          <w:rFonts w:ascii="Times New Roman" w:eastAsia="Times New Roman" w:hAnsi="Times New Roman"/>
          <w:color w:val="000000"/>
          <w:sz w:val="18"/>
          <w:szCs w:val="18"/>
          <w:shd w:val="clear" w:color="auto" w:fill="FFFFFF"/>
        </w:rPr>
        <w:t xml:space="preserve"> bahan yang ditunjukkan </w:t>
      </w:r>
      <w:r>
        <w:rPr>
          <w:rFonts w:ascii="Times New Roman" w:eastAsia="Times New Roman" w:hAnsi="Times New Roman"/>
          <w:color w:val="000000"/>
          <w:sz w:val="18"/>
          <w:szCs w:val="18"/>
        </w:rPr>
        <w:t>dengan tinggi</w:t>
      </w:r>
      <w:r>
        <w:rPr>
          <w:rFonts w:ascii="Times New Roman" w:eastAsia="Times New Roman" w:hAnsi="Times New Roman"/>
          <w:color w:val="000000"/>
          <w:sz w:val="18"/>
          <w:szCs w:val="18"/>
          <w:shd w:val="clear" w:color="auto" w:fill="FFFFFF"/>
        </w:rPr>
        <w:t xml:space="preserve"> puncak </w:t>
      </w:r>
      <w:r>
        <w:rPr>
          <w:rFonts w:ascii="Times New Roman" w:eastAsia="Times New Roman" w:hAnsi="Times New Roman"/>
          <w:color w:val="000000"/>
          <w:sz w:val="18"/>
          <w:szCs w:val="18"/>
        </w:rPr>
        <w:t>dalam</w:t>
      </w:r>
      <w:r>
        <w:rPr>
          <w:rFonts w:ascii="Times New Roman" w:eastAsia="Times New Roman" w:hAnsi="Times New Roman"/>
          <w:color w:val="000000"/>
          <w:sz w:val="18"/>
          <w:szCs w:val="18"/>
          <w:shd w:val="clear" w:color="auto" w:fill="FFFFFF"/>
        </w:rPr>
        <w:t xml:space="preserve"> spektrum </w:t>
      </w:r>
      <w:r>
        <w:rPr>
          <w:rFonts w:ascii="Times New Roman" w:eastAsia="Times New Roman" w:hAnsi="Times New Roman"/>
          <w:sz w:val="18"/>
          <w:szCs w:val="18"/>
        </w:rPr>
        <w:t>[1</w:t>
      </w:r>
      <w:r>
        <w:rPr>
          <w:rFonts w:eastAsia="Times New Roman" w:hAnsi="Times New Roman"/>
          <w:sz w:val="18"/>
          <w:szCs w:val="18"/>
        </w:rPr>
        <w:t>1</w:t>
      </w:r>
      <w:r>
        <w:rPr>
          <w:rFonts w:ascii="Times New Roman" w:eastAsia="Times New Roman" w:hAnsi="Times New Roman"/>
          <w:sz w:val="18"/>
          <w:szCs w:val="18"/>
        </w:rPr>
        <w:t>]</w:t>
      </w:r>
      <w:r w:rsidR="00D61181">
        <w:rPr>
          <w:rFonts w:ascii="Times New Roman" w:eastAsia="Times New Roman" w:hAnsi="Times New Roman"/>
          <w:sz w:val="18"/>
          <w:szCs w:val="18"/>
        </w:rPr>
        <w:t>.</w:t>
      </w:r>
    </w:p>
    <w:p w14:paraId="777D98A1" w14:textId="77777777" w:rsidR="003D4909" w:rsidRDefault="00C041EF">
      <w:pPr>
        <w:pStyle w:val="DaftarParagraf"/>
        <w:spacing w:after="0" w:line="276" w:lineRule="auto"/>
        <w:ind w:left="0" w:right="-1" w:firstLine="567"/>
        <w:jc w:val="both"/>
        <w:rPr>
          <w:rFonts w:ascii="Times New Roman" w:eastAsia="Times New Roman" w:hAnsi="Times New Roman"/>
          <w:color w:val="000000"/>
          <w:sz w:val="18"/>
          <w:szCs w:val="18"/>
          <w:shd w:val="clear" w:color="auto" w:fill="FFFFFF"/>
        </w:rPr>
      </w:pPr>
      <w:r>
        <w:rPr>
          <w:rFonts w:ascii="Times New Roman" w:eastAsia="Times New Roman" w:hAnsi="Times New Roman"/>
          <w:color w:val="000000"/>
          <w:sz w:val="18"/>
          <w:szCs w:val="18"/>
          <w:shd w:val="clear" w:color="auto" w:fill="FFFFFF"/>
        </w:rPr>
        <w:t xml:space="preserve">Analisis menggunakan XRF dilakukan berdasarkan identifikasi dan </w:t>
      </w:r>
      <w:r>
        <w:rPr>
          <w:rFonts w:ascii="Times New Roman" w:eastAsia="Times New Roman" w:hAnsi="Times New Roman"/>
          <w:color w:val="000000"/>
          <w:sz w:val="18"/>
          <w:szCs w:val="18"/>
        </w:rPr>
        <w:t>enumerasi</w:t>
      </w:r>
      <w:r>
        <w:rPr>
          <w:rFonts w:ascii="Times New Roman" w:eastAsia="Times New Roman" w:hAnsi="Times New Roman"/>
          <w:color w:val="000000"/>
          <w:sz w:val="18"/>
          <w:szCs w:val="18"/>
          <w:shd w:val="clear" w:color="auto" w:fill="FFFFFF"/>
        </w:rPr>
        <w:t xml:space="preserve"> karakteristik </w:t>
      </w:r>
      <w:r>
        <w:rPr>
          <w:rFonts w:ascii="Times New Roman" w:eastAsia="Times New Roman" w:hAnsi="Times New Roman"/>
          <w:color w:val="000000"/>
          <w:sz w:val="18"/>
          <w:szCs w:val="18"/>
        </w:rPr>
        <w:t>sinar-X</w:t>
      </w:r>
      <w:r>
        <w:rPr>
          <w:rFonts w:ascii="Times New Roman" w:eastAsia="Times New Roman" w:hAnsi="Times New Roman"/>
          <w:color w:val="000000"/>
          <w:sz w:val="18"/>
          <w:szCs w:val="18"/>
          <w:shd w:val="clear" w:color="auto" w:fill="FFFFFF"/>
        </w:rPr>
        <w:t xml:space="preserve"> yang </w:t>
      </w:r>
      <w:r>
        <w:rPr>
          <w:rFonts w:ascii="Times New Roman" w:eastAsia="Times New Roman" w:hAnsi="Times New Roman"/>
          <w:color w:val="000000"/>
          <w:sz w:val="18"/>
          <w:szCs w:val="18"/>
        </w:rPr>
        <w:t>timbul</w:t>
      </w:r>
      <w:r>
        <w:rPr>
          <w:rFonts w:ascii="Times New Roman" w:eastAsia="Times New Roman" w:hAnsi="Times New Roman"/>
          <w:color w:val="000000"/>
          <w:sz w:val="18"/>
          <w:szCs w:val="18"/>
          <w:shd w:val="clear" w:color="auto" w:fill="FFFFFF"/>
        </w:rPr>
        <w:t xml:space="preserve"> dari efek fotolistrik. Efek fotolistrik terjadi karena elektron atom target (sampel) terkena sinar </w:t>
      </w:r>
      <w:r>
        <w:rPr>
          <w:rFonts w:ascii="Times New Roman" w:eastAsia="Times New Roman" w:hAnsi="Times New Roman"/>
          <w:color w:val="000000"/>
          <w:sz w:val="18"/>
          <w:szCs w:val="18"/>
        </w:rPr>
        <w:t>energi</w:t>
      </w:r>
      <w:r>
        <w:rPr>
          <w:rFonts w:ascii="Times New Roman" w:eastAsia="Times New Roman" w:hAnsi="Times New Roman"/>
          <w:color w:val="000000"/>
          <w:sz w:val="18"/>
          <w:szCs w:val="18"/>
          <w:shd w:val="clear" w:color="auto" w:fill="FFFFFF"/>
        </w:rPr>
        <w:t xml:space="preserve"> tinggi (radiasi gamma, </w:t>
      </w:r>
      <w:r>
        <w:rPr>
          <w:rFonts w:ascii="Times New Roman" w:eastAsia="Times New Roman" w:hAnsi="Times New Roman"/>
          <w:color w:val="000000"/>
          <w:sz w:val="18"/>
          <w:szCs w:val="18"/>
        </w:rPr>
        <w:t>sinar-X). Jika</w:t>
      </w:r>
      <w:r>
        <w:rPr>
          <w:rFonts w:ascii="Times New Roman" w:eastAsia="Times New Roman" w:hAnsi="Times New Roman"/>
          <w:color w:val="000000"/>
          <w:sz w:val="18"/>
          <w:szCs w:val="18"/>
          <w:shd w:val="clear" w:color="auto" w:fill="FFFFFF"/>
        </w:rPr>
        <w:t xml:space="preserve"> energi </w:t>
      </w:r>
      <w:r>
        <w:rPr>
          <w:rFonts w:ascii="Times New Roman" w:eastAsia="Times New Roman" w:hAnsi="Times New Roman"/>
          <w:color w:val="000000"/>
          <w:sz w:val="18"/>
          <w:szCs w:val="18"/>
        </w:rPr>
        <w:t>berkas cahaya</w:t>
      </w:r>
      <w:r>
        <w:rPr>
          <w:rFonts w:ascii="Times New Roman" w:eastAsia="Times New Roman" w:hAnsi="Times New Roman"/>
          <w:color w:val="000000"/>
          <w:sz w:val="18"/>
          <w:szCs w:val="18"/>
          <w:shd w:val="clear" w:color="auto" w:fill="FFFFFF"/>
        </w:rPr>
        <w:t xml:space="preserve"> lebih </w:t>
      </w:r>
      <w:r>
        <w:rPr>
          <w:rFonts w:ascii="Times New Roman" w:eastAsia="Times New Roman" w:hAnsi="Times New Roman"/>
          <w:color w:val="000000"/>
          <w:sz w:val="18"/>
          <w:szCs w:val="18"/>
        </w:rPr>
        <w:t>besar dari</w:t>
      </w:r>
      <w:r>
        <w:rPr>
          <w:rFonts w:ascii="Times New Roman" w:eastAsia="Times New Roman" w:hAnsi="Times New Roman"/>
          <w:color w:val="000000"/>
          <w:sz w:val="18"/>
          <w:szCs w:val="18"/>
          <w:shd w:val="clear" w:color="auto" w:fill="FFFFFF"/>
        </w:rPr>
        <w:t xml:space="preserve"> energi ikat elektron </w:t>
      </w:r>
      <w:r>
        <w:rPr>
          <w:rFonts w:ascii="Times New Roman" w:eastAsia="Times New Roman" w:hAnsi="Times New Roman"/>
          <w:color w:val="000000"/>
          <w:sz w:val="18"/>
          <w:szCs w:val="18"/>
        </w:rPr>
        <w:t>pada orbital</w:t>
      </w:r>
      <w:r>
        <w:rPr>
          <w:rFonts w:ascii="Times New Roman" w:eastAsia="Times New Roman" w:hAnsi="Times New Roman"/>
          <w:color w:val="000000"/>
          <w:sz w:val="18"/>
          <w:szCs w:val="18"/>
          <w:shd w:val="clear" w:color="auto" w:fill="FFFFFF"/>
        </w:rPr>
        <w:t xml:space="preserve"> K, L atau M atom target, elektron atom target akan keluar dari orbitnya. </w:t>
      </w:r>
      <w:r>
        <w:rPr>
          <w:rFonts w:ascii="Times New Roman" w:eastAsia="Times New Roman" w:hAnsi="Times New Roman"/>
          <w:color w:val="000000"/>
          <w:sz w:val="18"/>
          <w:szCs w:val="18"/>
        </w:rPr>
        <w:t>Oleh karena itu,</w:t>
      </w:r>
      <w:r>
        <w:rPr>
          <w:rFonts w:ascii="Times New Roman" w:eastAsia="Times New Roman" w:hAnsi="Times New Roman"/>
          <w:color w:val="000000"/>
          <w:sz w:val="18"/>
          <w:szCs w:val="18"/>
          <w:shd w:val="clear" w:color="auto" w:fill="FFFFFF"/>
        </w:rPr>
        <w:t xml:space="preserve"> atom target akan mengalami </w:t>
      </w:r>
      <w:r>
        <w:rPr>
          <w:rFonts w:ascii="Times New Roman" w:eastAsia="Times New Roman" w:hAnsi="Times New Roman"/>
          <w:color w:val="000000"/>
          <w:sz w:val="18"/>
          <w:szCs w:val="18"/>
        </w:rPr>
        <w:t>celah</w:t>
      </w:r>
      <w:r>
        <w:rPr>
          <w:rFonts w:ascii="Times New Roman" w:eastAsia="Times New Roman" w:hAnsi="Times New Roman"/>
          <w:color w:val="000000"/>
          <w:sz w:val="18"/>
          <w:szCs w:val="18"/>
          <w:shd w:val="clear" w:color="auto" w:fill="FFFFFF"/>
        </w:rPr>
        <w:t xml:space="preserve"> elektron. Kekosongan elektron ini akan diisi oleh elektron dari </w:t>
      </w:r>
      <w:r>
        <w:rPr>
          <w:rFonts w:ascii="Times New Roman" w:eastAsia="Times New Roman" w:hAnsi="Times New Roman"/>
          <w:color w:val="000000"/>
          <w:sz w:val="18"/>
          <w:szCs w:val="18"/>
        </w:rPr>
        <w:t>orbit terluar,</w:t>
      </w:r>
      <w:r>
        <w:rPr>
          <w:rFonts w:ascii="Times New Roman" w:eastAsia="Times New Roman" w:hAnsi="Times New Roman"/>
          <w:color w:val="000000"/>
          <w:sz w:val="18"/>
          <w:szCs w:val="18"/>
          <w:shd w:val="clear" w:color="auto" w:fill="FFFFFF"/>
        </w:rPr>
        <w:t xml:space="preserve"> diikuti </w:t>
      </w:r>
      <w:r>
        <w:rPr>
          <w:rFonts w:ascii="Times New Roman" w:eastAsia="Times New Roman" w:hAnsi="Times New Roman"/>
          <w:color w:val="000000"/>
          <w:sz w:val="18"/>
          <w:szCs w:val="18"/>
        </w:rPr>
        <w:t>dengan</w:t>
      </w:r>
      <w:r>
        <w:rPr>
          <w:rFonts w:ascii="Times New Roman" w:eastAsia="Times New Roman" w:hAnsi="Times New Roman"/>
          <w:color w:val="000000"/>
          <w:sz w:val="18"/>
          <w:szCs w:val="18"/>
          <w:shd w:val="clear" w:color="auto" w:fill="FFFFFF"/>
        </w:rPr>
        <w:t xml:space="preserve"> pelepasan </w:t>
      </w:r>
      <w:r>
        <w:rPr>
          <w:rFonts w:ascii="Times New Roman" w:eastAsia="Times New Roman" w:hAnsi="Times New Roman"/>
          <w:color w:val="000000"/>
          <w:sz w:val="18"/>
          <w:szCs w:val="18"/>
          <w:shd w:val="clear" w:color="auto" w:fill="FFFFFF"/>
        </w:rPr>
        <w:lastRenderedPageBreak/>
        <w:t xml:space="preserve">energi </w:t>
      </w:r>
      <w:r>
        <w:rPr>
          <w:rFonts w:ascii="Times New Roman" w:eastAsia="Times New Roman" w:hAnsi="Times New Roman"/>
          <w:color w:val="000000"/>
          <w:sz w:val="18"/>
          <w:szCs w:val="18"/>
        </w:rPr>
        <w:t>dalam bentuk sinar-X. Sinar-X</w:t>
      </w:r>
      <w:r>
        <w:rPr>
          <w:rFonts w:ascii="Times New Roman" w:eastAsia="Times New Roman" w:hAnsi="Times New Roman"/>
          <w:color w:val="000000"/>
          <w:sz w:val="18"/>
          <w:szCs w:val="18"/>
          <w:shd w:val="clear" w:color="auto" w:fill="FFFFFF"/>
        </w:rPr>
        <w:t xml:space="preserve"> yang dihasilkan </w:t>
      </w:r>
      <w:r>
        <w:rPr>
          <w:rFonts w:ascii="Times New Roman" w:eastAsia="Times New Roman" w:hAnsi="Times New Roman"/>
          <w:color w:val="000000"/>
          <w:sz w:val="18"/>
          <w:szCs w:val="18"/>
        </w:rPr>
        <w:t>adalah kombinasi dari</w:t>
      </w:r>
      <w:r>
        <w:rPr>
          <w:rFonts w:ascii="Times New Roman" w:eastAsia="Times New Roman" w:hAnsi="Times New Roman"/>
          <w:color w:val="000000"/>
          <w:sz w:val="18"/>
          <w:szCs w:val="18"/>
          <w:shd w:val="clear" w:color="auto" w:fill="FFFFFF"/>
        </w:rPr>
        <w:t xml:space="preserve"> spektrum </w:t>
      </w:r>
      <w:r>
        <w:rPr>
          <w:rFonts w:ascii="Times New Roman" w:eastAsia="Times New Roman" w:hAnsi="Times New Roman"/>
          <w:color w:val="000000"/>
          <w:sz w:val="18"/>
          <w:szCs w:val="18"/>
        </w:rPr>
        <w:t>kontinu</w:t>
      </w:r>
      <w:r>
        <w:rPr>
          <w:rFonts w:ascii="Times New Roman" w:eastAsia="Times New Roman" w:hAnsi="Times New Roman"/>
          <w:color w:val="000000"/>
          <w:sz w:val="18"/>
          <w:szCs w:val="18"/>
          <w:shd w:val="clear" w:color="auto" w:fill="FFFFFF"/>
        </w:rPr>
        <w:t xml:space="preserve"> dan spektrum </w:t>
      </w:r>
      <w:r>
        <w:rPr>
          <w:rFonts w:ascii="Times New Roman" w:eastAsia="Times New Roman" w:hAnsi="Times New Roman"/>
          <w:color w:val="000000"/>
          <w:sz w:val="18"/>
          <w:szCs w:val="18"/>
        </w:rPr>
        <w:t>energi</w:t>
      </w:r>
      <w:r>
        <w:rPr>
          <w:rFonts w:ascii="Times New Roman" w:eastAsia="Times New Roman" w:hAnsi="Times New Roman"/>
          <w:color w:val="000000"/>
          <w:sz w:val="18"/>
          <w:szCs w:val="18"/>
          <w:shd w:val="clear" w:color="auto" w:fill="FFFFFF"/>
        </w:rPr>
        <w:t xml:space="preserve"> tertentu </w:t>
      </w:r>
      <w:r>
        <w:rPr>
          <w:rFonts w:ascii="Times New Roman" w:eastAsia="Times New Roman" w:hAnsi="Times New Roman"/>
          <w:color w:val="000000"/>
          <w:sz w:val="18"/>
          <w:szCs w:val="18"/>
        </w:rPr>
        <w:t>(diskrit)</w:t>
      </w:r>
      <w:r>
        <w:rPr>
          <w:rFonts w:ascii="Times New Roman" w:eastAsia="Times New Roman" w:hAnsi="Times New Roman"/>
          <w:color w:val="000000"/>
          <w:sz w:val="18"/>
          <w:szCs w:val="18"/>
          <w:shd w:val="clear" w:color="auto" w:fill="FFFFFF"/>
        </w:rPr>
        <w:t xml:space="preserve"> yang berasal dari bahan </w:t>
      </w:r>
      <w:r>
        <w:rPr>
          <w:rFonts w:ascii="Times New Roman" w:eastAsia="Times New Roman" w:hAnsi="Times New Roman"/>
          <w:color w:val="000000"/>
          <w:sz w:val="18"/>
          <w:szCs w:val="18"/>
        </w:rPr>
        <w:t>target</w:t>
      </w:r>
      <w:r>
        <w:rPr>
          <w:rFonts w:ascii="Times New Roman" w:eastAsia="Times New Roman" w:hAnsi="Times New Roman"/>
          <w:color w:val="000000"/>
          <w:sz w:val="18"/>
          <w:szCs w:val="18"/>
          <w:shd w:val="clear" w:color="auto" w:fill="FFFFFF"/>
        </w:rPr>
        <w:t xml:space="preserve"> yang </w:t>
      </w:r>
      <w:r>
        <w:rPr>
          <w:rFonts w:ascii="Times New Roman" w:eastAsia="Times New Roman" w:hAnsi="Times New Roman"/>
          <w:color w:val="000000"/>
          <w:sz w:val="18"/>
          <w:szCs w:val="18"/>
        </w:rPr>
        <w:t>dihancurkan oleh</w:t>
      </w:r>
      <w:r>
        <w:rPr>
          <w:rFonts w:ascii="Times New Roman" w:eastAsia="Times New Roman" w:hAnsi="Times New Roman"/>
          <w:color w:val="000000"/>
          <w:sz w:val="18"/>
          <w:szCs w:val="18"/>
          <w:shd w:val="clear" w:color="auto" w:fill="FFFFFF"/>
        </w:rPr>
        <w:t xml:space="preserve"> elektron.</w:t>
      </w:r>
    </w:p>
    <w:p w14:paraId="28555180" w14:textId="77777777" w:rsidR="003D4909" w:rsidRDefault="00C041EF">
      <w:pPr>
        <w:pStyle w:val="DaftarParagraf"/>
        <w:spacing w:after="256" w:line="276" w:lineRule="auto"/>
        <w:ind w:left="0" w:right="-1" w:firstLine="664"/>
        <w:jc w:val="both"/>
        <w:rPr>
          <w:rFonts w:ascii="Times New Roman" w:eastAsia="Times New Roman" w:hAnsi="Times New Roman"/>
          <w:sz w:val="18"/>
          <w:szCs w:val="18"/>
        </w:rPr>
      </w:pPr>
      <w:r>
        <w:rPr>
          <w:rFonts w:ascii="Times New Roman" w:hAnsi="Times New Roman"/>
          <w:sz w:val="18"/>
          <w:szCs w:val="18"/>
        </w:rPr>
        <w:t xml:space="preserve">Tujuan dari penelitian ini mengetahui nilai rata-rata Ni dan Fe pada zona limonit, zona saprolite dan </w:t>
      </w:r>
      <w:r>
        <w:rPr>
          <w:rFonts w:ascii="Times New Roman" w:hAnsi="Times New Roman"/>
          <w:i/>
          <w:sz w:val="18"/>
          <w:szCs w:val="18"/>
        </w:rPr>
        <w:t>bedrock</w:t>
      </w:r>
      <w:r>
        <w:rPr>
          <w:rFonts w:ascii="Times New Roman" w:hAnsi="Times New Roman"/>
          <w:sz w:val="18"/>
          <w:szCs w:val="18"/>
        </w:rPr>
        <w:t xml:space="preserve">. Serta mengetahui perbandingan penyebaran Ni pada daerah Molore dengan Lameruru. </w:t>
      </w:r>
    </w:p>
    <w:p w14:paraId="6C245C76" w14:textId="77777777" w:rsidR="003D4909" w:rsidRDefault="00C041EF">
      <w:pPr>
        <w:spacing w:after="0" w:line="480" w:lineRule="auto"/>
        <w:ind w:right="-1"/>
        <w:jc w:val="both"/>
        <w:rPr>
          <w:rFonts w:ascii="Times New Roman" w:eastAsia="Times New Roman" w:hAnsi="Times New Roman"/>
          <w:b/>
          <w:sz w:val="18"/>
          <w:szCs w:val="18"/>
        </w:rPr>
      </w:pPr>
      <w:r>
        <w:rPr>
          <w:rFonts w:ascii="Times New Roman" w:eastAsia="Times New Roman" w:hAnsi="Times New Roman"/>
          <w:b/>
          <w:sz w:val="18"/>
          <w:szCs w:val="18"/>
        </w:rPr>
        <w:t>METODE PENELITIAN</w:t>
      </w:r>
    </w:p>
    <w:p w14:paraId="49FC0737" w14:textId="77777777" w:rsidR="003D4909" w:rsidRDefault="00C041EF">
      <w:pPr>
        <w:numPr>
          <w:ilvl w:val="0"/>
          <w:numId w:val="2"/>
        </w:numPr>
        <w:spacing w:after="0" w:line="259" w:lineRule="auto"/>
        <w:ind w:left="284" w:hanging="284"/>
        <w:jc w:val="both"/>
        <w:rPr>
          <w:rFonts w:ascii="Times New Roman" w:hAnsi="Times New Roman"/>
          <w:b/>
          <w:sz w:val="18"/>
          <w:szCs w:val="18"/>
        </w:rPr>
      </w:pPr>
      <w:r>
        <w:rPr>
          <w:rFonts w:ascii="Times New Roman" w:hAnsi="Times New Roman"/>
          <w:b/>
          <w:sz w:val="18"/>
          <w:szCs w:val="18"/>
        </w:rPr>
        <w:t>Tahap Pengambilan Data</w:t>
      </w:r>
    </w:p>
    <w:p w14:paraId="64AD95A1" w14:textId="77777777" w:rsidR="003D4909" w:rsidRDefault="00C041EF">
      <w:pPr>
        <w:spacing w:after="0"/>
        <w:ind w:firstLine="720"/>
        <w:jc w:val="both"/>
        <w:rPr>
          <w:rFonts w:ascii="Times New Roman" w:hAnsi="Times New Roman"/>
          <w:sz w:val="18"/>
          <w:szCs w:val="18"/>
        </w:rPr>
      </w:pPr>
      <w:r>
        <w:rPr>
          <w:rFonts w:ascii="Times New Roman" w:hAnsi="Times New Roman"/>
          <w:sz w:val="18"/>
          <w:szCs w:val="18"/>
        </w:rPr>
        <w:t>Tahap pengambilan data merupakan tahap pelaksanaan pekerjaan yang dimana segala data yang diperlukan untuk menunjang kegiatan penyusunan laporan nantinya.</w:t>
      </w:r>
    </w:p>
    <w:p w14:paraId="72523AB8" w14:textId="77777777" w:rsidR="003D4909" w:rsidRDefault="00C041EF">
      <w:pPr>
        <w:pStyle w:val="Judul2"/>
        <w:spacing w:before="0"/>
        <w:rPr>
          <w:rFonts w:ascii="Times New Roman" w:hAnsi="Times New Roman"/>
          <w:b w:val="0"/>
          <w:color w:val="auto"/>
          <w:sz w:val="18"/>
          <w:szCs w:val="18"/>
        </w:rPr>
      </w:pPr>
      <w:proofErr w:type="gramStart"/>
      <w:r>
        <w:rPr>
          <w:rFonts w:ascii="Times New Roman" w:hAnsi="Times New Roman"/>
          <w:b w:val="0"/>
          <w:color w:val="auto"/>
          <w:sz w:val="18"/>
          <w:szCs w:val="18"/>
        </w:rPr>
        <w:t>a  Sumber</w:t>
      </w:r>
      <w:proofErr w:type="gramEnd"/>
      <w:r>
        <w:rPr>
          <w:rFonts w:ascii="Times New Roman" w:hAnsi="Times New Roman"/>
          <w:b w:val="0"/>
          <w:color w:val="auto"/>
          <w:sz w:val="18"/>
          <w:szCs w:val="18"/>
        </w:rPr>
        <w:t xml:space="preserve"> Data </w:t>
      </w:r>
    </w:p>
    <w:p w14:paraId="57A3A100" w14:textId="77777777" w:rsidR="003D4909" w:rsidRDefault="00C041EF">
      <w:pPr>
        <w:spacing w:after="0"/>
        <w:ind w:right="-1"/>
        <w:jc w:val="both"/>
        <w:rPr>
          <w:rFonts w:ascii="Times New Roman" w:hAnsi="Times New Roman"/>
          <w:sz w:val="18"/>
          <w:szCs w:val="18"/>
        </w:rPr>
      </w:pPr>
      <w:r>
        <w:rPr>
          <w:rFonts w:ascii="Times New Roman" w:hAnsi="Times New Roman"/>
          <w:sz w:val="18"/>
          <w:szCs w:val="18"/>
        </w:rPr>
        <w:tab/>
        <w:t xml:space="preserve">Penelitian diawali dengan kajian kepustakaan untuk memahami topik dan menentukan rancangan penelitian serta persiapan yang menyangkut segala sesuatu </w:t>
      </w:r>
      <w:proofErr w:type="gramStart"/>
      <w:r>
        <w:rPr>
          <w:rFonts w:ascii="Times New Roman" w:hAnsi="Times New Roman"/>
          <w:sz w:val="18"/>
          <w:szCs w:val="18"/>
        </w:rPr>
        <w:t>yang  dibutuhkan</w:t>
      </w:r>
      <w:proofErr w:type="gramEnd"/>
      <w:r>
        <w:rPr>
          <w:rFonts w:ascii="Times New Roman" w:hAnsi="Times New Roman"/>
          <w:sz w:val="18"/>
          <w:szCs w:val="18"/>
        </w:rPr>
        <w:t xml:space="preserve"> selama pelaksanaan. Literatur-literatur yang berkaitan dengan penulisan penelitian dikumpulkan dari berbagai sumber serta data-data yang dibutuhkan.</w:t>
      </w:r>
    </w:p>
    <w:p w14:paraId="3B645617" w14:textId="77777777" w:rsidR="003D4909" w:rsidRDefault="00C041EF">
      <w:pPr>
        <w:spacing w:after="0"/>
        <w:ind w:right="-1"/>
        <w:jc w:val="both"/>
        <w:rPr>
          <w:rFonts w:ascii="Times New Roman" w:hAnsi="Times New Roman"/>
          <w:sz w:val="18"/>
          <w:szCs w:val="18"/>
        </w:rPr>
      </w:pPr>
      <w:r>
        <w:rPr>
          <w:rFonts w:ascii="Times New Roman" w:hAnsi="Times New Roman"/>
          <w:sz w:val="18"/>
          <w:szCs w:val="18"/>
        </w:rPr>
        <w:t>b. Jenis Data</w:t>
      </w:r>
    </w:p>
    <w:p w14:paraId="13478913" w14:textId="77777777" w:rsidR="003D4909" w:rsidRDefault="00C041EF">
      <w:pPr>
        <w:spacing w:after="0"/>
        <w:ind w:firstLine="709"/>
        <w:jc w:val="both"/>
        <w:rPr>
          <w:rFonts w:ascii="Times New Roman" w:hAnsi="Times New Roman"/>
          <w:sz w:val="18"/>
          <w:szCs w:val="18"/>
        </w:rPr>
      </w:pPr>
      <w:proofErr w:type="gramStart"/>
      <w:r>
        <w:rPr>
          <w:rFonts w:ascii="Times New Roman" w:hAnsi="Times New Roman"/>
          <w:sz w:val="18"/>
          <w:szCs w:val="18"/>
        </w:rPr>
        <w:t>Jenis</w:t>
      </w:r>
      <w:proofErr w:type="gramEnd"/>
      <w:r>
        <w:rPr>
          <w:rFonts w:ascii="Times New Roman" w:hAnsi="Times New Roman"/>
          <w:sz w:val="18"/>
          <w:szCs w:val="18"/>
        </w:rPr>
        <w:t xml:space="preserve"> data pada penelitian ini yaitu data sekunder. Dimana data sekunder yaitu data yang diperoleh dari berbagai sumber tertulis seperti literature, artikel, tulisan ilmiah. Data sekunder yang dipakai dalam penelitian ini berupa studi pustaka, yaitu mengumpulkan data-data atau hasil tulisan ilmiah sebelumnya mengenai penelitian karakteristik endapan nikel laterit. Selain itu peneliti juga mengumpulkan beberapa refrensi yang bersumber dari buku dan jurnal mengenai penelitian serupa. dan data pada penelitian </w:t>
      </w:r>
      <w:proofErr w:type="gramStart"/>
      <w:r>
        <w:rPr>
          <w:rFonts w:ascii="Times New Roman" w:hAnsi="Times New Roman"/>
          <w:sz w:val="18"/>
          <w:szCs w:val="18"/>
        </w:rPr>
        <w:t>ini  adalah</w:t>
      </w:r>
      <w:proofErr w:type="gramEnd"/>
      <w:r>
        <w:rPr>
          <w:rFonts w:ascii="Times New Roman" w:hAnsi="Times New Roman"/>
          <w:sz w:val="18"/>
          <w:szCs w:val="18"/>
        </w:rPr>
        <w:t xml:space="preserve"> jurnal dari Djamaluddin dkk, 2015, jurnal dari Nurliah Jafar, 2017 dan jurnal Rakhmad budi waluyo 2013.</w:t>
      </w:r>
    </w:p>
    <w:p w14:paraId="3A6253C7" w14:textId="5EF746E2" w:rsidR="003D4909" w:rsidRDefault="00C041EF">
      <w:pPr>
        <w:spacing w:after="0"/>
        <w:ind w:firstLine="709"/>
        <w:jc w:val="both"/>
        <w:rPr>
          <w:rFonts w:ascii="Times New Roman" w:hAnsi="Times New Roman"/>
          <w:sz w:val="18"/>
          <w:szCs w:val="18"/>
        </w:rPr>
      </w:pPr>
      <w:r>
        <w:rPr>
          <w:rFonts w:ascii="Times New Roman" w:hAnsi="Times New Roman"/>
          <w:sz w:val="18"/>
          <w:szCs w:val="18"/>
        </w:rPr>
        <w:t xml:space="preserve">Adapun teknik pengambilan data penelitian yang penulis gunkan dengan mengambil data test pit dan data analisis hasil laboratorium. Data tes pit ini </w:t>
      </w:r>
      <w:proofErr w:type="gramStart"/>
      <w:r>
        <w:rPr>
          <w:rFonts w:ascii="Times New Roman" w:hAnsi="Times New Roman"/>
          <w:sz w:val="18"/>
          <w:szCs w:val="18"/>
        </w:rPr>
        <w:t>diambil  langsung</w:t>
      </w:r>
      <w:proofErr w:type="gramEnd"/>
      <w:r>
        <w:rPr>
          <w:rFonts w:ascii="Times New Roman" w:hAnsi="Times New Roman"/>
          <w:sz w:val="18"/>
          <w:szCs w:val="18"/>
        </w:rPr>
        <w:t xml:space="preserve"> dari lapangan berupa data deskripsi berisi keterangan tentang pembuatan test pit dan zona atau </w:t>
      </w:r>
      <w:r>
        <w:rPr>
          <w:rFonts w:ascii="Times New Roman" w:eastAsia="Century" w:hAnsi="Times New Roman"/>
          <w:sz w:val="18"/>
          <w:szCs w:val="18"/>
        </w:rPr>
        <w:t xml:space="preserve">profil endapan nikel laterit. Data pengukuran </w:t>
      </w:r>
      <w:proofErr w:type="gramStart"/>
      <w:r>
        <w:rPr>
          <w:rFonts w:ascii="Times New Roman" w:eastAsia="Century" w:hAnsi="Times New Roman"/>
          <w:i/>
          <w:sz w:val="18"/>
          <w:szCs w:val="18"/>
        </w:rPr>
        <w:t>test  pit</w:t>
      </w:r>
      <w:proofErr w:type="gramEnd"/>
      <w:r>
        <w:rPr>
          <w:rFonts w:ascii="Times New Roman" w:eastAsia="Century" w:hAnsi="Times New Roman"/>
          <w:i/>
          <w:sz w:val="18"/>
          <w:szCs w:val="18"/>
        </w:rPr>
        <w:t xml:space="preserve">  </w:t>
      </w:r>
      <w:r>
        <w:rPr>
          <w:rFonts w:ascii="Times New Roman" w:eastAsia="Century" w:hAnsi="Times New Roman"/>
          <w:sz w:val="18"/>
          <w:szCs w:val="18"/>
        </w:rPr>
        <w:t>diambil dari  tim</w:t>
      </w:r>
      <w:r>
        <w:rPr>
          <w:rFonts w:ascii="Times New Roman" w:eastAsia="Century" w:hAnsi="Times New Roman"/>
          <w:i/>
          <w:sz w:val="18"/>
          <w:szCs w:val="18"/>
        </w:rPr>
        <w:t xml:space="preserve">  survey  </w:t>
      </w:r>
      <w:r>
        <w:rPr>
          <w:rFonts w:ascii="Times New Roman" w:eastAsia="Century" w:hAnsi="Times New Roman"/>
          <w:sz w:val="18"/>
          <w:szCs w:val="18"/>
        </w:rPr>
        <w:t xml:space="preserve">berupa koordinat </w:t>
      </w:r>
      <w:r>
        <w:rPr>
          <w:rFonts w:ascii="Times New Roman" w:eastAsia="Century" w:hAnsi="Times New Roman"/>
          <w:i/>
          <w:sz w:val="18"/>
          <w:szCs w:val="18"/>
        </w:rPr>
        <w:t>Easting</w:t>
      </w:r>
      <w:r>
        <w:rPr>
          <w:rFonts w:ascii="Times New Roman" w:eastAsia="Century" w:hAnsi="Times New Roman"/>
          <w:sz w:val="18"/>
          <w:szCs w:val="18"/>
        </w:rPr>
        <w:t xml:space="preserve"> dan </w:t>
      </w:r>
      <w:r>
        <w:rPr>
          <w:rFonts w:ascii="Times New Roman" w:eastAsia="Century" w:hAnsi="Times New Roman"/>
          <w:i/>
          <w:sz w:val="18"/>
          <w:szCs w:val="18"/>
        </w:rPr>
        <w:t>Northing</w:t>
      </w:r>
      <w:r>
        <w:rPr>
          <w:rFonts w:ascii="Times New Roman" w:eastAsia="Century" w:hAnsi="Times New Roman"/>
          <w:sz w:val="18"/>
          <w:szCs w:val="18"/>
        </w:rPr>
        <w:t xml:space="preserve"> serta data ketinggian  </w:t>
      </w:r>
      <w:r>
        <w:rPr>
          <w:rFonts w:ascii="Times New Roman" w:eastAsia="Century" w:hAnsi="Times New Roman"/>
          <w:i/>
          <w:sz w:val="18"/>
          <w:szCs w:val="18"/>
        </w:rPr>
        <w:t>(Elevation)</w:t>
      </w:r>
      <w:r>
        <w:rPr>
          <w:rFonts w:ascii="Times New Roman" w:eastAsia="Century" w:hAnsi="Times New Roman"/>
          <w:sz w:val="18"/>
          <w:szCs w:val="18"/>
        </w:rPr>
        <w:t xml:space="preserve">.Selain  kedua  data tersebut di atas, adapun data-data lainnya yaitu data hasil analisis laboratorium. Data hasil analisis laboratorium diperoleh dengan cara mengirim sampel terlebih dahulu dari </w:t>
      </w:r>
      <w:proofErr w:type="gramStart"/>
      <w:r>
        <w:rPr>
          <w:rFonts w:ascii="Times New Roman" w:eastAsia="Century" w:hAnsi="Times New Roman"/>
          <w:sz w:val="18"/>
          <w:szCs w:val="18"/>
        </w:rPr>
        <w:t>hasil  pengambilan</w:t>
      </w:r>
      <w:proofErr w:type="gramEnd"/>
      <w:r>
        <w:rPr>
          <w:rFonts w:ascii="Times New Roman" w:eastAsia="Century" w:hAnsi="Times New Roman"/>
          <w:sz w:val="18"/>
          <w:szCs w:val="18"/>
        </w:rPr>
        <w:t xml:space="preserve">  sampel  </w:t>
      </w:r>
      <w:r>
        <w:rPr>
          <w:rFonts w:ascii="Times New Roman" w:eastAsia="Century" w:hAnsi="Times New Roman"/>
          <w:i/>
          <w:sz w:val="18"/>
          <w:szCs w:val="18"/>
        </w:rPr>
        <w:t>test  pit</w:t>
      </w:r>
      <w:r>
        <w:rPr>
          <w:rFonts w:ascii="Times New Roman" w:eastAsia="Century" w:hAnsi="Times New Roman"/>
          <w:sz w:val="18"/>
          <w:szCs w:val="18"/>
        </w:rPr>
        <w:t xml:space="preserve">  untuk dianalisis di laboratorium untuk mengetahui kadar Ni pada daerah tersebut. Semua data yang </w:t>
      </w:r>
      <w:r>
        <w:rPr>
          <w:rFonts w:ascii="Times New Roman" w:eastAsia="Century" w:hAnsi="Times New Roman"/>
          <w:sz w:val="18"/>
          <w:szCs w:val="18"/>
        </w:rPr>
        <w:t xml:space="preserve">diperoleh kemudian dilakukan evaluasi dan selanjutnya diolah terlebih dahulu di microsoft excel. Kemudian diolah dalam </w:t>
      </w:r>
      <w:r>
        <w:rPr>
          <w:rFonts w:ascii="Times New Roman" w:eastAsia="Century" w:hAnsi="Times New Roman"/>
          <w:i/>
          <w:sz w:val="18"/>
          <w:szCs w:val="18"/>
        </w:rPr>
        <w:t xml:space="preserve">software surpac </w:t>
      </w:r>
      <w:r>
        <w:rPr>
          <w:rFonts w:ascii="Times New Roman" w:eastAsia="Century" w:hAnsi="Times New Roman"/>
          <w:sz w:val="18"/>
          <w:szCs w:val="18"/>
        </w:rPr>
        <w:t>dan</w:t>
      </w:r>
      <w:r>
        <w:rPr>
          <w:rFonts w:ascii="Times New Roman" w:eastAsia="Century" w:hAnsi="Times New Roman"/>
          <w:i/>
          <w:sz w:val="18"/>
          <w:szCs w:val="18"/>
        </w:rPr>
        <w:t xml:space="preserve"> AutoCad </w:t>
      </w:r>
      <w:r>
        <w:rPr>
          <w:rFonts w:ascii="Times New Roman" w:eastAsia="Century" w:hAnsi="Times New Roman"/>
          <w:sz w:val="18"/>
          <w:szCs w:val="18"/>
        </w:rPr>
        <w:t xml:space="preserve">untuk membuat </w:t>
      </w:r>
      <w:proofErr w:type="gramStart"/>
      <w:r>
        <w:rPr>
          <w:rFonts w:ascii="Times New Roman" w:eastAsia="Century" w:hAnsi="Times New Roman"/>
          <w:sz w:val="18"/>
          <w:szCs w:val="18"/>
        </w:rPr>
        <w:t>bentuk  blok</w:t>
      </w:r>
      <w:proofErr w:type="gramEnd"/>
      <w:r>
        <w:rPr>
          <w:rFonts w:ascii="Times New Roman" w:eastAsia="Century" w:hAnsi="Times New Roman"/>
          <w:sz w:val="18"/>
          <w:szCs w:val="18"/>
        </w:rPr>
        <w:t xml:space="preserve">  model  dan  </w:t>
      </w:r>
      <w:r>
        <w:rPr>
          <w:rFonts w:ascii="Times New Roman" w:eastAsia="Century" w:hAnsi="Times New Roman"/>
          <w:i/>
          <w:sz w:val="18"/>
          <w:szCs w:val="18"/>
        </w:rPr>
        <w:t>section</w:t>
      </w:r>
      <w:r>
        <w:rPr>
          <w:rFonts w:ascii="Times New Roman" w:eastAsia="Century" w:hAnsi="Times New Roman"/>
          <w:sz w:val="18"/>
          <w:szCs w:val="18"/>
        </w:rPr>
        <w:t xml:space="preserve">  agar mengetahui gambaran arah sebaran nikel laterit pada lokasi penelitian</w:t>
      </w:r>
      <w:r w:rsidR="00D61181">
        <w:rPr>
          <w:rFonts w:ascii="Times New Roman" w:eastAsia="Century" w:hAnsi="Times New Roman"/>
          <w:sz w:val="18"/>
          <w:szCs w:val="18"/>
        </w:rPr>
        <w:t xml:space="preserve"> </w:t>
      </w:r>
      <w:r>
        <w:rPr>
          <w:rFonts w:ascii="Times New Roman" w:hAnsi="Times New Roman"/>
          <w:sz w:val="18"/>
          <w:szCs w:val="18"/>
        </w:rPr>
        <w:t>[1</w:t>
      </w:r>
      <w:r>
        <w:rPr>
          <w:rFonts w:hAnsi="Times New Roman"/>
          <w:sz w:val="18"/>
          <w:szCs w:val="18"/>
        </w:rPr>
        <w:t>2</w:t>
      </w:r>
      <w:r>
        <w:rPr>
          <w:rFonts w:ascii="Times New Roman" w:hAnsi="Times New Roman"/>
          <w:sz w:val="18"/>
          <w:szCs w:val="18"/>
        </w:rPr>
        <w:t>]</w:t>
      </w:r>
    </w:p>
    <w:p w14:paraId="6934C3C5" w14:textId="275E4843" w:rsidR="003D4909" w:rsidRDefault="00C041EF">
      <w:pPr>
        <w:ind w:right="-22"/>
        <w:jc w:val="both"/>
        <w:rPr>
          <w:rFonts w:ascii="Times New Roman" w:eastAsia="Times New Roman" w:hAnsi="Times New Roman"/>
          <w:b/>
          <w:sz w:val="18"/>
          <w:szCs w:val="18"/>
        </w:rPr>
      </w:pPr>
      <w:r>
        <w:rPr>
          <w:rFonts w:ascii="Times New Roman" w:eastAsia="Times New Roman" w:hAnsi="Times New Roman"/>
          <w:sz w:val="18"/>
          <w:szCs w:val="18"/>
        </w:rPr>
        <w:t xml:space="preserve">               Geomorfologi regional terdapat pada Pulau Sulawesi mempunyai luas sekitar 172.000 km²</w:t>
      </w:r>
      <w:r w:rsidR="00D61181">
        <w:rPr>
          <w:rFonts w:ascii="Times New Roman" w:eastAsia="Times New Roman" w:hAnsi="Times New Roman"/>
          <w:sz w:val="18"/>
          <w:szCs w:val="18"/>
        </w:rPr>
        <w:t xml:space="preserve"> </w:t>
      </w:r>
      <w:r>
        <w:rPr>
          <w:rFonts w:ascii="Times New Roman" w:eastAsia="Times New Roman" w:hAnsi="Times New Roman"/>
          <w:sz w:val="18"/>
          <w:szCs w:val="18"/>
        </w:rPr>
        <w:t xml:space="preserve">yang dikelilingi oleh laut yang cukup dalam. Sebagian besar daratannya dibentuk oleh pegunungan (gunung Latimojong) yang ketinggiannya mecapai 3.440 m. Seperti telah diuraikan sebelumnya, Pulau Sulawesi berbentuk huruf “K” dengan empat lengan: Lengan Timur memanjang timur laut - barat daya, Lengan Utara memanjang barat - timur dengan ujung baratnya membelok kearah utara - selatan, Lengan tenggrara memanjang barat laut-tenggara, dan Lengan Selatan membujur utara selatanm </w:t>
      </w:r>
      <w:r w:rsidR="00D61181">
        <w:rPr>
          <w:rFonts w:ascii="Times New Roman" w:hAnsi="Times New Roman"/>
          <w:sz w:val="18"/>
          <w:szCs w:val="18"/>
        </w:rPr>
        <w:t>[</w:t>
      </w:r>
      <w:r>
        <w:rPr>
          <w:rFonts w:eastAsia="Times New Roman" w:hAnsi="Times New Roman"/>
          <w:sz w:val="18"/>
          <w:szCs w:val="18"/>
        </w:rPr>
        <w:t>13]</w:t>
      </w:r>
    </w:p>
    <w:p w14:paraId="28474B89" w14:textId="77777777" w:rsidR="003D4909" w:rsidRDefault="00C041EF">
      <w:pPr>
        <w:spacing w:after="0" w:line="480" w:lineRule="auto"/>
        <w:rPr>
          <w:rFonts w:ascii="Times New Roman" w:hAnsi="Times New Roman"/>
          <w:sz w:val="18"/>
          <w:szCs w:val="18"/>
        </w:rPr>
      </w:pPr>
      <w:r>
        <w:rPr>
          <w:rFonts w:ascii="Times New Roman" w:hAnsi="Times New Roman"/>
          <w:sz w:val="18"/>
          <w:szCs w:val="18"/>
        </w:rPr>
        <w:t xml:space="preserve">tahapan pengolahan data </w:t>
      </w:r>
    </w:p>
    <w:p w14:paraId="5229A0FB" w14:textId="77777777" w:rsidR="003D4909" w:rsidRDefault="00C041EF">
      <w:pPr>
        <w:pStyle w:val="Judul2"/>
        <w:numPr>
          <w:ilvl w:val="0"/>
          <w:numId w:val="2"/>
        </w:numPr>
        <w:spacing w:before="0"/>
        <w:ind w:left="426" w:hanging="426"/>
        <w:rPr>
          <w:rFonts w:ascii="Times New Roman" w:hAnsi="Times New Roman"/>
          <w:color w:val="auto"/>
          <w:sz w:val="18"/>
          <w:szCs w:val="18"/>
        </w:rPr>
      </w:pPr>
      <w:r>
        <w:rPr>
          <w:rFonts w:ascii="Times New Roman" w:hAnsi="Times New Roman"/>
          <w:color w:val="auto"/>
          <w:sz w:val="18"/>
          <w:szCs w:val="18"/>
        </w:rPr>
        <w:t>Tahapan Pengolahan dan Analisis Data</w:t>
      </w:r>
    </w:p>
    <w:p w14:paraId="2211B1B3" w14:textId="77777777" w:rsidR="003D4909" w:rsidRDefault="00C041EF">
      <w:pPr>
        <w:pStyle w:val="DaftarParagraf"/>
        <w:numPr>
          <w:ilvl w:val="0"/>
          <w:numId w:val="5"/>
        </w:numPr>
        <w:ind w:left="426" w:hanging="426"/>
        <w:jc w:val="both"/>
        <w:rPr>
          <w:rFonts w:ascii="Times New Roman" w:hAnsi="Times New Roman"/>
          <w:sz w:val="18"/>
          <w:szCs w:val="18"/>
        </w:rPr>
      </w:pPr>
      <w:r>
        <w:rPr>
          <w:rFonts w:ascii="Times New Roman" w:hAnsi="Times New Roman"/>
          <w:sz w:val="18"/>
          <w:szCs w:val="18"/>
        </w:rPr>
        <w:t>Tahapan pengolahan data</w:t>
      </w:r>
    </w:p>
    <w:p w14:paraId="1BDAE4D0" w14:textId="77777777" w:rsidR="003D4909" w:rsidRDefault="00C041EF">
      <w:pPr>
        <w:pStyle w:val="DaftarParagraf"/>
        <w:spacing w:after="0"/>
        <w:ind w:left="0"/>
        <w:jc w:val="both"/>
        <w:rPr>
          <w:rFonts w:ascii="Times New Roman" w:hAnsi="Times New Roman"/>
          <w:sz w:val="18"/>
          <w:szCs w:val="18"/>
        </w:rPr>
      </w:pPr>
      <w:r>
        <w:rPr>
          <w:rFonts w:ascii="Times New Roman" w:hAnsi="Times New Roman"/>
          <w:sz w:val="18"/>
          <w:szCs w:val="18"/>
        </w:rPr>
        <w:t xml:space="preserve">Tahapan pengolahan data dilakukan setelah penelitian mendapatkan informasi yang didapatkan dari hasil studi literature yang berkaitan dengan rumusan masalah yang telah difokuskan sebelumnya yaitu tentang analisis karakteristik endapan bijih nikel di daerah Konawe Utara provinsi Sulawesi tenggara. Selanjutnya data yang telah diolah dan dianalisis untuk mendapatkan karakteristik endapan bijih nikel pada masing-masing daerah. </w:t>
      </w:r>
    </w:p>
    <w:p w14:paraId="3788CFA9" w14:textId="77777777" w:rsidR="003D4909" w:rsidRDefault="00C041EF">
      <w:pPr>
        <w:pStyle w:val="TidakAdaSpasi"/>
        <w:spacing w:line="276" w:lineRule="auto"/>
        <w:jc w:val="both"/>
        <w:rPr>
          <w:rFonts w:ascii="Times New Roman" w:eastAsia="Times New Roman" w:hAnsi="Times New Roman"/>
          <w:sz w:val="18"/>
          <w:szCs w:val="18"/>
        </w:rPr>
      </w:pPr>
      <w:r>
        <w:rPr>
          <w:rFonts w:ascii="Times New Roman" w:eastAsia="Times New Roman" w:hAnsi="Times New Roman"/>
          <w:sz w:val="18"/>
          <w:szCs w:val="18"/>
        </w:rPr>
        <w:t>b. Analisis Data</w:t>
      </w:r>
    </w:p>
    <w:p w14:paraId="169366E8" w14:textId="77777777" w:rsidR="003D4909" w:rsidRDefault="00C041EF">
      <w:pPr>
        <w:spacing w:after="0"/>
        <w:ind w:firstLine="720"/>
        <w:jc w:val="both"/>
        <w:rPr>
          <w:rFonts w:ascii="Times New Roman" w:eastAsia="Times New Roman" w:hAnsi="Times New Roman"/>
          <w:sz w:val="18"/>
          <w:szCs w:val="18"/>
        </w:rPr>
      </w:pPr>
      <w:r>
        <w:rPr>
          <w:rFonts w:ascii="Times New Roman" w:eastAsia="Times New Roman" w:hAnsi="Times New Roman"/>
          <w:sz w:val="18"/>
          <w:szCs w:val="18"/>
        </w:rPr>
        <w:t>Analisis data merupakan proses penyederhanaan data kedalam bentuk yang lebih mudah dibaca dan diimplementasikan. Analisis data dilakukan dengan tujuan agar informasi yang dihimpun akan menjadi jelas.  Dari hasil pengolahan data, maka dapat dilakukan analisis terhadap karakteristik kimiawi pada tanah nikel dengan menggunakan uji dan XRF (</w:t>
      </w:r>
      <w:r>
        <w:rPr>
          <w:rFonts w:ascii="Times New Roman" w:eastAsia="Times New Roman" w:hAnsi="Times New Roman"/>
          <w:i/>
          <w:iCs/>
          <w:sz w:val="18"/>
          <w:szCs w:val="18"/>
        </w:rPr>
        <w:t>X-ray Fluerescence</w:t>
      </w:r>
      <w:r>
        <w:rPr>
          <w:rFonts w:ascii="Times New Roman" w:eastAsia="Times New Roman" w:hAnsi="Times New Roman"/>
          <w:sz w:val="18"/>
          <w:szCs w:val="18"/>
        </w:rPr>
        <w:t>).</w:t>
      </w:r>
    </w:p>
    <w:p w14:paraId="2FDF83F6" w14:textId="77777777" w:rsidR="003D4909" w:rsidRDefault="003D4909">
      <w:pPr>
        <w:spacing w:after="0"/>
        <w:ind w:firstLine="720"/>
        <w:jc w:val="both"/>
        <w:rPr>
          <w:rFonts w:ascii="Times New Roman" w:eastAsia="Times New Roman" w:hAnsi="Times New Roman"/>
          <w:sz w:val="18"/>
          <w:szCs w:val="18"/>
        </w:rPr>
      </w:pPr>
    </w:p>
    <w:p w14:paraId="2CD63841" w14:textId="77777777" w:rsidR="003D4909" w:rsidRDefault="00C041EF">
      <w:pPr>
        <w:spacing w:after="0"/>
        <w:jc w:val="both"/>
        <w:rPr>
          <w:rFonts w:ascii="Times New Roman" w:hAnsi="Times New Roman"/>
          <w:b/>
          <w:sz w:val="18"/>
          <w:szCs w:val="18"/>
        </w:rPr>
      </w:pPr>
      <w:r>
        <w:rPr>
          <w:rFonts w:ascii="Times New Roman" w:hAnsi="Times New Roman"/>
          <w:b/>
          <w:sz w:val="18"/>
          <w:szCs w:val="18"/>
        </w:rPr>
        <w:t>HASIL DAN PEMBAHASAN</w:t>
      </w:r>
    </w:p>
    <w:p w14:paraId="3138DED2" w14:textId="7FE5E70C" w:rsidR="003D4909" w:rsidRDefault="00C041EF">
      <w:pPr>
        <w:spacing w:after="0"/>
        <w:ind w:firstLine="720"/>
        <w:jc w:val="both"/>
        <w:rPr>
          <w:rFonts w:ascii="Times New Roman" w:hAnsi="Times New Roman"/>
          <w:sz w:val="18"/>
          <w:szCs w:val="18"/>
        </w:rPr>
      </w:pPr>
      <w:r>
        <w:rPr>
          <w:rFonts w:ascii="Times New Roman" w:hAnsi="Times New Roman"/>
          <w:sz w:val="18"/>
          <w:szCs w:val="18"/>
        </w:rPr>
        <w:t xml:space="preserve">Batuan ultramafik kemungkinan sebagian besar telah diturunkan melalui diferensiasi magmatik menjadi magma dasar </w:t>
      </w:r>
      <w:r w:rsidR="00D61181">
        <w:rPr>
          <w:rFonts w:ascii="Times New Roman" w:eastAsia="Times New Roman" w:hAnsi="Times New Roman"/>
          <w:color w:val="000000"/>
          <w:sz w:val="18"/>
          <w:szCs w:val="18"/>
        </w:rPr>
        <w:t>[10]</w:t>
      </w:r>
      <w:r>
        <w:rPr>
          <w:rFonts w:ascii="Times New Roman" w:hAnsi="Times New Roman"/>
          <w:sz w:val="18"/>
          <w:szCs w:val="18"/>
        </w:rPr>
        <w:t xml:space="preserve">. Batuan ultramafic yang terdiri dari peridotit dan hazburgit tersebut pembawa logam nikel. Secara regional untuk batuan ultrabasa tersebut dari molasa Sulawesi yaitu batuan sedimen Formasi Langkowala yang berumur miosen awal. Batuan ultrabasa terdiri dari lherzolite, wehrilite, dan olivine websterit yang telah mengalami perubahan membentuk endapan nikel laterit. Sedangkan batuan </w:t>
      </w:r>
      <w:r>
        <w:rPr>
          <w:rFonts w:ascii="Times New Roman" w:hAnsi="Times New Roman"/>
          <w:sz w:val="18"/>
          <w:szCs w:val="18"/>
        </w:rPr>
        <w:lastRenderedPageBreak/>
        <w:t xml:space="preserve">sedimen terdiri dari konglomerat, batupasir, batulempung </w:t>
      </w:r>
    </w:p>
    <w:p w14:paraId="6DC8E385" w14:textId="77777777" w:rsidR="003D4909" w:rsidRDefault="00C041EF">
      <w:pPr>
        <w:autoSpaceDE w:val="0"/>
        <w:autoSpaceDN w:val="0"/>
        <w:adjustRightInd w:val="0"/>
        <w:spacing w:after="0"/>
        <w:rPr>
          <w:rFonts w:ascii="Times New Roman" w:hAnsi="Times New Roman"/>
          <w:b/>
          <w:bCs/>
          <w:sz w:val="18"/>
          <w:szCs w:val="18"/>
        </w:rPr>
      </w:pPr>
      <w:r>
        <w:rPr>
          <w:rFonts w:ascii="Times New Roman" w:hAnsi="Times New Roman"/>
          <w:b/>
          <w:bCs/>
          <w:sz w:val="18"/>
          <w:szCs w:val="18"/>
        </w:rPr>
        <w:t xml:space="preserve">Berdasarkan Profil Tanah Laterit </w:t>
      </w:r>
    </w:p>
    <w:p w14:paraId="4ECD5F39" w14:textId="77777777" w:rsidR="003D4909" w:rsidRDefault="00C041EF">
      <w:pPr>
        <w:pStyle w:val="DaftarParagraf"/>
        <w:numPr>
          <w:ilvl w:val="0"/>
          <w:numId w:val="7"/>
        </w:numPr>
        <w:autoSpaceDE w:val="0"/>
        <w:autoSpaceDN w:val="0"/>
        <w:adjustRightInd w:val="0"/>
        <w:spacing w:after="0"/>
        <w:ind w:left="426" w:hanging="426"/>
        <w:rPr>
          <w:rFonts w:ascii="Times New Roman" w:hAnsi="Times New Roman"/>
          <w:sz w:val="18"/>
          <w:szCs w:val="18"/>
        </w:rPr>
      </w:pPr>
      <w:r>
        <w:rPr>
          <w:rFonts w:ascii="Times New Roman" w:hAnsi="Times New Roman"/>
          <w:sz w:val="18"/>
          <w:szCs w:val="18"/>
        </w:rPr>
        <w:t>Zona limonit</w:t>
      </w:r>
    </w:p>
    <w:p w14:paraId="37CAFBED" w14:textId="77777777" w:rsidR="003D4909" w:rsidRDefault="00C041EF">
      <w:pPr>
        <w:spacing w:after="0"/>
        <w:ind w:firstLine="426"/>
        <w:jc w:val="both"/>
        <w:rPr>
          <w:rFonts w:ascii="Times New Roman" w:hAnsi="Times New Roman"/>
          <w:sz w:val="18"/>
          <w:szCs w:val="18"/>
        </w:rPr>
      </w:pPr>
      <w:r>
        <w:rPr>
          <w:rFonts w:ascii="Times New Roman" w:hAnsi="Times New Roman"/>
          <w:sz w:val="18"/>
          <w:szCs w:val="18"/>
        </w:rPr>
        <w:t xml:space="preserve">Zona limonit merupakan lapisan yang berada dibawah lapisan </w:t>
      </w:r>
      <w:proofErr w:type="gramStart"/>
      <w:r>
        <w:rPr>
          <w:rFonts w:ascii="Times New Roman" w:hAnsi="Times New Roman"/>
          <w:sz w:val="18"/>
          <w:szCs w:val="18"/>
        </w:rPr>
        <w:t>top soil</w:t>
      </w:r>
      <w:proofErr w:type="gramEnd"/>
      <w:r>
        <w:rPr>
          <w:rFonts w:ascii="Times New Roman" w:hAnsi="Times New Roman"/>
          <w:sz w:val="18"/>
          <w:szCs w:val="18"/>
        </w:rPr>
        <w:t xml:space="preserve"> dari profil endapan nikel laterit, lunak dan berwarna coklat kemerahan dengan kadar Ni berkisar 1,2 – 1,7 %. Dengan kadar Fe &gt;25 %. Pada umumnya zona ini mengandung mineral geothite. Ketebalan lapisan ini pada daerah penelitian 1 – 17 </w:t>
      </w:r>
      <w:proofErr w:type="gramStart"/>
      <w:r>
        <w:rPr>
          <w:rFonts w:ascii="Times New Roman" w:hAnsi="Times New Roman"/>
          <w:sz w:val="18"/>
          <w:szCs w:val="18"/>
        </w:rPr>
        <w:t>meter</w:t>
      </w:r>
      <w:proofErr w:type="gramEnd"/>
      <w:r>
        <w:rPr>
          <w:rFonts w:ascii="Times New Roman" w:hAnsi="Times New Roman"/>
          <w:sz w:val="18"/>
          <w:szCs w:val="18"/>
        </w:rPr>
        <w:t xml:space="preserve">. </w:t>
      </w:r>
    </w:p>
    <w:p w14:paraId="012F945C" w14:textId="77777777" w:rsidR="003D4909" w:rsidRDefault="00C041EF">
      <w:pPr>
        <w:spacing w:after="0"/>
        <w:jc w:val="both"/>
        <w:rPr>
          <w:rFonts w:ascii="Times New Roman" w:hAnsi="Times New Roman"/>
          <w:b/>
          <w:sz w:val="18"/>
          <w:szCs w:val="18"/>
        </w:rPr>
      </w:pPr>
      <w:r>
        <w:rPr>
          <w:rFonts w:ascii="Times New Roman" w:hAnsi="Times New Roman"/>
          <w:noProof/>
          <w:sz w:val="18"/>
          <w:szCs w:val="18"/>
        </w:rPr>
        <w:drawing>
          <wp:inline distT="0" distB="0" distL="0" distR="0" wp14:anchorId="60D0B0E6" wp14:editId="411F4225">
            <wp:extent cx="2491105" cy="1466541"/>
            <wp:effectExtent l="0" t="0" r="4445" b="635"/>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 cstate="print"/>
                    <a:srcRect/>
                    <a:stretch/>
                  </pic:blipFill>
                  <pic:spPr>
                    <a:xfrm>
                      <a:off x="0" y="0"/>
                      <a:ext cx="2491105" cy="1466541"/>
                    </a:xfrm>
                    <a:prstGeom prst="rect">
                      <a:avLst/>
                    </a:prstGeom>
                    <a:ln>
                      <a:noFill/>
                    </a:ln>
                  </pic:spPr>
                </pic:pic>
              </a:graphicData>
            </a:graphic>
          </wp:inline>
        </w:drawing>
      </w:r>
    </w:p>
    <w:p w14:paraId="195B380F" w14:textId="77777777" w:rsidR="003D4909" w:rsidRDefault="00C041EF">
      <w:pPr>
        <w:autoSpaceDE w:val="0"/>
        <w:autoSpaceDN w:val="0"/>
        <w:adjustRightInd w:val="0"/>
        <w:spacing w:after="0" w:line="240" w:lineRule="auto"/>
        <w:rPr>
          <w:rFonts w:ascii="Times New Roman" w:hAnsi="Times New Roman"/>
          <w:sz w:val="18"/>
          <w:szCs w:val="18"/>
          <w:lang w:val="en-ID"/>
        </w:rPr>
      </w:pPr>
      <w:r>
        <w:rPr>
          <w:rFonts w:ascii="Times New Roman" w:hAnsi="Times New Roman"/>
          <w:sz w:val="18"/>
          <w:szCs w:val="18"/>
          <w:lang w:val="en-ID"/>
        </w:rPr>
        <w:t xml:space="preserve">Gambar 1 Foto </w:t>
      </w:r>
      <w:r>
        <w:rPr>
          <w:rFonts w:ascii="Times New Roman" w:hAnsi="Times New Roman"/>
          <w:i/>
          <w:sz w:val="18"/>
          <w:szCs w:val="18"/>
          <w:lang w:val="en-ID"/>
        </w:rPr>
        <w:t>core</w:t>
      </w:r>
      <w:r>
        <w:rPr>
          <w:rFonts w:ascii="Times New Roman" w:hAnsi="Times New Roman"/>
          <w:sz w:val="18"/>
          <w:szCs w:val="18"/>
          <w:lang w:val="en-ID"/>
        </w:rPr>
        <w:t xml:space="preserve"> zona limonit. (Djamaluddin dkk,2015)[14]</w:t>
      </w:r>
    </w:p>
    <w:p w14:paraId="5B82587D" w14:textId="77777777" w:rsidR="003D4909" w:rsidRDefault="00C041EF">
      <w:pPr>
        <w:pStyle w:val="DaftarParagraf"/>
        <w:numPr>
          <w:ilvl w:val="0"/>
          <w:numId w:val="7"/>
        </w:numPr>
        <w:autoSpaceDE w:val="0"/>
        <w:autoSpaceDN w:val="0"/>
        <w:adjustRightInd w:val="0"/>
        <w:spacing w:after="0"/>
        <w:ind w:left="426" w:hanging="426"/>
        <w:jc w:val="both"/>
        <w:rPr>
          <w:rFonts w:ascii="Times New Roman" w:hAnsi="Times New Roman"/>
          <w:sz w:val="18"/>
          <w:szCs w:val="18"/>
          <w:lang w:val="en-ID"/>
        </w:rPr>
      </w:pPr>
      <w:r>
        <w:rPr>
          <w:rFonts w:ascii="Times New Roman" w:hAnsi="Times New Roman"/>
          <w:sz w:val="18"/>
          <w:szCs w:val="18"/>
          <w:lang w:val="en-ID"/>
        </w:rPr>
        <w:t>Zona Limonit</w:t>
      </w:r>
    </w:p>
    <w:p w14:paraId="32898BDD" w14:textId="77777777" w:rsidR="003D4909" w:rsidRDefault="00C041EF">
      <w:pPr>
        <w:autoSpaceDE w:val="0"/>
        <w:autoSpaceDN w:val="0"/>
        <w:adjustRightInd w:val="0"/>
        <w:spacing w:after="0"/>
        <w:jc w:val="both"/>
        <w:rPr>
          <w:rFonts w:ascii="Times New Roman" w:hAnsi="Times New Roman"/>
          <w:sz w:val="18"/>
          <w:szCs w:val="18"/>
          <w:lang w:val="en-ID"/>
        </w:rPr>
      </w:pPr>
      <w:r>
        <w:rPr>
          <w:rFonts w:ascii="Times New Roman" w:hAnsi="Times New Roman"/>
          <w:sz w:val="18"/>
          <w:szCs w:val="18"/>
          <w:lang w:val="en-ID"/>
        </w:rPr>
        <w:t>Berwarna merah coklat atau kuning, lapisan kaya besi dari limonite menyelimuti seluruh area. Lapisan ini tipis pada daerah yang terjal, dan sempat hilang karena erosi. Sebagian dari nikel pada zona ini hadir di dalam mineral hematite, silika dan mangan dioksida. Adapun gambaran untuk zona limonite</w:t>
      </w:r>
    </w:p>
    <w:p w14:paraId="61C7745A" w14:textId="77777777" w:rsidR="003D4909" w:rsidRDefault="00C041EF">
      <w:pPr>
        <w:spacing w:after="0"/>
        <w:jc w:val="both"/>
        <w:rPr>
          <w:rFonts w:ascii="Times New Roman" w:hAnsi="Times New Roman"/>
          <w:b/>
          <w:sz w:val="18"/>
          <w:szCs w:val="18"/>
        </w:rPr>
      </w:pPr>
      <w:r>
        <w:rPr>
          <w:rFonts w:ascii="Times New Roman" w:eastAsia="SimSun" w:hAnsi="Times New Roman"/>
          <w:noProof/>
          <w:sz w:val="18"/>
          <w:szCs w:val="18"/>
        </w:rPr>
        <w:drawing>
          <wp:anchor distT="0" distB="0" distL="0" distR="0" simplePos="0" relativeHeight="2" behindDoc="1" locked="0" layoutInCell="1" allowOverlap="1" wp14:anchorId="67395011" wp14:editId="1CC19915">
            <wp:simplePos x="0" y="0"/>
            <wp:positionH relativeFrom="column">
              <wp:posOffset>1906</wp:posOffset>
            </wp:positionH>
            <wp:positionV relativeFrom="paragraph">
              <wp:posOffset>180340</wp:posOffset>
            </wp:positionV>
            <wp:extent cx="2493644" cy="1323975"/>
            <wp:effectExtent l="76200" t="76200" r="135890" b="123825"/>
            <wp:wrapNone/>
            <wp:docPr id="1027" name="Pictur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68"/>
                    <pic:cNvPicPr/>
                  </pic:nvPicPr>
                  <pic:blipFill>
                    <a:blip r:embed="rId7" cstate="print"/>
                    <a:srcRect r="52197" b="31440"/>
                    <a:stretch/>
                  </pic:blipFill>
                  <pic:spPr>
                    <a:xfrm>
                      <a:off x="0" y="0"/>
                      <a:ext cx="2493644" cy="1323975"/>
                    </a:xfrm>
                    <a:prstGeom prst="rect">
                      <a:avLst/>
                    </a:prstGeom>
                    <a:ln w="38100" cap="sq" cmpd="sng">
                      <a:solidFill>
                        <a:srgbClr val="000000"/>
                      </a:solidFill>
                      <a:prstDash val="solid"/>
                      <a:miter/>
                      <a:headEnd type="none" w="med" len="med"/>
                      <a:tailEnd type="none" w="med" len="med"/>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p>
    <w:p w14:paraId="3BC77D15" w14:textId="77777777" w:rsidR="003D4909" w:rsidRDefault="003D4909">
      <w:pPr>
        <w:spacing w:after="0"/>
        <w:jc w:val="both"/>
        <w:rPr>
          <w:rFonts w:ascii="Times New Roman" w:hAnsi="Times New Roman"/>
          <w:b/>
          <w:sz w:val="18"/>
          <w:szCs w:val="18"/>
        </w:rPr>
      </w:pPr>
    </w:p>
    <w:p w14:paraId="6F16670B" w14:textId="77777777" w:rsidR="003D4909" w:rsidRDefault="003D4909">
      <w:pPr>
        <w:spacing w:after="0"/>
        <w:jc w:val="both"/>
        <w:rPr>
          <w:rFonts w:ascii="Times New Roman" w:hAnsi="Times New Roman"/>
          <w:b/>
          <w:sz w:val="18"/>
          <w:szCs w:val="18"/>
        </w:rPr>
      </w:pPr>
    </w:p>
    <w:p w14:paraId="497BF7B9" w14:textId="77777777" w:rsidR="003D4909" w:rsidRDefault="003D4909">
      <w:pPr>
        <w:spacing w:after="0"/>
        <w:jc w:val="both"/>
        <w:rPr>
          <w:rFonts w:ascii="Times New Roman" w:hAnsi="Times New Roman"/>
          <w:b/>
          <w:sz w:val="18"/>
          <w:szCs w:val="18"/>
        </w:rPr>
      </w:pPr>
    </w:p>
    <w:p w14:paraId="33DB4F3F" w14:textId="77777777" w:rsidR="003D4909" w:rsidRDefault="003D4909">
      <w:pPr>
        <w:spacing w:after="0"/>
        <w:jc w:val="both"/>
        <w:rPr>
          <w:rFonts w:ascii="Times New Roman" w:hAnsi="Times New Roman"/>
          <w:b/>
          <w:sz w:val="18"/>
          <w:szCs w:val="18"/>
        </w:rPr>
      </w:pPr>
    </w:p>
    <w:p w14:paraId="7F7BF1F5" w14:textId="77777777" w:rsidR="003D4909" w:rsidRDefault="003D4909">
      <w:pPr>
        <w:spacing w:after="0"/>
        <w:jc w:val="both"/>
        <w:rPr>
          <w:rFonts w:ascii="Times New Roman" w:hAnsi="Times New Roman"/>
          <w:b/>
          <w:sz w:val="18"/>
          <w:szCs w:val="18"/>
        </w:rPr>
      </w:pPr>
    </w:p>
    <w:p w14:paraId="50FE4E8C" w14:textId="77777777" w:rsidR="003D4909" w:rsidRDefault="003D4909">
      <w:pPr>
        <w:spacing w:after="0"/>
        <w:jc w:val="both"/>
        <w:rPr>
          <w:rFonts w:ascii="Times New Roman" w:hAnsi="Times New Roman"/>
          <w:b/>
          <w:sz w:val="18"/>
          <w:szCs w:val="18"/>
        </w:rPr>
      </w:pPr>
    </w:p>
    <w:p w14:paraId="47182527" w14:textId="77777777" w:rsidR="003D4909" w:rsidRDefault="003D4909">
      <w:pPr>
        <w:spacing w:after="0"/>
        <w:jc w:val="both"/>
        <w:rPr>
          <w:rFonts w:ascii="Times New Roman" w:hAnsi="Times New Roman"/>
          <w:b/>
          <w:sz w:val="18"/>
          <w:szCs w:val="18"/>
        </w:rPr>
      </w:pPr>
    </w:p>
    <w:p w14:paraId="04563046" w14:textId="77777777" w:rsidR="003D4909" w:rsidRDefault="003D4909">
      <w:pPr>
        <w:spacing w:after="0"/>
        <w:jc w:val="both"/>
        <w:rPr>
          <w:rFonts w:ascii="Times New Roman" w:hAnsi="Times New Roman"/>
          <w:b/>
          <w:sz w:val="18"/>
          <w:szCs w:val="18"/>
        </w:rPr>
      </w:pPr>
    </w:p>
    <w:p w14:paraId="79869E81" w14:textId="77777777" w:rsidR="003D4909" w:rsidRDefault="003D4909">
      <w:pPr>
        <w:autoSpaceDE w:val="0"/>
        <w:autoSpaceDN w:val="0"/>
        <w:adjustRightInd w:val="0"/>
        <w:spacing w:after="0" w:line="240" w:lineRule="auto"/>
        <w:ind w:left="709" w:hanging="709"/>
        <w:jc w:val="both"/>
        <w:rPr>
          <w:rFonts w:ascii="Times New Roman" w:hAnsi="Times New Roman"/>
          <w:sz w:val="18"/>
          <w:szCs w:val="18"/>
          <w:lang w:val="en-ID"/>
        </w:rPr>
      </w:pPr>
    </w:p>
    <w:p w14:paraId="3C7BBA18" w14:textId="77777777" w:rsidR="003D4909" w:rsidRDefault="00C041EF">
      <w:pPr>
        <w:autoSpaceDE w:val="0"/>
        <w:autoSpaceDN w:val="0"/>
        <w:adjustRightInd w:val="0"/>
        <w:spacing w:after="0" w:line="240" w:lineRule="auto"/>
        <w:ind w:left="709" w:hanging="709"/>
        <w:jc w:val="both"/>
        <w:rPr>
          <w:rFonts w:ascii="Times New Roman" w:hAnsi="Times New Roman"/>
          <w:sz w:val="18"/>
          <w:szCs w:val="18"/>
          <w:lang w:val="en-ID"/>
        </w:rPr>
      </w:pPr>
      <w:r>
        <w:rPr>
          <w:rFonts w:ascii="Times New Roman" w:hAnsi="Times New Roman"/>
          <w:sz w:val="18"/>
          <w:szCs w:val="18"/>
          <w:lang w:val="en-ID"/>
        </w:rPr>
        <w:t>Gambar 2 zona limonite(Nurliah, 2017)</w:t>
      </w:r>
    </w:p>
    <w:p w14:paraId="719EEEAD" w14:textId="77777777" w:rsidR="003D4909" w:rsidRDefault="00C041EF">
      <w:pPr>
        <w:pStyle w:val="DaftarParagraf"/>
        <w:numPr>
          <w:ilvl w:val="0"/>
          <w:numId w:val="9"/>
        </w:numPr>
        <w:autoSpaceDE w:val="0"/>
        <w:autoSpaceDN w:val="0"/>
        <w:adjustRightInd w:val="0"/>
        <w:spacing w:after="0" w:line="276" w:lineRule="auto"/>
        <w:ind w:left="426" w:hanging="426"/>
        <w:jc w:val="both"/>
        <w:rPr>
          <w:rFonts w:ascii="Times New Roman" w:hAnsi="Times New Roman"/>
          <w:sz w:val="18"/>
          <w:szCs w:val="18"/>
        </w:rPr>
      </w:pPr>
      <w:r>
        <w:rPr>
          <w:rFonts w:ascii="Times New Roman" w:hAnsi="Times New Roman"/>
          <w:sz w:val="18"/>
          <w:szCs w:val="18"/>
        </w:rPr>
        <w:t>Zona Saprolit</w:t>
      </w:r>
    </w:p>
    <w:p w14:paraId="79375962" w14:textId="77777777" w:rsidR="003D4909" w:rsidRDefault="00C041EF">
      <w:pPr>
        <w:autoSpaceDE w:val="0"/>
        <w:autoSpaceDN w:val="0"/>
        <w:adjustRightInd w:val="0"/>
        <w:spacing w:after="0"/>
        <w:ind w:firstLine="426"/>
        <w:jc w:val="both"/>
        <w:rPr>
          <w:rFonts w:ascii="Times New Roman" w:hAnsi="Times New Roman"/>
          <w:sz w:val="18"/>
          <w:szCs w:val="18"/>
        </w:rPr>
      </w:pPr>
      <w:r>
        <w:rPr>
          <w:rFonts w:ascii="Times New Roman" w:hAnsi="Times New Roman"/>
          <w:sz w:val="18"/>
          <w:szCs w:val="18"/>
        </w:rPr>
        <w:t xml:space="preserve">Zona ini merupakan zona pengayaan nikel, komposisinya terdiri dari oksida besi, serpentin &lt; 0,4 %, kuarsa, magnetit, dan sisa batuan asal. Zona ini umumnya berwarna coklat kekuningan sampai hijau kecoklatan, kekerasan sedang sampai kasar. Banyak di jumpai olivin lapuk berukuran pasir dan gravel dunit. Kadar Ni zona saprolit pada daerah lomore berkisar </w:t>
      </w:r>
      <w:r>
        <w:rPr>
          <w:rFonts w:ascii="Times New Roman" w:eastAsia="Times New Roman" w:hAnsi="Times New Roman"/>
          <w:sz w:val="18"/>
          <w:szCs w:val="18"/>
          <w:lang w:val="id-ID"/>
        </w:rPr>
        <w:t xml:space="preserve">0,75-2,12 </w:t>
      </w:r>
      <w:r>
        <w:rPr>
          <w:rFonts w:ascii="Times New Roman" w:hAnsi="Times New Roman"/>
          <w:sz w:val="18"/>
          <w:szCs w:val="18"/>
        </w:rPr>
        <w:t xml:space="preserve">dan Fe </w:t>
      </w:r>
      <w:r>
        <w:rPr>
          <w:rFonts w:ascii="Times New Roman" w:eastAsia="Times New Roman" w:hAnsi="Times New Roman"/>
          <w:sz w:val="18"/>
          <w:szCs w:val="18"/>
          <w:lang w:val="id-ID"/>
        </w:rPr>
        <w:t xml:space="preserve">9,365 - 28,75 </w:t>
      </w:r>
      <w:r>
        <w:rPr>
          <w:rFonts w:ascii="Times New Roman" w:hAnsi="Times New Roman"/>
          <w:sz w:val="18"/>
          <w:szCs w:val="18"/>
        </w:rPr>
        <w:t xml:space="preserve">dan ketebalan lapisan saprolit pada daerah penelitian berkisar 1 – 14 </w:t>
      </w:r>
      <w:proofErr w:type="gramStart"/>
      <w:r>
        <w:rPr>
          <w:rFonts w:ascii="Times New Roman" w:hAnsi="Times New Roman"/>
          <w:sz w:val="18"/>
          <w:szCs w:val="18"/>
        </w:rPr>
        <w:t>meter</w:t>
      </w:r>
      <w:proofErr w:type="gramEnd"/>
      <w:r>
        <w:rPr>
          <w:rFonts w:ascii="Times New Roman" w:hAnsi="Times New Roman"/>
          <w:sz w:val="18"/>
          <w:szCs w:val="18"/>
        </w:rPr>
        <w:t>.</w:t>
      </w:r>
    </w:p>
    <w:p w14:paraId="5B6CEC3A" w14:textId="77777777" w:rsidR="003D4909" w:rsidRDefault="00C041EF">
      <w:pPr>
        <w:autoSpaceDE w:val="0"/>
        <w:autoSpaceDN w:val="0"/>
        <w:adjustRightInd w:val="0"/>
        <w:spacing w:after="0"/>
        <w:jc w:val="both"/>
        <w:rPr>
          <w:rFonts w:ascii="Times New Roman" w:hAnsi="Times New Roman"/>
          <w:sz w:val="18"/>
          <w:szCs w:val="18"/>
        </w:rPr>
      </w:pPr>
      <w:r>
        <w:rPr>
          <w:rFonts w:ascii="Times New Roman" w:hAnsi="Times New Roman"/>
          <w:noProof/>
          <w:sz w:val="18"/>
          <w:szCs w:val="18"/>
        </w:rPr>
        <w:drawing>
          <wp:inline distT="0" distB="0" distL="0" distR="0" wp14:anchorId="4A1A8C9A" wp14:editId="7790BED7">
            <wp:extent cx="2491105" cy="1521503"/>
            <wp:effectExtent l="0" t="0" r="4445" b="254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srcRect/>
                    <a:stretch/>
                  </pic:blipFill>
                  <pic:spPr>
                    <a:xfrm>
                      <a:off x="0" y="0"/>
                      <a:ext cx="2491105" cy="1521503"/>
                    </a:xfrm>
                    <a:prstGeom prst="rect">
                      <a:avLst/>
                    </a:prstGeom>
                    <a:ln>
                      <a:noFill/>
                    </a:ln>
                  </pic:spPr>
                </pic:pic>
              </a:graphicData>
            </a:graphic>
          </wp:inline>
        </w:drawing>
      </w:r>
    </w:p>
    <w:p w14:paraId="7CAF4F00" w14:textId="77777777" w:rsidR="003D4909" w:rsidRDefault="00C041EF">
      <w:pPr>
        <w:autoSpaceDE w:val="0"/>
        <w:autoSpaceDN w:val="0"/>
        <w:adjustRightInd w:val="0"/>
        <w:spacing w:after="0"/>
        <w:rPr>
          <w:rFonts w:ascii="Times New Roman" w:hAnsi="Times New Roman"/>
          <w:sz w:val="18"/>
          <w:szCs w:val="18"/>
        </w:rPr>
      </w:pPr>
      <w:r>
        <w:rPr>
          <w:rFonts w:ascii="Times New Roman" w:hAnsi="Times New Roman"/>
          <w:sz w:val="18"/>
          <w:szCs w:val="18"/>
        </w:rPr>
        <w:t xml:space="preserve">Gambar 1 Foto </w:t>
      </w:r>
      <w:r>
        <w:rPr>
          <w:rFonts w:ascii="Times New Roman" w:hAnsi="Times New Roman"/>
          <w:i/>
          <w:sz w:val="18"/>
          <w:szCs w:val="18"/>
        </w:rPr>
        <w:t xml:space="preserve">core </w:t>
      </w:r>
      <w:r>
        <w:rPr>
          <w:rFonts w:ascii="Times New Roman" w:hAnsi="Times New Roman"/>
          <w:sz w:val="18"/>
          <w:szCs w:val="18"/>
        </w:rPr>
        <w:t>zona saprolit (Djamaluddin dkk, 2015).</w:t>
      </w:r>
    </w:p>
    <w:p w14:paraId="6C769C59" w14:textId="77777777" w:rsidR="003D4909" w:rsidRDefault="00C041EF">
      <w:pPr>
        <w:pStyle w:val="DaftarParagraf"/>
        <w:numPr>
          <w:ilvl w:val="0"/>
          <w:numId w:val="9"/>
        </w:numPr>
        <w:autoSpaceDE w:val="0"/>
        <w:autoSpaceDN w:val="0"/>
        <w:adjustRightInd w:val="0"/>
        <w:spacing w:after="0" w:line="276" w:lineRule="auto"/>
        <w:ind w:left="426" w:hanging="426"/>
        <w:jc w:val="both"/>
        <w:rPr>
          <w:rFonts w:ascii="Times New Roman" w:hAnsi="Times New Roman"/>
          <w:sz w:val="18"/>
          <w:szCs w:val="18"/>
        </w:rPr>
      </w:pPr>
      <w:r>
        <w:rPr>
          <w:rFonts w:ascii="Times New Roman" w:hAnsi="Times New Roman"/>
          <w:sz w:val="18"/>
          <w:szCs w:val="18"/>
        </w:rPr>
        <w:t>Zona Saprolite</w:t>
      </w:r>
    </w:p>
    <w:p w14:paraId="1D58EB29" w14:textId="77777777" w:rsidR="003D4909" w:rsidRDefault="00C041EF">
      <w:pPr>
        <w:autoSpaceDE w:val="0"/>
        <w:autoSpaceDN w:val="0"/>
        <w:adjustRightInd w:val="0"/>
        <w:spacing w:after="0"/>
        <w:ind w:firstLine="426"/>
        <w:jc w:val="both"/>
        <w:rPr>
          <w:rFonts w:ascii="Times New Roman" w:hAnsi="Times New Roman"/>
          <w:sz w:val="18"/>
          <w:szCs w:val="18"/>
          <w:lang w:val="en-ID"/>
        </w:rPr>
      </w:pPr>
      <w:r>
        <w:rPr>
          <w:rFonts w:ascii="Times New Roman" w:hAnsi="Times New Roman"/>
          <w:sz w:val="18"/>
          <w:szCs w:val="18"/>
          <w:lang w:val="en-ID"/>
        </w:rPr>
        <w:t>Zona saprolite terletak diantara zona limonite dan zona bedrock. Zona ini merupakan campuran dari sisa-sisa batuan, berwarna kehijauan    butiran halus, pada beberapa lubang terdapat silika, bentukan dari suatu zona transisi dari limonit ke bedrock.</w:t>
      </w:r>
    </w:p>
    <w:p w14:paraId="77423BDD" w14:textId="77777777" w:rsidR="003D4909" w:rsidRDefault="003D4909">
      <w:pPr>
        <w:autoSpaceDE w:val="0"/>
        <w:autoSpaceDN w:val="0"/>
        <w:adjustRightInd w:val="0"/>
        <w:spacing w:after="0"/>
        <w:ind w:firstLine="426"/>
        <w:jc w:val="both"/>
        <w:rPr>
          <w:rFonts w:ascii="Times New Roman" w:hAnsi="Times New Roman"/>
          <w:sz w:val="18"/>
          <w:szCs w:val="18"/>
          <w:lang w:val="en-ID"/>
        </w:rPr>
      </w:pPr>
    </w:p>
    <w:p w14:paraId="42FF816D" w14:textId="77777777" w:rsidR="003D4909" w:rsidRDefault="00C041EF">
      <w:pPr>
        <w:autoSpaceDE w:val="0"/>
        <w:autoSpaceDN w:val="0"/>
        <w:adjustRightInd w:val="0"/>
        <w:spacing w:after="0" w:line="240" w:lineRule="auto"/>
        <w:rPr>
          <w:rFonts w:ascii="Times New Roman" w:hAnsi="Times New Roman"/>
          <w:sz w:val="18"/>
          <w:szCs w:val="18"/>
        </w:rPr>
      </w:pPr>
      <w:r>
        <w:rPr>
          <w:rFonts w:ascii="Times New Roman" w:hAnsi="Times New Roman"/>
          <w:noProof/>
          <w:sz w:val="18"/>
          <w:szCs w:val="18"/>
        </w:rPr>
        <w:drawing>
          <wp:inline distT="0" distB="0" distL="0" distR="0" wp14:anchorId="06F64894" wp14:editId="314AFCA8">
            <wp:extent cx="2486207" cy="1571625"/>
            <wp:effectExtent l="76200" t="76200" r="142875" b="123825"/>
            <wp:docPr id="1029" name="Pictur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70"/>
                    <pic:cNvPicPr/>
                  </pic:nvPicPr>
                  <pic:blipFill>
                    <a:blip r:embed="rId9" cstate="print"/>
                    <a:srcRect l="53305" r="1185" b="4076"/>
                    <a:stretch/>
                  </pic:blipFill>
                  <pic:spPr>
                    <a:xfrm>
                      <a:off x="0" y="0"/>
                      <a:ext cx="2486207" cy="1571625"/>
                    </a:xfrm>
                    <a:prstGeom prst="rect">
                      <a:avLst/>
                    </a:prstGeom>
                    <a:ln w="38100" cap="sq" cmpd="sng">
                      <a:solidFill>
                        <a:srgbClr val="000000"/>
                      </a:solidFill>
                      <a:prstDash val="solid"/>
                      <a:miter/>
                      <a:headEnd type="none" w="med" len="med"/>
                      <a:tailEnd type="none" w="med" len="med"/>
                    </a:ln>
                    <a:effectLst>
                      <a:outerShdw blurRad="50800" dist="38100" dir="2700000" algn="tl" rotWithShape="0">
                        <a:srgbClr val="000000">
                          <a:alpha val="43000"/>
                        </a:srgbClr>
                      </a:outerShdw>
                    </a:effectLst>
                  </pic:spPr>
                </pic:pic>
              </a:graphicData>
            </a:graphic>
          </wp:inline>
        </w:drawing>
      </w:r>
    </w:p>
    <w:p w14:paraId="5F14FB0D" w14:textId="77777777" w:rsidR="003D4909" w:rsidRDefault="00C041EF">
      <w:pPr>
        <w:autoSpaceDE w:val="0"/>
        <w:autoSpaceDN w:val="0"/>
        <w:adjustRightInd w:val="0"/>
        <w:spacing w:line="240" w:lineRule="auto"/>
        <w:ind w:left="142" w:hanging="11"/>
        <w:rPr>
          <w:rFonts w:ascii="Times New Roman" w:hAnsi="Times New Roman"/>
          <w:sz w:val="18"/>
          <w:szCs w:val="18"/>
          <w:lang w:val="en-ID"/>
        </w:rPr>
      </w:pPr>
      <w:r>
        <w:rPr>
          <w:rFonts w:ascii="Times New Roman" w:hAnsi="Times New Roman"/>
          <w:sz w:val="18"/>
          <w:szCs w:val="18"/>
          <w:lang w:val="en-ID"/>
        </w:rPr>
        <w:t>Gambar 2 Zona Saprolit(Nurliah, 2017).</w:t>
      </w:r>
    </w:p>
    <w:p w14:paraId="42F0145D" w14:textId="77777777" w:rsidR="003D4909" w:rsidRDefault="003D4909">
      <w:pPr>
        <w:autoSpaceDE w:val="0"/>
        <w:autoSpaceDN w:val="0"/>
        <w:adjustRightInd w:val="0"/>
        <w:spacing w:after="0"/>
        <w:ind w:left="709" w:hanging="709"/>
        <w:jc w:val="both"/>
        <w:rPr>
          <w:rFonts w:ascii="Times New Roman" w:hAnsi="Times New Roman"/>
          <w:sz w:val="18"/>
          <w:szCs w:val="18"/>
          <w:lang w:val="en-ID"/>
        </w:rPr>
      </w:pPr>
    </w:p>
    <w:p w14:paraId="0F4A0A2E" w14:textId="77777777" w:rsidR="003D4909" w:rsidRDefault="00C041EF">
      <w:pPr>
        <w:pStyle w:val="DaftarParagraf"/>
        <w:numPr>
          <w:ilvl w:val="0"/>
          <w:numId w:val="10"/>
        </w:numPr>
        <w:autoSpaceDE w:val="0"/>
        <w:autoSpaceDN w:val="0"/>
        <w:adjustRightInd w:val="0"/>
        <w:spacing w:after="0" w:line="360" w:lineRule="auto"/>
        <w:ind w:left="426" w:hanging="426"/>
        <w:rPr>
          <w:rFonts w:ascii="Times New Roman" w:hAnsi="Times New Roman"/>
          <w:sz w:val="18"/>
          <w:szCs w:val="18"/>
        </w:rPr>
      </w:pPr>
      <w:r>
        <w:rPr>
          <w:rFonts w:ascii="Times New Roman" w:hAnsi="Times New Roman"/>
          <w:sz w:val="18"/>
          <w:szCs w:val="18"/>
        </w:rPr>
        <w:t>Zona Bedrock</w:t>
      </w:r>
    </w:p>
    <w:p w14:paraId="26754ABF" w14:textId="77777777" w:rsidR="003D4909" w:rsidRDefault="00C041EF">
      <w:pPr>
        <w:autoSpaceDE w:val="0"/>
        <w:autoSpaceDN w:val="0"/>
        <w:adjustRightInd w:val="0"/>
        <w:spacing w:after="0"/>
        <w:jc w:val="both"/>
        <w:rPr>
          <w:rFonts w:ascii="Times New Roman" w:hAnsi="Times New Roman"/>
          <w:sz w:val="18"/>
          <w:szCs w:val="18"/>
        </w:rPr>
      </w:pPr>
      <w:r>
        <w:rPr>
          <w:rFonts w:ascii="Times New Roman" w:hAnsi="Times New Roman"/>
          <w:sz w:val="18"/>
          <w:szCs w:val="18"/>
        </w:rPr>
        <w:t>Lapisan paling bawah dari profil laterit. Batuan induk ini merupakan batuan yang masih segar dengan tingkat pelapukan yang sangat kecil. Batuan induk umumnya berupa peridotit. Berwarna kuning pucat sampai abu-abu kehijauan. Kadar Ni pada zona ini berkisar antara 0,21 – 1,2 %, dan Fe antara 5,3 – 17,10 %. Dengan ketebalan lapisan ini antara 1 - 8 meter.</w:t>
      </w:r>
    </w:p>
    <w:p w14:paraId="7CC15886" w14:textId="77777777" w:rsidR="003D4909" w:rsidRDefault="003D4909">
      <w:pPr>
        <w:autoSpaceDE w:val="0"/>
        <w:autoSpaceDN w:val="0"/>
        <w:adjustRightInd w:val="0"/>
        <w:spacing w:after="0"/>
        <w:jc w:val="both"/>
        <w:rPr>
          <w:rFonts w:ascii="Times New Roman" w:hAnsi="Times New Roman"/>
          <w:sz w:val="18"/>
          <w:szCs w:val="18"/>
        </w:rPr>
      </w:pPr>
    </w:p>
    <w:p w14:paraId="206E1666" w14:textId="77777777" w:rsidR="003D4909" w:rsidRDefault="00C041EF">
      <w:pPr>
        <w:autoSpaceDE w:val="0"/>
        <w:autoSpaceDN w:val="0"/>
        <w:adjustRightInd w:val="0"/>
        <w:spacing w:after="0"/>
        <w:jc w:val="both"/>
        <w:rPr>
          <w:rFonts w:ascii="Times New Roman" w:hAnsi="Times New Roman"/>
          <w:sz w:val="18"/>
          <w:szCs w:val="18"/>
        </w:rPr>
      </w:pPr>
      <w:r>
        <w:rPr>
          <w:rFonts w:ascii="Times New Roman" w:hAnsi="Times New Roman"/>
          <w:noProof/>
          <w:sz w:val="18"/>
          <w:szCs w:val="18"/>
        </w:rPr>
        <w:lastRenderedPageBreak/>
        <w:drawing>
          <wp:inline distT="0" distB="0" distL="0" distR="0" wp14:anchorId="24CB76ED" wp14:editId="2C9E16EC">
            <wp:extent cx="2491105" cy="1461780"/>
            <wp:effectExtent l="0" t="0" r="4445" b="5080"/>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0" cstate="print"/>
                    <a:srcRect/>
                    <a:stretch/>
                  </pic:blipFill>
                  <pic:spPr>
                    <a:xfrm>
                      <a:off x="0" y="0"/>
                      <a:ext cx="2491105" cy="1461780"/>
                    </a:xfrm>
                    <a:prstGeom prst="rect">
                      <a:avLst/>
                    </a:prstGeom>
                    <a:ln>
                      <a:noFill/>
                    </a:ln>
                  </pic:spPr>
                </pic:pic>
              </a:graphicData>
            </a:graphic>
          </wp:inline>
        </w:drawing>
      </w:r>
    </w:p>
    <w:p w14:paraId="3A5E1B80" w14:textId="77777777" w:rsidR="003D4909" w:rsidRDefault="00C041EF">
      <w:pPr>
        <w:autoSpaceDE w:val="0"/>
        <w:autoSpaceDN w:val="0"/>
        <w:adjustRightInd w:val="0"/>
        <w:spacing w:after="0"/>
        <w:ind w:left="709" w:hanging="709"/>
        <w:jc w:val="both"/>
        <w:rPr>
          <w:rFonts w:ascii="Times New Roman" w:hAnsi="Times New Roman"/>
          <w:i/>
          <w:iCs/>
          <w:sz w:val="18"/>
          <w:szCs w:val="18"/>
        </w:rPr>
      </w:pPr>
      <w:r>
        <w:rPr>
          <w:rFonts w:ascii="Times New Roman" w:hAnsi="Times New Roman"/>
          <w:sz w:val="18"/>
          <w:szCs w:val="18"/>
          <w:lang w:val="en-ID"/>
        </w:rPr>
        <w:t xml:space="preserve">Gambar 1 </w:t>
      </w:r>
      <w:r>
        <w:rPr>
          <w:rFonts w:ascii="Times New Roman" w:hAnsi="Times New Roman"/>
          <w:sz w:val="18"/>
          <w:szCs w:val="18"/>
        </w:rPr>
        <w:t xml:space="preserve">foto </w:t>
      </w:r>
      <w:r>
        <w:rPr>
          <w:rFonts w:ascii="Times New Roman" w:hAnsi="Times New Roman"/>
          <w:i/>
          <w:iCs/>
          <w:sz w:val="18"/>
          <w:szCs w:val="18"/>
        </w:rPr>
        <w:t xml:space="preserve">core  </w:t>
      </w:r>
      <w:r>
        <w:rPr>
          <w:rFonts w:ascii="Times New Roman" w:hAnsi="Times New Roman"/>
          <w:sz w:val="18"/>
          <w:szCs w:val="18"/>
        </w:rPr>
        <w:t xml:space="preserve">zona </w:t>
      </w:r>
      <w:r>
        <w:rPr>
          <w:rFonts w:ascii="Times New Roman" w:hAnsi="Times New Roman"/>
          <w:i/>
          <w:iCs/>
          <w:sz w:val="18"/>
          <w:szCs w:val="18"/>
        </w:rPr>
        <w:t>bedrock</w:t>
      </w:r>
    </w:p>
    <w:p w14:paraId="4751CC2D" w14:textId="77777777" w:rsidR="003D4909" w:rsidRDefault="00C041EF">
      <w:pPr>
        <w:autoSpaceDE w:val="0"/>
        <w:autoSpaceDN w:val="0"/>
        <w:adjustRightInd w:val="0"/>
        <w:spacing w:after="0"/>
        <w:ind w:left="709" w:hanging="709"/>
        <w:jc w:val="both"/>
        <w:rPr>
          <w:rFonts w:ascii="Times New Roman" w:hAnsi="Times New Roman"/>
          <w:sz w:val="18"/>
          <w:szCs w:val="18"/>
        </w:rPr>
      </w:pPr>
      <w:r>
        <w:rPr>
          <w:rFonts w:ascii="Times New Roman" w:hAnsi="Times New Roman"/>
          <w:sz w:val="18"/>
          <w:szCs w:val="18"/>
        </w:rPr>
        <w:t>(Djamaluddin dkk, 2015)</w:t>
      </w:r>
    </w:p>
    <w:p w14:paraId="2812A98C" w14:textId="77777777" w:rsidR="003D4909" w:rsidRDefault="003D4909">
      <w:pPr>
        <w:autoSpaceDE w:val="0"/>
        <w:autoSpaceDN w:val="0"/>
        <w:adjustRightInd w:val="0"/>
        <w:spacing w:after="0"/>
        <w:ind w:left="709" w:hanging="709"/>
        <w:jc w:val="both"/>
        <w:rPr>
          <w:rFonts w:ascii="Times New Roman" w:hAnsi="Times New Roman"/>
          <w:sz w:val="18"/>
          <w:szCs w:val="18"/>
        </w:rPr>
      </w:pPr>
    </w:p>
    <w:p w14:paraId="6EFF3979" w14:textId="77777777" w:rsidR="003D4909" w:rsidRDefault="00C041EF">
      <w:pPr>
        <w:pStyle w:val="DaftarParagraf"/>
        <w:numPr>
          <w:ilvl w:val="0"/>
          <w:numId w:val="10"/>
        </w:numPr>
        <w:autoSpaceDE w:val="0"/>
        <w:autoSpaceDN w:val="0"/>
        <w:adjustRightInd w:val="0"/>
        <w:spacing w:after="0" w:line="276" w:lineRule="auto"/>
        <w:ind w:left="426" w:hanging="426"/>
        <w:jc w:val="both"/>
        <w:rPr>
          <w:rFonts w:ascii="Times New Roman" w:hAnsi="Times New Roman"/>
          <w:sz w:val="18"/>
          <w:szCs w:val="18"/>
        </w:rPr>
      </w:pPr>
      <w:r>
        <w:rPr>
          <w:rFonts w:ascii="Times New Roman" w:hAnsi="Times New Roman"/>
          <w:sz w:val="18"/>
          <w:szCs w:val="18"/>
        </w:rPr>
        <w:t>Zona Bedrock</w:t>
      </w:r>
    </w:p>
    <w:p w14:paraId="504CBA16" w14:textId="77777777" w:rsidR="003D4909" w:rsidRDefault="00C041EF">
      <w:pPr>
        <w:pStyle w:val="DaftarParagraf"/>
        <w:autoSpaceDE w:val="0"/>
        <w:autoSpaceDN w:val="0"/>
        <w:adjustRightInd w:val="0"/>
        <w:spacing w:after="0" w:line="276" w:lineRule="auto"/>
        <w:ind w:left="0" w:firstLine="426"/>
        <w:jc w:val="both"/>
        <w:rPr>
          <w:rFonts w:ascii="Times New Roman" w:hAnsi="Times New Roman"/>
          <w:sz w:val="18"/>
          <w:szCs w:val="18"/>
        </w:rPr>
      </w:pPr>
      <w:r>
        <w:rPr>
          <w:rFonts w:ascii="Times New Roman" w:hAnsi="Times New Roman"/>
          <w:sz w:val="18"/>
          <w:szCs w:val="18"/>
        </w:rPr>
        <w:t xml:space="preserve">Zona bedrock (batuan dasar) merupakan bagian terbawah dari profil laterit. Membentuk bongkahan yang lebih besar dari 75 </w:t>
      </w:r>
      <w:proofErr w:type="gramStart"/>
      <w:r>
        <w:rPr>
          <w:rFonts w:ascii="Times New Roman" w:hAnsi="Times New Roman"/>
          <w:sz w:val="18"/>
          <w:szCs w:val="18"/>
        </w:rPr>
        <w:t>cm  dan</w:t>
      </w:r>
      <w:proofErr w:type="gramEnd"/>
      <w:r>
        <w:rPr>
          <w:rFonts w:ascii="Times New Roman" w:hAnsi="Times New Roman"/>
          <w:sz w:val="18"/>
          <w:szCs w:val="18"/>
        </w:rPr>
        <w:t xml:space="preserve"> secara umum</w:t>
      </w:r>
      <w:r w:rsidR="00FA0C6B">
        <w:rPr>
          <w:rFonts w:ascii="Times New Roman" w:hAnsi="Times New Roman"/>
          <w:sz w:val="18"/>
          <w:szCs w:val="18"/>
        </w:rPr>
        <w:t xml:space="preserve"> mineral yang </w:t>
      </w:r>
      <w:r>
        <w:rPr>
          <w:rFonts w:ascii="Times New Roman" w:hAnsi="Times New Roman"/>
          <w:sz w:val="18"/>
          <w:szCs w:val="18"/>
        </w:rPr>
        <w:t>sudah tidak mengandung mineral ekonomis (kadar logam sudah mendekati atau sama dengan batuan dasar). Zona ini terfrakturisasi kuat, kadang membuka, terisi oleh mineral garnierite dan silika. Frakturisasi ini diperkirakan menjadi penyebab adanya root zone yaitu zona high grade Ni, akan tetapi posisinya.</w:t>
      </w:r>
    </w:p>
    <w:p w14:paraId="2A8BC3D2" w14:textId="77777777" w:rsidR="003D4909" w:rsidRDefault="00C041EF">
      <w:pPr>
        <w:pStyle w:val="DaftarParagraf"/>
        <w:autoSpaceDE w:val="0"/>
        <w:autoSpaceDN w:val="0"/>
        <w:adjustRightInd w:val="0"/>
        <w:spacing w:after="0"/>
        <w:ind w:left="0"/>
        <w:jc w:val="both"/>
        <w:rPr>
          <w:rFonts w:ascii="Times New Roman" w:hAnsi="Times New Roman"/>
          <w:sz w:val="18"/>
          <w:szCs w:val="18"/>
          <w:lang w:val="en-ID"/>
        </w:rPr>
      </w:pPr>
      <w:r>
        <w:rPr>
          <w:rFonts w:ascii="Times New Roman" w:hAnsi="Times New Roman"/>
          <w:noProof/>
          <w:sz w:val="18"/>
          <w:szCs w:val="18"/>
        </w:rPr>
        <w:drawing>
          <wp:inline distT="0" distB="0" distL="0" distR="0" wp14:anchorId="47E237BF" wp14:editId="4C817653">
            <wp:extent cx="2491105" cy="1660615"/>
            <wp:effectExtent l="0" t="0" r="4445" b="0"/>
            <wp:docPr id="1031" name="Pictur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71"/>
                    <pic:cNvPicPr/>
                  </pic:nvPicPr>
                  <pic:blipFill>
                    <a:blip r:embed="rId11" cstate="print"/>
                    <a:srcRect l="53389" t="24284" r="2224" b="10253"/>
                    <a:stretch/>
                  </pic:blipFill>
                  <pic:spPr>
                    <a:xfrm>
                      <a:off x="0" y="0"/>
                      <a:ext cx="2491105" cy="1660615"/>
                    </a:xfrm>
                    <a:prstGeom prst="rect">
                      <a:avLst/>
                    </a:prstGeom>
                    <a:ln>
                      <a:noFill/>
                    </a:ln>
                  </pic:spPr>
                </pic:pic>
              </a:graphicData>
            </a:graphic>
          </wp:inline>
        </w:drawing>
      </w:r>
    </w:p>
    <w:p w14:paraId="4EE4235C" w14:textId="77777777" w:rsidR="003D4909" w:rsidRDefault="00C041EF">
      <w:pPr>
        <w:autoSpaceDE w:val="0"/>
        <w:autoSpaceDN w:val="0"/>
        <w:adjustRightInd w:val="0"/>
        <w:jc w:val="both"/>
        <w:rPr>
          <w:rFonts w:ascii="Times New Roman" w:hAnsi="Times New Roman"/>
          <w:sz w:val="18"/>
          <w:szCs w:val="18"/>
        </w:rPr>
      </w:pPr>
      <w:r>
        <w:rPr>
          <w:rFonts w:ascii="Times New Roman" w:hAnsi="Times New Roman"/>
          <w:sz w:val="18"/>
          <w:szCs w:val="18"/>
        </w:rPr>
        <w:t xml:space="preserve">Gambar 4.7 Zona </w:t>
      </w:r>
      <w:proofErr w:type="gramStart"/>
      <w:r>
        <w:rPr>
          <w:rFonts w:ascii="Times New Roman" w:hAnsi="Times New Roman"/>
          <w:sz w:val="18"/>
          <w:szCs w:val="18"/>
        </w:rPr>
        <w:t>Bedrock(</w:t>
      </w:r>
      <w:proofErr w:type="gramEnd"/>
      <w:r>
        <w:rPr>
          <w:rFonts w:ascii="Times New Roman" w:hAnsi="Times New Roman"/>
          <w:sz w:val="18"/>
          <w:szCs w:val="18"/>
        </w:rPr>
        <w:t>Nurliah, 2017).</w:t>
      </w:r>
    </w:p>
    <w:p w14:paraId="212D529F" w14:textId="77777777" w:rsidR="003D4909" w:rsidRDefault="00C041EF">
      <w:pPr>
        <w:spacing w:after="0"/>
        <w:ind w:right="-2"/>
        <w:jc w:val="both"/>
        <w:rPr>
          <w:rFonts w:ascii="Times New Roman" w:hAnsi="Times New Roman"/>
          <w:b/>
          <w:sz w:val="18"/>
          <w:szCs w:val="18"/>
        </w:rPr>
      </w:pPr>
      <w:r>
        <w:rPr>
          <w:rFonts w:ascii="Times New Roman" w:hAnsi="Times New Roman"/>
          <w:b/>
          <w:sz w:val="18"/>
          <w:szCs w:val="18"/>
        </w:rPr>
        <w:t xml:space="preserve">Mineralogi </w:t>
      </w:r>
      <w:proofErr w:type="gramStart"/>
      <w:r>
        <w:rPr>
          <w:rFonts w:ascii="Times New Roman" w:hAnsi="Times New Roman"/>
          <w:b/>
          <w:sz w:val="18"/>
          <w:szCs w:val="18"/>
        </w:rPr>
        <w:t>Tanah  Laterit</w:t>
      </w:r>
      <w:proofErr w:type="gramEnd"/>
      <w:r>
        <w:rPr>
          <w:rFonts w:ascii="Times New Roman" w:hAnsi="Times New Roman"/>
          <w:b/>
          <w:sz w:val="18"/>
          <w:szCs w:val="18"/>
        </w:rPr>
        <w:t xml:space="preserve"> Daerah Molore dan Lameruru </w:t>
      </w:r>
    </w:p>
    <w:p w14:paraId="62C75B33" w14:textId="77777777" w:rsidR="003D4909" w:rsidRDefault="00C041EF">
      <w:pPr>
        <w:spacing w:after="0"/>
        <w:ind w:right="-2" w:firstLine="567"/>
        <w:jc w:val="both"/>
        <w:rPr>
          <w:rFonts w:ascii="Times New Roman" w:hAnsi="Times New Roman"/>
          <w:sz w:val="18"/>
          <w:szCs w:val="18"/>
        </w:rPr>
      </w:pPr>
      <w:r>
        <w:rPr>
          <w:rFonts w:ascii="Times New Roman" w:hAnsi="Times New Roman"/>
          <w:sz w:val="18"/>
          <w:szCs w:val="18"/>
        </w:rPr>
        <w:t>Berdasarkan literatur pada daerah penelitian yang berada di daerah Molore dan Lameruru, Kec.Langgikima, Kab. Konawe Utara</w:t>
      </w:r>
      <w:r>
        <w:rPr>
          <w:rFonts w:ascii="Times New Roman" w:hAnsi="Times New Roman"/>
          <w:b/>
          <w:sz w:val="18"/>
          <w:szCs w:val="18"/>
        </w:rPr>
        <w:t xml:space="preserve"> </w:t>
      </w:r>
      <w:r>
        <w:rPr>
          <w:rFonts w:ascii="Times New Roman" w:hAnsi="Times New Roman"/>
          <w:sz w:val="18"/>
          <w:szCs w:val="18"/>
        </w:rPr>
        <w:t xml:space="preserve">dalam Pengkayaan </w:t>
      </w:r>
      <w:proofErr w:type="gramStart"/>
      <w:r>
        <w:rPr>
          <w:rFonts w:ascii="Times New Roman" w:hAnsi="Times New Roman"/>
          <w:sz w:val="18"/>
          <w:szCs w:val="18"/>
        </w:rPr>
        <w:t>supergen  mengakibatkan</w:t>
      </w:r>
      <w:proofErr w:type="gramEnd"/>
      <w:r>
        <w:rPr>
          <w:rFonts w:ascii="Times New Roman" w:hAnsi="Times New Roman"/>
          <w:sz w:val="18"/>
          <w:szCs w:val="18"/>
        </w:rPr>
        <w:t xml:space="preserve"> batuan- batuan ultramafik yang kaya akan kandungan Ni akan  </w:t>
      </w:r>
      <w:r w:rsidR="00CE46D3">
        <w:rPr>
          <w:rFonts w:ascii="Times New Roman" w:hAnsi="Times New Roman"/>
          <w:sz w:val="18"/>
          <w:szCs w:val="18"/>
        </w:rPr>
        <w:t>terjadinya</w:t>
      </w:r>
      <w:r>
        <w:rPr>
          <w:rFonts w:ascii="Times New Roman" w:hAnsi="Times New Roman"/>
          <w:sz w:val="18"/>
          <w:szCs w:val="18"/>
        </w:rPr>
        <w:t xml:space="preserve">  proses  kimia  </w:t>
      </w:r>
      <w:r w:rsidR="00CE46D3">
        <w:rPr>
          <w:rFonts w:ascii="Times New Roman" w:hAnsi="Times New Roman"/>
          <w:sz w:val="18"/>
          <w:szCs w:val="18"/>
        </w:rPr>
        <w:t>serta</w:t>
      </w:r>
      <w:r>
        <w:rPr>
          <w:rFonts w:ascii="Times New Roman" w:hAnsi="Times New Roman"/>
          <w:sz w:val="18"/>
          <w:szCs w:val="18"/>
        </w:rPr>
        <w:t xml:space="preserve">  kontak dengan  air  tanah  maupun  air  permukaan sehingga  mengalami  pengkayaan  mineral- mineral  berat  seperti  Ni,  Fe,  dan  sebagainya. </w:t>
      </w:r>
      <w:proofErr w:type="gramStart"/>
      <w:r>
        <w:rPr>
          <w:rFonts w:ascii="Times New Roman" w:hAnsi="Times New Roman"/>
          <w:sz w:val="18"/>
          <w:szCs w:val="18"/>
        </w:rPr>
        <w:t>Pada  proses</w:t>
      </w:r>
      <w:proofErr w:type="gramEnd"/>
      <w:r>
        <w:rPr>
          <w:rFonts w:ascii="Times New Roman" w:hAnsi="Times New Roman"/>
          <w:sz w:val="18"/>
          <w:szCs w:val="18"/>
        </w:rPr>
        <w:t xml:space="preserve">  laterisasi</w:t>
      </w:r>
      <w:r w:rsidR="00FA2048">
        <w:rPr>
          <w:rFonts w:ascii="Times New Roman" w:hAnsi="Times New Roman"/>
          <w:sz w:val="18"/>
          <w:szCs w:val="18"/>
        </w:rPr>
        <w:t xml:space="preserve"> tersebut</w:t>
      </w:r>
      <w:r>
        <w:rPr>
          <w:rFonts w:ascii="Times New Roman" w:hAnsi="Times New Roman"/>
          <w:sz w:val="18"/>
          <w:szCs w:val="18"/>
        </w:rPr>
        <w:t xml:space="preserve">,  pelapukan  kimia khususnya, air tanah yang kaya akan CO2 berasal dari  udara  dan  </w:t>
      </w:r>
      <w:r w:rsidR="00086C11">
        <w:rPr>
          <w:rFonts w:ascii="Times New Roman" w:hAnsi="Times New Roman"/>
          <w:sz w:val="18"/>
          <w:szCs w:val="18"/>
        </w:rPr>
        <w:t xml:space="preserve">serta </w:t>
      </w:r>
      <w:r w:rsidR="00665F26">
        <w:rPr>
          <w:rFonts w:ascii="Times New Roman" w:hAnsi="Times New Roman"/>
          <w:sz w:val="18"/>
          <w:szCs w:val="18"/>
        </w:rPr>
        <w:t xml:space="preserve">mengalami penguraian </w:t>
      </w:r>
      <w:r>
        <w:rPr>
          <w:rFonts w:ascii="Times New Roman" w:hAnsi="Times New Roman"/>
          <w:sz w:val="18"/>
          <w:szCs w:val="18"/>
        </w:rPr>
        <w:t xml:space="preserve">tumbuh-tumbuhan </w:t>
      </w:r>
      <w:r w:rsidR="00710478">
        <w:rPr>
          <w:rFonts w:ascii="Times New Roman" w:hAnsi="Times New Roman"/>
          <w:sz w:val="18"/>
          <w:szCs w:val="18"/>
        </w:rPr>
        <w:t>sehingga menguraikan</w:t>
      </w:r>
      <w:r>
        <w:rPr>
          <w:rFonts w:ascii="Times New Roman" w:hAnsi="Times New Roman"/>
          <w:sz w:val="18"/>
          <w:szCs w:val="18"/>
        </w:rPr>
        <w:t xml:space="preserve"> mineral-mineral  yang </w:t>
      </w:r>
      <w:r w:rsidR="00710478">
        <w:rPr>
          <w:rFonts w:ascii="Times New Roman" w:hAnsi="Times New Roman"/>
          <w:sz w:val="18"/>
          <w:szCs w:val="18"/>
        </w:rPr>
        <w:t>akan</w:t>
      </w:r>
      <w:r>
        <w:rPr>
          <w:rFonts w:ascii="Times New Roman" w:hAnsi="Times New Roman"/>
          <w:sz w:val="18"/>
          <w:szCs w:val="18"/>
        </w:rPr>
        <w:t xml:space="preserve"> tidak  stabil (Olivin  dan  Piroksen)  pada  batuan  ultramafik (Dunit,  peridotit,  </w:t>
      </w:r>
      <w:r>
        <w:rPr>
          <w:rFonts w:ascii="Times New Roman" w:hAnsi="Times New Roman"/>
          <w:sz w:val="18"/>
          <w:szCs w:val="18"/>
        </w:rPr>
        <w:t xml:space="preserve">dan  serpentin),  menghasilkan Mg, Fe, Ni yang larut Si cenderung membentuk koloid  dari  partikel  -  partikel  silica  yang  sangat </w:t>
      </w:r>
      <w:r w:rsidR="00816DF2">
        <w:rPr>
          <w:rFonts w:ascii="Times New Roman" w:hAnsi="Times New Roman"/>
          <w:sz w:val="18"/>
          <w:szCs w:val="18"/>
        </w:rPr>
        <w:t xml:space="preserve">kecil dan </w:t>
      </w:r>
      <w:r>
        <w:rPr>
          <w:rFonts w:ascii="Times New Roman" w:hAnsi="Times New Roman"/>
          <w:sz w:val="18"/>
          <w:szCs w:val="18"/>
        </w:rPr>
        <w:t xml:space="preserve">halus.  Adapun data </w:t>
      </w:r>
      <w:r w:rsidR="005F3188">
        <w:rPr>
          <w:rFonts w:ascii="Times New Roman" w:hAnsi="Times New Roman"/>
          <w:sz w:val="18"/>
          <w:szCs w:val="18"/>
        </w:rPr>
        <w:t>yang sudah di</w:t>
      </w:r>
      <w:r>
        <w:rPr>
          <w:rFonts w:ascii="Times New Roman" w:hAnsi="Times New Roman"/>
          <w:sz w:val="18"/>
          <w:szCs w:val="18"/>
        </w:rPr>
        <w:t xml:space="preserve">peroleh dari </w:t>
      </w:r>
      <w:r w:rsidR="005F3188">
        <w:rPr>
          <w:rFonts w:ascii="Times New Roman" w:hAnsi="Times New Roman"/>
          <w:sz w:val="18"/>
          <w:szCs w:val="18"/>
        </w:rPr>
        <w:t xml:space="preserve">suatu </w:t>
      </w:r>
      <w:r>
        <w:rPr>
          <w:rFonts w:ascii="Times New Roman" w:hAnsi="Times New Roman"/>
          <w:sz w:val="18"/>
          <w:szCs w:val="18"/>
        </w:rPr>
        <w:t xml:space="preserve">kenampakan kadar unsur kimia </w:t>
      </w:r>
      <w:r w:rsidR="00352FCF">
        <w:rPr>
          <w:rFonts w:ascii="Times New Roman" w:hAnsi="Times New Roman"/>
          <w:sz w:val="18"/>
          <w:szCs w:val="18"/>
        </w:rPr>
        <w:t xml:space="preserve">pada </w:t>
      </w:r>
      <w:r>
        <w:rPr>
          <w:rFonts w:ascii="Times New Roman" w:hAnsi="Times New Roman"/>
          <w:sz w:val="18"/>
          <w:szCs w:val="18"/>
        </w:rPr>
        <w:t>dearah Molore dan Lameruru yang merupakan data lubang bor, yaitu:</w:t>
      </w:r>
    </w:p>
    <w:p w14:paraId="1502B1A2" w14:textId="77777777" w:rsidR="003D4909" w:rsidRPr="00D61181" w:rsidRDefault="00C041EF">
      <w:pPr>
        <w:ind w:right="-2" w:firstLine="426"/>
        <w:jc w:val="both"/>
        <w:rPr>
          <w:rFonts w:ascii="Times New Roman" w:hAnsi="Times New Roman"/>
          <w:sz w:val="18"/>
          <w:szCs w:val="18"/>
          <w:lang w:val="id-ID"/>
        </w:rPr>
      </w:pPr>
      <w:r>
        <w:rPr>
          <w:rFonts w:ascii="Times New Roman" w:hAnsi="Times New Roman"/>
          <w:sz w:val="18"/>
          <w:szCs w:val="18"/>
        </w:rPr>
        <w:t>P</w:t>
      </w:r>
      <w:r>
        <w:rPr>
          <w:rFonts w:ascii="Times New Roman" w:hAnsi="Times New Roman"/>
          <w:sz w:val="18"/>
          <w:szCs w:val="18"/>
          <w:lang w:val="id-ID"/>
        </w:rPr>
        <w:t xml:space="preserve">ola penyebaran unsur Ni </w:t>
      </w:r>
      <w:r w:rsidR="00E14118">
        <w:rPr>
          <w:rFonts w:ascii="Times New Roman" w:hAnsi="Times New Roman"/>
          <w:sz w:val="18"/>
          <w:szCs w:val="18"/>
          <w:lang w:val="id-ID"/>
        </w:rPr>
        <w:t xml:space="preserve">yang terdapat </w:t>
      </w:r>
      <w:r>
        <w:rPr>
          <w:rFonts w:ascii="Times New Roman" w:hAnsi="Times New Roman"/>
          <w:sz w:val="18"/>
          <w:szCs w:val="18"/>
          <w:lang w:val="id-ID"/>
        </w:rPr>
        <w:t xml:space="preserve">pada Zona Laterit pada </w:t>
      </w:r>
      <w:proofErr w:type="gramStart"/>
      <w:r>
        <w:rPr>
          <w:rFonts w:ascii="Times New Roman" w:hAnsi="Times New Roman"/>
          <w:sz w:val="18"/>
          <w:szCs w:val="18"/>
          <w:lang w:val="id-ID"/>
        </w:rPr>
        <w:t>daerah  Lameruru</w:t>
      </w:r>
      <w:proofErr w:type="gramEnd"/>
      <w:r>
        <w:rPr>
          <w:rFonts w:ascii="Times New Roman" w:hAnsi="Times New Roman"/>
          <w:sz w:val="18"/>
          <w:szCs w:val="18"/>
          <w:lang w:val="id-ID"/>
        </w:rPr>
        <w:t xml:space="preserve">  </w:t>
      </w:r>
      <w:r w:rsidR="00996AD0">
        <w:rPr>
          <w:rFonts w:ascii="Times New Roman" w:hAnsi="Times New Roman"/>
          <w:sz w:val="18"/>
          <w:szCs w:val="18"/>
          <w:lang w:val="id-ID"/>
        </w:rPr>
        <w:t xml:space="preserve">yakni </w:t>
      </w:r>
      <w:r>
        <w:rPr>
          <w:rFonts w:ascii="Times New Roman" w:hAnsi="Times New Roman"/>
          <w:sz w:val="18"/>
          <w:szCs w:val="18"/>
          <w:lang w:val="id-ID"/>
        </w:rPr>
        <w:t xml:space="preserve">lebih  besar  dibanding daerah Molore. </w:t>
      </w:r>
      <w:r w:rsidR="00996AD0">
        <w:rPr>
          <w:rFonts w:ascii="Times New Roman" w:hAnsi="Times New Roman"/>
          <w:sz w:val="18"/>
          <w:szCs w:val="18"/>
          <w:lang w:val="id-ID"/>
        </w:rPr>
        <w:t>Pada d</w:t>
      </w:r>
      <w:r>
        <w:rPr>
          <w:rFonts w:ascii="Times New Roman" w:hAnsi="Times New Roman"/>
          <w:sz w:val="18"/>
          <w:szCs w:val="18"/>
          <w:lang w:val="id-ID"/>
        </w:rPr>
        <w:t xml:space="preserve">aerah Lameruru </w:t>
      </w:r>
      <w:r w:rsidR="00996AD0">
        <w:rPr>
          <w:rFonts w:ascii="Times New Roman" w:hAnsi="Times New Roman"/>
          <w:sz w:val="18"/>
          <w:szCs w:val="18"/>
          <w:lang w:val="id-ID"/>
        </w:rPr>
        <w:t xml:space="preserve">di </w:t>
      </w:r>
      <w:r>
        <w:rPr>
          <w:rFonts w:ascii="Times New Roman" w:hAnsi="Times New Roman"/>
          <w:sz w:val="18"/>
          <w:szCs w:val="18"/>
          <w:lang w:val="id-ID"/>
        </w:rPr>
        <w:t xml:space="preserve">Zona Overburden kadar Ni </w:t>
      </w:r>
      <w:r w:rsidR="00996AD0">
        <w:rPr>
          <w:rFonts w:ascii="Times New Roman" w:hAnsi="Times New Roman"/>
          <w:sz w:val="18"/>
          <w:szCs w:val="18"/>
          <w:lang w:val="id-ID"/>
        </w:rPr>
        <w:t xml:space="preserve">berupa </w:t>
      </w:r>
      <w:r>
        <w:rPr>
          <w:rFonts w:ascii="Times New Roman" w:hAnsi="Times New Roman"/>
          <w:sz w:val="18"/>
          <w:szCs w:val="18"/>
          <w:lang w:val="id-ID"/>
        </w:rPr>
        <w:t xml:space="preserve">sekitar 0,21% - 0,26% ,  </w:t>
      </w:r>
      <w:r w:rsidR="00260142">
        <w:rPr>
          <w:rFonts w:ascii="Times New Roman" w:hAnsi="Times New Roman"/>
          <w:sz w:val="18"/>
          <w:szCs w:val="18"/>
          <w:lang w:val="id-ID"/>
        </w:rPr>
        <w:t xml:space="preserve">pada </w:t>
      </w:r>
      <w:r>
        <w:rPr>
          <w:rFonts w:ascii="Times New Roman" w:hAnsi="Times New Roman"/>
          <w:sz w:val="18"/>
          <w:szCs w:val="18"/>
          <w:lang w:val="id-ID"/>
        </w:rPr>
        <w:t xml:space="preserve">Zona  Limonit  kadar  Ni  sekitar  0,18%  - 1,53%,  pada  </w:t>
      </w:r>
      <w:r w:rsidR="00260142">
        <w:rPr>
          <w:rFonts w:ascii="Times New Roman" w:hAnsi="Times New Roman"/>
          <w:sz w:val="18"/>
          <w:szCs w:val="18"/>
          <w:lang w:val="id-ID"/>
        </w:rPr>
        <w:t xml:space="preserve">dan pada </w:t>
      </w:r>
      <w:r>
        <w:rPr>
          <w:rFonts w:ascii="Times New Roman" w:hAnsi="Times New Roman"/>
          <w:sz w:val="18"/>
          <w:szCs w:val="18"/>
          <w:lang w:val="id-ID"/>
        </w:rPr>
        <w:t>Zona  Saprolit  unsur  Ni mengalami  peningkatan  sekitar  1,0</w:t>
      </w:r>
      <w:r w:rsidR="002F6A2B">
        <w:rPr>
          <w:rFonts w:ascii="Times New Roman" w:hAnsi="Times New Roman"/>
          <w:sz w:val="18"/>
          <w:szCs w:val="18"/>
          <w:lang w:val="id-ID"/>
        </w:rPr>
        <w:t>4</w:t>
      </w:r>
      <w:r>
        <w:rPr>
          <w:rFonts w:ascii="Times New Roman" w:hAnsi="Times New Roman"/>
          <w:sz w:val="18"/>
          <w:szCs w:val="18"/>
          <w:lang w:val="id-ID"/>
        </w:rPr>
        <w:t>%  - 3,</w:t>
      </w:r>
      <w:r w:rsidR="002F6A2B">
        <w:rPr>
          <w:rFonts w:ascii="Times New Roman" w:hAnsi="Times New Roman"/>
          <w:sz w:val="18"/>
          <w:szCs w:val="18"/>
          <w:lang w:val="id-ID"/>
        </w:rPr>
        <w:t>7</w:t>
      </w:r>
      <w:r>
        <w:rPr>
          <w:rFonts w:ascii="Times New Roman" w:hAnsi="Times New Roman"/>
          <w:sz w:val="18"/>
          <w:szCs w:val="18"/>
          <w:lang w:val="id-ID"/>
        </w:rPr>
        <w:t>%, sedangkan pada Bedrock  kadar Ni  semakin  kecil  sekitar  0,2</w:t>
      </w:r>
      <w:r w:rsidR="00862E4B">
        <w:rPr>
          <w:rFonts w:ascii="Times New Roman" w:hAnsi="Times New Roman"/>
          <w:sz w:val="18"/>
          <w:szCs w:val="18"/>
          <w:lang w:val="id-ID"/>
        </w:rPr>
        <w:t>7</w:t>
      </w:r>
      <w:r>
        <w:rPr>
          <w:rFonts w:ascii="Times New Roman" w:hAnsi="Times New Roman"/>
          <w:sz w:val="18"/>
          <w:szCs w:val="18"/>
          <w:lang w:val="id-ID"/>
        </w:rPr>
        <w:t>%  -  0,</w:t>
      </w:r>
      <w:r w:rsidR="00862E4B">
        <w:rPr>
          <w:rFonts w:ascii="Times New Roman" w:hAnsi="Times New Roman"/>
          <w:sz w:val="18"/>
          <w:szCs w:val="18"/>
          <w:lang w:val="id-ID"/>
        </w:rPr>
        <w:t>61</w:t>
      </w:r>
      <w:r>
        <w:rPr>
          <w:rFonts w:ascii="Times New Roman" w:hAnsi="Times New Roman"/>
          <w:sz w:val="18"/>
          <w:szCs w:val="18"/>
          <w:lang w:val="id-ID"/>
        </w:rPr>
        <w:t xml:space="preserve">%. Pada daerah Molore </w:t>
      </w:r>
      <w:r w:rsidR="001E1948">
        <w:rPr>
          <w:rFonts w:ascii="Times New Roman" w:hAnsi="Times New Roman"/>
          <w:sz w:val="18"/>
          <w:szCs w:val="18"/>
          <w:lang w:val="id-ID"/>
        </w:rPr>
        <w:t xml:space="preserve">terdapat </w:t>
      </w:r>
      <w:r>
        <w:rPr>
          <w:rFonts w:ascii="Times New Roman" w:hAnsi="Times New Roman"/>
          <w:sz w:val="18"/>
          <w:szCs w:val="18"/>
          <w:lang w:val="id-ID"/>
        </w:rPr>
        <w:t>Zona Overburden kadar Ni sekitar 0,8</w:t>
      </w:r>
      <w:r w:rsidR="001E1948">
        <w:rPr>
          <w:rFonts w:ascii="Times New Roman" w:hAnsi="Times New Roman"/>
          <w:sz w:val="18"/>
          <w:szCs w:val="18"/>
          <w:lang w:val="id-ID"/>
        </w:rPr>
        <w:t>8</w:t>
      </w:r>
      <w:r>
        <w:rPr>
          <w:rFonts w:ascii="Times New Roman" w:hAnsi="Times New Roman"/>
          <w:sz w:val="18"/>
          <w:szCs w:val="18"/>
          <w:lang w:val="id-ID"/>
        </w:rPr>
        <w:t>% - 1% , Zona Limonit kadar  Ni  sekitar  1,0</w:t>
      </w:r>
      <w:r w:rsidR="002F6A2B">
        <w:rPr>
          <w:rFonts w:ascii="Times New Roman" w:hAnsi="Times New Roman"/>
          <w:sz w:val="18"/>
          <w:szCs w:val="18"/>
          <w:lang w:val="id-ID"/>
        </w:rPr>
        <w:t>5</w:t>
      </w:r>
      <w:r>
        <w:rPr>
          <w:rFonts w:ascii="Times New Roman" w:hAnsi="Times New Roman"/>
          <w:sz w:val="18"/>
          <w:szCs w:val="18"/>
          <w:lang w:val="id-ID"/>
        </w:rPr>
        <w:t>%  -  1,6</w:t>
      </w:r>
      <w:r w:rsidR="007D4AEA">
        <w:rPr>
          <w:rFonts w:ascii="Times New Roman" w:hAnsi="Times New Roman"/>
          <w:sz w:val="18"/>
          <w:szCs w:val="18"/>
          <w:lang w:val="id-ID"/>
        </w:rPr>
        <w:t>7</w:t>
      </w:r>
      <w:r>
        <w:rPr>
          <w:rFonts w:ascii="Times New Roman" w:hAnsi="Times New Roman"/>
          <w:sz w:val="18"/>
          <w:szCs w:val="18"/>
          <w:lang w:val="id-ID"/>
        </w:rPr>
        <w:t>%,  pada  Zona Saprolit  unsur  Ni  mengalami  peningkatan sekitar  0,75%  -  2,12%,  sedangkan  pada Bedrock  kadar  Ni  semakin  kecil  sekitar 0,4</w:t>
      </w:r>
      <w:r w:rsidR="00DA399B">
        <w:rPr>
          <w:rFonts w:ascii="Times New Roman" w:hAnsi="Times New Roman"/>
          <w:sz w:val="18"/>
          <w:szCs w:val="18"/>
          <w:lang w:val="id-ID"/>
        </w:rPr>
        <w:t>9</w:t>
      </w:r>
      <w:r>
        <w:rPr>
          <w:rFonts w:ascii="Times New Roman" w:hAnsi="Times New Roman"/>
          <w:sz w:val="18"/>
          <w:szCs w:val="18"/>
          <w:lang w:val="id-ID"/>
        </w:rPr>
        <w:t>% - 0,</w:t>
      </w:r>
      <w:r w:rsidR="00DA399B">
        <w:rPr>
          <w:rFonts w:ascii="Times New Roman" w:hAnsi="Times New Roman"/>
          <w:sz w:val="18"/>
          <w:szCs w:val="18"/>
          <w:lang w:val="id-ID"/>
        </w:rPr>
        <w:t>8</w:t>
      </w:r>
      <w:r w:rsidR="00F831B7">
        <w:rPr>
          <w:rFonts w:ascii="Times New Roman" w:hAnsi="Times New Roman"/>
          <w:sz w:val="18"/>
          <w:szCs w:val="18"/>
          <w:lang w:val="id-ID"/>
        </w:rPr>
        <w:t>9</w:t>
      </w:r>
      <w:r>
        <w:rPr>
          <w:rFonts w:ascii="Times New Roman" w:hAnsi="Times New Roman"/>
          <w:sz w:val="18"/>
          <w:szCs w:val="18"/>
          <w:lang w:val="id-ID"/>
        </w:rPr>
        <w:t>%.(</w:t>
      </w:r>
      <w:r w:rsidRPr="00D61181">
        <w:rPr>
          <w:rFonts w:ascii="Times New Roman" w:hAnsi="Times New Roman"/>
          <w:sz w:val="18"/>
          <w:szCs w:val="18"/>
          <w:lang w:val="id-ID"/>
        </w:rPr>
        <w:t>Waluyo 2013</w:t>
      </w:r>
      <w:r>
        <w:rPr>
          <w:rFonts w:ascii="Times New Roman" w:hAnsi="Times New Roman"/>
          <w:sz w:val="18"/>
          <w:szCs w:val="18"/>
          <w:lang w:val="id-ID"/>
        </w:rPr>
        <w:t>)</w:t>
      </w:r>
      <w:r w:rsidRPr="00D61181">
        <w:rPr>
          <w:rFonts w:ascii="Times New Roman" w:hAnsi="Times New Roman"/>
          <w:sz w:val="18"/>
          <w:szCs w:val="18"/>
          <w:lang w:val="id-ID"/>
        </w:rPr>
        <w:t>.[15]</w:t>
      </w:r>
    </w:p>
    <w:p w14:paraId="2365623B" w14:textId="77777777" w:rsidR="003D4909" w:rsidRDefault="00C041EF">
      <w:pPr>
        <w:spacing w:after="0"/>
        <w:ind w:right="-2"/>
        <w:jc w:val="both"/>
        <w:rPr>
          <w:rFonts w:ascii="Times New Roman" w:hAnsi="Times New Roman"/>
          <w:b/>
          <w:sz w:val="18"/>
          <w:szCs w:val="18"/>
        </w:rPr>
      </w:pPr>
      <w:r>
        <w:rPr>
          <w:rFonts w:ascii="Times New Roman" w:hAnsi="Times New Roman"/>
          <w:b/>
          <w:sz w:val="18"/>
          <w:szCs w:val="18"/>
        </w:rPr>
        <w:t>Kesimpulan</w:t>
      </w:r>
    </w:p>
    <w:p w14:paraId="037624C3" w14:textId="77777777" w:rsidR="003D4909" w:rsidRDefault="003D4909">
      <w:pPr>
        <w:spacing w:after="0"/>
        <w:ind w:right="-2"/>
        <w:jc w:val="both"/>
        <w:rPr>
          <w:rFonts w:ascii="Times New Roman" w:hAnsi="Times New Roman"/>
          <w:b/>
          <w:sz w:val="18"/>
          <w:szCs w:val="18"/>
        </w:rPr>
      </w:pPr>
    </w:p>
    <w:p w14:paraId="666D1093" w14:textId="77777777" w:rsidR="003D4909" w:rsidRDefault="00C041EF">
      <w:pPr>
        <w:pStyle w:val="DaftarParagraf"/>
        <w:spacing w:after="0" w:line="276" w:lineRule="auto"/>
        <w:ind w:left="0" w:right="-2" w:firstLine="426"/>
        <w:jc w:val="both"/>
        <w:rPr>
          <w:rFonts w:ascii="Times New Roman" w:eastAsia="Times New Roman" w:hAnsi="Times New Roman"/>
          <w:sz w:val="18"/>
          <w:szCs w:val="18"/>
        </w:rPr>
      </w:pPr>
      <w:r>
        <w:rPr>
          <w:rFonts w:ascii="Times New Roman" w:hAnsi="Times New Roman"/>
          <w:sz w:val="18"/>
          <w:szCs w:val="18"/>
        </w:rPr>
        <w:t xml:space="preserve">Hasil dari nilai rata-rata persentasi menunjukkan bahwa zona limonit </w:t>
      </w:r>
      <w:proofErr w:type="gramStart"/>
      <w:r>
        <w:rPr>
          <w:rFonts w:ascii="Times New Roman" w:hAnsi="Times New Roman"/>
          <w:sz w:val="18"/>
          <w:szCs w:val="18"/>
        </w:rPr>
        <w:t>Ni  1</w:t>
      </w:r>
      <w:proofErr w:type="gramEnd"/>
      <w:r>
        <w:rPr>
          <w:rFonts w:ascii="Times New Roman" w:hAnsi="Times New Roman"/>
          <w:sz w:val="18"/>
          <w:szCs w:val="18"/>
        </w:rPr>
        <w:t xml:space="preserve">,04-1,82%, Fe </w:t>
      </w:r>
      <w:r>
        <w:rPr>
          <w:rFonts w:ascii="Times New Roman" w:eastAsia="Times New Roman" w:hAnsi="Times New Roman"/>
          <w:sz w:val="18"/>
          <w:szCs w:val="18"/>
          <w:lang w:val="id-ID"/>
        </w:rPr>
        <w:t>20,54 - 41,50</w:t>
      </w:r>
      <w:r>
        <w:rPr>
          <w:rFonts w:ascii="Times New Roman" w:eastAsia="Times New Roman" w:hAnsi="Times New Roman"/>
          <w:sz w:val="18"/>
          <w:szCs w:val="18"/>
        </w:rPr>
        <w:t>. Zona saprolite Ni 0,75-2,12, Fe 9,365 - 28,75 bedrock Ni 0,48-1, Fe 6,798 - 11,44%.</w:t>
      </w:r>
    </w:p>
    <w:p w14:paraId="0121B90A" w14:textId="77777777" w:rsidR="003D4909" w:rsidRDefault="00C041EF">
      <w:pPr>
        <w:pStyle w:val="DaftarParagraf"/>
        <w:spacing w:after="0" w:line="276" w:lineRule="auto"/>
        <w:ind w:left="0" w:right="-2" w:firstLine="426"/>
        <w:jc w:val="both"/>
        <w:rPr>
          <w:rFonts w:ascii="Times New Roman" w:eastAsia="Times New Roman" w:hAnsi="Times New Roman"/>
          <w:sz w:val="18"/>
          <w:szCs w:val="18"/>
        </w:rPr>
      </w:pPr>
      <w:proofErr w:type="gramStart"/>
      <w:r>
        <w:rPr>
          <w:rFonts w:ascii="Times New Roman" w:hAnsi="Times New Roman"/>
          <w:sz w:val="18"/>
          <w:szCs w:val="18"/>
        </w:rPr>
        <w:t>D</w:t>
      </w:r>
      <w:r>
        <w:rPr>
          <w:rFonts w:ascii="Times New Roman" w:hAnsi="Times New Roman"/>
          <w:sz w:val="18"/>
          <w:szCs w:val="18"/>
          <w:lang w:val="id-ID"/>
        </w:rPr>
        <w:t>apat  diketahui</w:t>
      </w:r>
      <w:proofErr w:type="gramEnd"/>
      <w:r>
        <w:rPr>
          <w:rFonts w:ascii="Times New Roman" w:hAnsi="Times New Roman"/>
          <w:sz w:val="18"/>
          <w:szCs w:val="18"/>
          <w:lang w:val="id-ID"/>
        </w:rPr>
        <w:t xml:space="preserve"> </w:t>
      </w:r>
      <w:r>
        <w:rPr>
          <w:rFonts w:ascii="Times New Roman" w:hAnsi="Times New Roman"/>
          <w:sz w:val="18"/>
          <w:szCs w:val="18"/>
        </w:rPr>
        <w:t>perbandingan</w:t>
      </w:r>
      <w:r>
        <w:rPr>
          <w:rFonts w:ascii="Times New Roman" w:hAnsi="Times New Roman"/>
          <w:sz w:val="18"/>
          <w:szCs w:val="18"/>
          <w:lang w:val="id-ID"/>
        </w:rPr>
        <w:t xml:space="preserve"> unsur Ni  pada daerah  Lameruru  lebih  besar  dibanding daerah Molore. Zona  </w:t>
      </w:r>
      <w:r>
        <w:rPr>
          <w:rFonts w:ascii="Times New Roman" w:hAnsi="Times New Roman"/>
          <w:sz w:val="18"/>
          <w:szCs w:val="18"/>
        </w:rPr>
        <w:t>l</w:t>
      </w:r>
      <w:r>
        <w:rPr>
          <w:rFonts w:ascii="Times New Roman" w:hAnsi="Times New Roman"/>
          <w:sz w:val="18"/>
          <w:szCs w:val="18"/>
          <w:lang w:val="id-ID"/>
        </w:rPr>
        <w:t xml:space="preserve">imonit  kadar  Ni  sekitar  0,18%  - 1,53%,  pada  </w:t>
      </w:r>
      <w:r>
        <w:rPr>
          <w:rFonts w:ascii="Times New Roman" w:hAnsi="Times New Roman"/>
          <w:sz w:val="18"/>
          <w:szCs w:val="18"/>
        </w:rPr>
        <w:t>z</w:t>
      </w:r>
      <w:r>
        <w:rPr>
          <w:rFonts w:ascii="Times New Roman" w:hAnsi="Times New Roman"/>
          <w:sz w:val="18"/>
          <w:szCs w:val="18"/>
          <w:lang w:val="id-ID"/>
        </w:rPr>
        <w:t xml:space="preserve">ona  </w:t>
      </w:r>
      <w:r>
        <w:rPr>
          <w:rFonts w:ascii="Times New Roman" w:hAnsi="Times New Roman"/>
          <w:sz w:val="18"/>
          <w:szCs w:val="18"/>
        </w:rPr>
        <w:t>s</w:t>
      </w:r>
      <w:r>
        <w:rPr>
          <w:rFonts w:ascii="Times New Roman" w:hAnsi="Times New Roman"/>
          <w:sz w:val="18"/>
          <w:szCs w:val="18"/>
          <w:lang w:val="id-ID"/>
        </w:rPr>
        <w:t>aprolit  unsur  Ni mengalami  peningkatan  sekitar  1,0</w:t>
      </w:r>
      <w:r w:rsidR="00C100BD">
        <w:rPr>
          <w:rFonts w:ascii="Times New Roman" w:hAnsi="Times New Roman"/>
          <w:sz w:val="18"/>
          <w:szCs w:val="18"/>
          <w:lang w:val="id-ID"/>
        </w:rPr>
        <w:t>4</w:t>
      </w:r>
      <w:r>
        <w:rPr>
          <w:rFonts w:ascii="Times New Roman" w:hAnsi="Times New Roman"/>
          <w:sz w:val="18"/>
          <w:szCs w:val="18"/>
          <w:lang w:val="id-ID"/>
        </w:rPr>
        <w:t>%  - 3,</w:t>
      </w:r>
      <w:r w:rsidR="009242FA">
        <w:rPr>
          <w:rFonts w:ascii="Times New Roman" w:hAnsi="Times New Roman"/>
          <w:sz w:val="18"/>
          <w:szCs w:val="18"/>
          <w:lang w:val="id-ID"/>
        </w:rPr>
        <w:t>7</w:t>
      </w:r>
      <w:r>
        <w:rPr>
          <w:rFonts w:ascii="Times New Roman" w:hAnsi="Times New Roman"/>
          <w:sz w:val="18"/>
          <w:szCs w:val="18"/>
          <w:lang w:val="id-ID"/>
        </w:rPr>
        <w:t xml:space="preserve">%, sedangkan pada Bedrock  kadar Ni  semakin  kecil  sekitar  0,25%  -  0,59%. </w:t>
      </w:r>
      <w:r>
        <w:rPr>
          <w:rFonts w:ascii="Times New Roman" w:hAnsi="Times New Roman"/>
          <w:sz w:val="18"/>
          <w:szCs w:val="18"/>
        </w:rPr>
        <w:t>Sedangkan pada Molore z</w:t>
      </w:r>
      <w:r>
        <w:rPr>
          <w:rFonts w:ascii="Times New Roman" w:hAnsi="Times New Roman"/>
          <w:sz w:val="18"/>
          <w:szCs w:val="18"/>
          <w:lang w:val="id-ID"/>
        </w:rPr>
        <w:t xml:space="preserve">ona </w:t>
      </w:r>
      <w:r>
        <w:rPr>
          <w:rFonts w:ascii="Times New Roman" w:hAnsi="Times New Roman"/>
          <w:sz w:val="18"/>
          <w:szCs w:val="18"/>
        </w:rPr>
        <w:t>l</w:t>
      </w:r>
      <w:r>
        <w:rPr>
          <w:rFonts w:ascii="Times New Roman" w:hAnsi="Times New Roman"/>
          <w:sz w:val="18"/>
          <w:szCs w:val="18"/>
          <w:lang w:val="id-ID"/>
        </w:rPr>
        <w:t xml:space="preserve">imonit </w:t>
      </w:r>
      <w:proofErr w:type="gramStart"/>
      <w:r>
        <w:rPr>
          <w:rFonts w:ascii="Times New Roman" w:hAnsi="Times New Roman"/>
          <w:sz w:val="18"/>
          <w:szCs w:val="18"/>
          <w:lang w:val="id-ID"/>
        </w:rPr>
        <w:t>kadar  Ni</w:t>
      </w:r>
      <w:proofErr w:type="gramEnd"/>
      <w:r>
        <w:rPr>
          <w:rFonts w:ascii="Times New Roman" w:hAnsi="Times New Roman"/>
          <w:sz w:val="18"/>
          <w:szCs w:val="18"/>
          <w:lang w:val="id-ID"/>
        </w:rPr>
        <w:t xml:space="preserve">  sekitar  1,0</w:t>
      </w:r>
      <w:r w:rsidR="008C60C3">
        <w:rPr>
          <w:rFonts w:ascii="Times New Roman" w:hAnsi="Times New Roman"/>
          <w:sz w:val="18"/>
          <w:szCs w:val="18"/>
          <w:lang w:val="id-ID"/>
        </w:rPr>
        <w:t>5</w:t>
      </w:r>
      <w:r>
        <w:rPr>
          <w:rFonts w:ascii="Times New Roman" w:hAnsi="Times New Roman"/>
          <w:sz w:val="18"/>
          <w:szCs w:val="18"/>
          <w:lang w:val="id-ID"/>
        </w:rPr>
        <w:t xml:space="preserve">%  -  1,67%,  pada  Zona </w:t>
      </w:r>
      <w:r>
        <w:rPr>
          <w:rFonts w:ascii="Times New Roman" w:hAnsi="Times New Roman"/>
          <w:sz w:val="18"/>
          <w:szCs w:val="18"/>
        </w:rPr>
        <w:t>s</w:t>
      </w:r>
      <w:r>
        <w:rPr>
          <w:rFonts w:ascii="Times New Roman" w:hAnsi="Times New Roman"/>
          <w:sz w:val="18"/>
          <w:szCs w:val="18"/>
          <w:lang w:val="id-ID"/>
        </w:rPr>
        <w:t xml:space="preserve">aprolit  unsur  Ni  mengalami  peningkatan sekitar  0,75%  -  2,12%,  sedangkan  pada </w:t>
      </w:r>
      <w:r>
        <w:rPr>
          <w:rFonts w:ascii="Times New Roman" w:hAnsi="Times New Roman"/>
          <w:sz w:val="18"/>
          <w:szCs w:val="18"/>
        </w:rPr>
        <w:t>b</w:t>
      </w:r>
      <w:r>
        <w:rPr>
          <w:rFonts w:ascii="Times New Roman" w:hAnsi="Times New Roman"/>
          <w:sz w:val="18"/>
          <w:szCs w:val="18"/>
          <w:lang w:val="id-ID"/>
        </w:rPr>
        <w:t>edrock  kadar  Ni  semakin  kecil  sekitar 0,4</w:t>
      </w:r>
      <w:r w:rsidR="008A03E0">
        <w:rPr>
          <w:rFonts w:ascii="Times New Roman" w:hAnsi="Times New Roman"/>
          <w:sz w:val="18"/>
          <w:szCs w:val="18"/>
          <w:lang w:val="id-ID"/>
        </w:rPr>
        <w:t>9</w:t>
      </w:r>
      <w:r>
        <w:rPr>
          <w:rFonts w:ascii="Times New Roman" w:hAnsi="Times New Roman"/>
          <w:sz w:val="18"/>
          <w:szCs w:val="18"/>
          <w:lang w:val="id-ID"/>
        </w:rPr>
        <w:t>% - 0,89%</w:t>
      </w:r>
      <w:r>
        <w:rPr>
          <w:rFonts w:ascii="Times New Roman" w:hAnsi="Times New Roman"/>
          <w:sz w:val="18"/>
          <w:szCs w:val="18"/>
        </w:rPr>
        <w:t>.</w:t>
      </w:r>
    </w:p>
    <w:p w14:paraId="05C45BC0" w14:textId="77777777" w:rsidR="003D4909" w:rsidRDefault="003D4909">
      <w:pPr>
        <w:spacing w:after="0"/>
        <w:ind w:right="-2"/>
        <w:jc w:val="both"/>
        <w:rPr>
          <w:rFonts w:ascii="Times New Roman" w:hAnsi="Times New Roman"/>
          <w:b/>
          <w:sz w:val="18"/>
          <w:szCs w:val="18"/>
        </w:rPr>
      </w:pPr>
    </w:p>
    <w:p w14:paraId="5900812F" w14:textId="77777777" w:rsidR="003D4909" w:rsidRDefault="00C041EF">
      <w:pPr>
        <w:spacing w:after="0"/>
        <w:jc w:val="both"/>
        <w:rPr>
          <w:rFonts w:ascii="Times New Roman" w:hAnsi="Times New Roman"/>
          <w:b/>
          <w:sz w:val="18"/>
          <w:szCs w:val="18"/>
        </w:rPr>
      </w:pPr>
      <w:r>
        <w:rPr>
          <w:rFonts w:ascii="Times New Roman" w:hAnsi="Times New Roman"/>
          <w:b/>
          <w:sz w:val="18"/>
          <w:szCs w:val="18"/>
        </w:rPr>
        <w:t>PUSTAKA</w:t>
      </w:r>
    </w:p>
    <w:p w14:paraId="0368C266" w14:textId="77777777" w:rsidR="003D4909" w:rsidRDefault="00C041EF">
      <w:pPr>
        <w:spacing w:after="0"/>
        <w:ind w:left="769" w:hanging="769"/>
        <w:jc w:val="both"/>
        <w:rPr>
          <w:rFonts w:ascii="Times New Roman" w:hAnsi="Times New Roman"/>
          <w:sz w:val="18"/>
          <w:szCs w:val="18"/>
        </w:rPr>
      </w:pPr>
      <w:r>
        <w:rPr>
          <w:rFonts w:eastAsia="Times New Roman" w:hAnsi="Times New Roman"/>
          <w:sz w:val="18"/>
          <w:szCs w:val="18"/>
        </w:rPr>
        <w:t xml:space="preserve">[1]. </w:t>
      </w:r>
      <w:proofErr w:type="gramStart"/>
      <w:r>
        <w:rPr>
          <w:rFonts w:ascii="Times New Roman" w:eastAsia="Times New Roman" w:hAnsi="Times New Roman"/>
          <w:sz w:val="18"/>
          <w:szCs w:val="18"/>
        </w:rPr>
        <w:t xml:space="preserve">Syafrizal,   </w:t>
      </w:r>
      <w:proofErr w:type="gramEnd"/>
      <w:r>
        <w:rPr>
          <w:rFonts w:ascii="Times New Roman" w:eastAsia="Times New Roman" w:hAnsi="Times New Roman"/>
          <w:sz w:val="18"/>
          <w:szCs w:val="18"/>
        </w:rPr>
        <w:t xml:space="preserve"> 2011.    Karakterisasi    Mineralogy Endapan   Nikel     Laterit   di   daerah Tinanggea Kabupaten Palangga Provinsi Sulawesi Tenggara. JTM. XVIII (4/2011).</w:t>
      </w:r>
    </w:p>
    <w:p w14:paraId="64F680DE" w14:textId="77777777" w:rsidR="003D4909" w:rsidRDefault="00C041EF">
      <w:pPr>
        <w:spacing w:after="0"/>
        <w:ind w:left="709" w:hanging="709"/>
        <w:jc w:val="both"/>
        <w:rPr>
          <w:rFonts w:ascii="Times New Roman" w:hAnsi="Times New Roman"/>
          <w:sz w:val="18"/>
          <w:szCs w:val="18"/>
        </w:rPr>
      </w:pPr>
      <w:r>
        <w:rPr>
          <w:rFonts w:eastAsia="Times New Roman" w:hAnsi="Times New Roman"/>
          <w:sz w:val="18"/>
          <w:szCs w:val="18"/>
        </w:rPr>
        <w:t xml:space="preserve">[2]. </w:t>
      </w:r>
      <w:r>
        <w:rPr>
          <w:rFonts w:ascii="Times New Roman" w:eastAsia="Times New Roman" w:hAnsi="Times New Roman"/>
          <w:sz w:val="18"/>
          <w:szCs w:val="18"/>
        </w:rPr>
        <w:t>Burger, P. A., 1996. Origins and Characteristic of Lateritic Deposits. Proseding nickel’96, PP 179 – 183 the australisian institute of mining and metallurgy. Meulbourne.</w:t>
      </w:r>
    </w:p>
    <w:p w14:paraId="5FBABF3B" w14:textId="77777777" w:rsidR="003D4909" w:rsidRDefault="00C041EF">
      <w:pPr>
        <w:spacing w:after="0"/>
        <w:ind w:left="709" w:right="-1" w:hanging="709"/>
        <w:jc w:val="both"/>
        <w:rPr>
          <w:rFonts w:ascii="Times New Roman" w:hAnsi="Times New Roman"/>
          <w:sz w:val="18"/>
          <w:szCs w:val="18"/>
        </w:rPr>
      </w:pPr>
      <w:r>
        <w:rPr>
          <w:rFonts w:ascii="Times New Roman" w:hAnsi="Times New Roman"/>
          <w:sz w:val="18"/>
          <w:szCs w:val="18"/>
        </w:rPr>
        <w:t>[</w:t>
      </w:r>
      <w:r>
        <w:rPr>
          <w:rFonts w:hAnsi="Times New Roman"/>
          <w:sz w:val="18"/>
          <w:szCs w:val="18"/>
        </w:rPr>
        <w:t>3</w:t>
      </w:r>
      <w:r>
        <w:rPr>
          <w:rFonts w:ascii="Times New Roman" w:hAnsi="Times New Roman"/>
          <w:sz w:val="18"/>
          <w:szCs w:val="18"/>
        </w:rPr>
        <w:t>]. Boldt, J.R., 1966, The Winning of Nickel Its Geology, Mining and Extractive Mettalurgy, Toronto.</w:t>
      </w:r>
    </w:p>
    <w:p w14:paraId="1A471A92" w14:textId="77777777" w:rsidR="003D4909" w:rsidRDefault="00C041EF">
      <w:pPr>
        <w:spacing w:after="0"/>
        <w:ind w:left="798" w:right="-1" w:hanging="798"/>
        <w:jc w:val="both"/>
        <w:rPr>
          <w:rFonts w:ascii="Times New Roman" w:hAnsi="Times New Roman"/>
          <w:sz w:val="18"/>
          <w:szCs w:val="18"/>
        </w:rPr>
      </w:pPr>
      <w:r>
        <w:rPr>
          <w:rFonts w:eastAsia="Century" w:hAnsi="Times New Roman"/>
          <w:sz w:val="18"/>
          <w:szCs w:val="18"/>
        </w:rPr>
        <w:lastRenderedPageBreak/>
        <w:t xml:space="preserve">[4]. </w:t>
      </w:r>
      <w:r>
        <w:rPr>
          <w:rFonts w:ascii="Times New Roman" w:eastAsia="Century" w:hAnsi="Times New Roman"/>
          <w:sz w:val="18"/>
          <w:szCs w:val="18"/>
        </w:rPr>
        <w:t xml:space="preserve">Tonggiroh, A, </w:t>
      </w:r>
      <w:proofErr w:type="gramStart"/>
      <w:r>
        <w:rPr>
          <w:rFonts w:ascii="Times New Roman" w:eastAsia="Century" w:hAnsi="Times New Roman"/>
          <w:sz w:val="18"/>
          <w:szCs w:val="18"/>
        </w:rPr>
        <w:t>Mustafa  M</w:t>
      </w:r>
      <w:proofErr w:type="gramEnd"/>
      <w:r>
        <w:rPr>
          <w:rFonts w:ascii="Times New Roman" w:eastAsia="Century" w:hAnsi="Times New Roman"/>
          <w:sz w:val="18"/>
          <w:szCs w:val="18"/>
        </w:rPr>
        <w:t>, Suharto., 2012, Analisis</w:t>
      </w:r>
      <w:r>
        <w:tab/>
      </w:r>
      <w:r>
        <w:rPr>
          <w:rFonts w:ascii="Times New Roman" w:eastAsia="Century" w:hAnsi="Times New Roman"/>
          <w:sz w:val="18"/>
          <w:szCs w:val="18"/>
        </w:rPr>
        <w:t>Pelapukan</w:t>
      </w:r>
      <w:r>
        <w:tab/>
      </w:r>
      <w:r>
        <w:rPr>
          <w:rFonts w:ascii="Times New Roman" w:eastAsia="Century" w:hAnsi="Times New Roman"/>
          <w:sz w:val="18"/>
          <w:szCs w:val="18"/>
        </w:rPr>
        <w:t>Serpentin</w:t>
      </w:r>
      <w:r>
        <w:rPr>
          <w:rFonts w:ascii="Times New Roman" w:eastAsia="Times New Roman" w:hAnsi="Times New Roman"/>
          <w:sz w:val="18"/>
          <w:szCs w:val="18"/>
        </w:rPr>
        <w:t xml:space="preserve"> dan</w:t>
      </w:r>
      <w:r>
        <w:rPr>
          <w:rFonts w:ascii="Times New Roman" w:eastAsia="Century" w:hAnsi="Times New Roman"/>
          <w:sz w:val="18"/>
          <w:szCs w:val="18"/>
        </w:rPr>
        <w:t xml:space="preserve"> Endapan Nikel Laterit Daerah Pallangga Kabupaten Konawe </w:t>
      </w:r>
      <w:r>
        <w:tab/>
      </w:r>
      <w:r>
        <w:rPr>
          <w:rFonts w:ascii="Times New Roman" w:eastAsia="Century" w:hAnsi="Times New Roman"/>
          <w:sz w:val="18"/>
          <w:szCs w:val="18"/>
        </w:rPr>
        <w:t>Selatan Sulawesi Tenggara.</w:t>
      </w:r>
    </w:p>
    <w:p w14:paraId="34D3083D" w14:textId="77777777" w:rsidR="003D4909" w:rsidRDefault="00C041EF">
      <w:pPr>
        <w:spacing w:after="0"/>
        <w:ind w:left="709" w:right="-2" w:hanging="709"/>
        <w:jc w:val="both"/>
        <w:rPr>
          <w:rFonts w:ascii="Times New Roman" w:hAnsi="Times New Roman"/>
          <w:sz w:val="18"/>
          <w:szCs w:val="18"/>
        </w:rPr>
      </w:pPr>
      <w:r>
        <w:rPr>
          <w:rFonts w:ascii="Times New Roman" w:hAnsi="Times New Roman"/>
          <w:sz w:val="18"/>
          <w:szCs w:val="18"/>
        </w:rPr>
        <w:t>[</w:t>
      </w:r>
      <w:r>
        <w:rPr>
          <w:rFonts w:hAnsi="Times New Roman"/>
          <w:sz w:val="18"/>
          <w:szCs w:val="18"/>
        </w:rPr>
        <w:t>5</w:t>
      </w:r>
      <w:r>
        <w:rPr>
          <w:rFonts w:ascii="Times New Roman" w:hAnsi="Times New Roman"/>
          <w:sz w:val="18"/>
          <w:szCs w:val="18"/>
        </w:rPr>
        <w:t xml:space="preserve">].   Brand, N.W., Butt, C.R.M., Elias, M., 1998. Nickel laterites: Classification </w:t>
      </w:r>
      <w:r>
        <w:rPr>
          <w:rFonts w:ascii="Times New Roman" w:hAnsi="Times New Roman"/>
          <w:sz w:val="18"/>
          <w:szCs w:val="18"/>
        </w:rPr>
        <w:tab/>
        <w:t>and Features. AGSO Journal of Australian Geology and Geophysics, Volume 17, PP, 81-88.</w:t>
      </w:r>
    </w:p>
    <w:p w14:paraId="1EEFE4A7" w14:textId="77777777" w:rsidR="003D4909" w:rsidRDefault="00C041EF">
      <w:pPr>
        <w:spacing w:after="0"/>
        <w:ind w:left="709" w:hanging="700"/>
        <w:jc w:val="both"/>
        <w:rPr>
          <w:rFonts w:ascii="Times New Roman" w:hAnsi="Times New Roman"/>
          <w:sz w:val="18"/>
          <w:szCs w:val="18"/>
        </w:rPr>
      </w:pPr>
      <w:r>
        <w:rPr>
          <w:rFonts w:hAnsi="Times New Roman"/>
          <w:sz w:val="18"/>
          <w:szCs w:val="18"/>
        </w:rPr>
        <w:t xml:space="preserve">[6]. </w:t>
      </w:r>
      <w:r>
        <w:rPr>
          <w:rFonts w:ascii="Times New Roman" w:hAnsi="Times New Roman"/>
          <w:sz w:val="18"/>
          <w:szCs w:val="18"/>
        </w:rPr>
        <w:t xml:space="preserve">Golightly, J., 1979, Nickel Ferous Laterites: A General Description. Journal </w:t>
      </w:r>
      <w:r>
        <w:tab/>
      </w:r>
      <w:r>
        <w:rPr>
          <w:rFonts w:ascii="Times New Roman" w:hAnsi="Times New Roman"/>
          <w:sz w:val="18"/>
          <w:szCs w:val="18"/>
        </w:rPr>
        <w:t>of Electrostatics, PP. 3-23.</w:t>
      </w:r>
    </w:p>
    <w:p w14:paraId="7423A1FF" w14:textId="77777777" w:rsidR="003D4909" w:rsidRDefault="00C041EF">
      <w:pPr>
        <w:spacing w:after="0"/>
        <w:ind w:left="720" w:hanging="720"/>
        <w:jc w:val="both"/>
        <w:rPr>
          <w:rFonts w:ascii="Times New Roman" w:hAnsi="Times New Roman"/>
          <w:sz w:val="18"/>
          <w:szCs w:val="18"/>
        </w:rPr>
      </w:pPr>
      <w:r>
        <w:rPr>
          <w:rFonts w:hAnsi="Times New Roman"/>
          <w:sz w:val="18"/>
          <w:szCs w:val="18"/>
        </w:rPr>
        <w:t xml:space="preserve">[7].  </w:t>
      </w:r>
      <w:r>
        <w:rPr>
          <w:rFonts w:ascii="Times New Roman" w:hAnsi="Times New Roman"/>
          <w:sz w:val="18"/>
          <w:szCs w:val="18"/>
        </w:rPr>
        <w:t xml:space="preserve">Elias, M., 2006, Laterite Nickel Mineralization of     the Yilgarn Craton.Society </w:t>
      </w:r>
      <w:proofErr w:type="gramStart"/>
      <w:r>
        <w:rPr>
          <w:rFonts w:ascii="Times New Roman" w:hAnsi="Times New Roman"/>
          <w:sz w:val="18"/>
          <w:szCs w:val="18"/>
        </w:rPr>
        <w:t>of  Geologist</w:t>
      </w:r>
      <w:proofErr w:type="gramEnd"/>
      <w:r>
        <w:rPr>
          <w:rFonts w:ascii="Times New Roman" w:hAnsi="Times New Roman"/>
          <w:sz w:val="18"/>
          <w:szCs w:val="18"/>
        </w:rPr>
        <w:t xml:space="preserve"> Special Publication, Volume 13, PP.</w:t>
      </w:r>
      <w:r>
        <w:rPr>
          <w:rFonts w:hAnsi="Times New Roman"/>
          <w:sz w:val="18"/>
          <w:szCs w:val="18"/>
        </w:rPr>
        <w:t xml:space="preserve"> </w:t>
      </w:r>
      <w:r>
        <w:rPr>
          <w:rFonts w:ascii="Times New Roman" w:hAnsi="Times New Roman"/>
          <w:sz w:val="18"/>
          <w:szCs w:val="18"/>
        </w:rPr>
        <w:t>195–210.</w:t>
      </w:r>
    </w:p>
    <w:p w14:paraId="160AB0D8" w14:textId="77777777" w:rsidR="003D4909" w:rsidRDefault="00C041EF">
      <w:pPr>
        <w:spacing w:after="0"/>
        <w:ind w:left="709" w:right="-2" w:hanging="700"/>
        <w:jc w:val="both"/>
        <w:rPr>
          <w:rFonts w:ascii="Times New Roman" w:hAnsi="Times New Roman"/>
          <w:sz w:val="18"/>
          <w:szCs w:val="18"/>
        </w:rPr>
      </w:pPr>
      <w:r>
        <w:rPr>
          <w:rFonts w:hAnsi="Times New Roman"/>
          <w:sz w:val="18"/>
          <w:szCs w:val="18"/>
        </w:rPr>
        <w:t xml:space="preserve">[8]. </w:t>
      </w:r>
      <w:r>
        <w:rPr>
          <w:rFonts w:ascii="Times New Roman" w:hAnsi="Times New Roman"/>
          <w:color w:val="000000"/>
          <w:sz w:val="18"/>
          <w:szCs w:val="18"/>
        </w:rPr>
        <w:t>Sukandarrumidi., 2007, Geologi Mineral Logam, Gadjah Mada University Press.Yogyakarta.</w:t>
      </w:r>
    </w:p>
    <w:p w14:paraId="332F1607" w14:textId="77777777" w:rsidR="003D4909" w:rsidRDefault="00C041EF">
      <w:pPr>
        <w:spacing w:after="0"/>
        <w:ind w:left="720" w:hanging="720"/>
        <w:jc w:val="both"/>
        <w:rPr>
          <w:rFonts w:ascii="Times New Roman" w:hAnsi="Times New Roman"/>
          <w:sz w:val="18"/>
          <w:szCs w:val="18"/>
        </w:rPr>
      </w:pPr>
      <w:r>
        <w:rPr>
          <w:rFonts w:ascii="Times New Roman" w:hAnsi="Times New Roman"/>
          <w:sz w:val="18"/>
          <w:szCs w:val="18"/>
        </w:rPr>
        <w:t>[</w:t>
      </w:r>
      <w:r>
        <w:rPr>
          <w:rFonts w:hAnsi="Times New Roman"/>
          <w:sz w:val="18"/>
          <w:szCs w:val="18"/>
        </w:rPr>
        <w:t>9</w:t>
      </w:r>
      <w:r>
        <w:rPr>
          <w:rFonts w:ascii="Times New Roman" w:hAnsi="Times New Roman"/>
          <w:sz w:val="18"/>
          <w:szCs w:val="18"/>
        </w:rPr>
        <w:t xml:space="preserve">]. Kadarusman, Ade, Sumio Miyashita, Shigenori Maruyama, Christopher D. </w:t>
      </w:r>
      <w:r>
        <w:rPr>
          <w:rFonts w:ascii="Times New Roman" w:hAnsi="Times New Roman"/>
          <w:sz w:val="18"/>
          <w:szCs w:val="18"/>
        </w:rPr>
        <w:tab/>
        <w:t xml:space="preserve">Parkinson, and Akira Ishikawa. 2004. “Petrology, Geochemistry and Paleogeographic Reconstruction of the East Sulawesi </w:t>
      </w:r>
      <w:proofErr w:type="gramStart"/>
      <w:r>
        <w:rPr>
          <w:rFonts w:ascii="Times New Roman" w:hAnsi="Times New Roman"/>
          <w:sz w:val="18"/>
          <w:szCs w:val="18"/>
        </w:rPr>
        <w:t>Ophiolite,Indonesia</w:t>
      </w:r>
      <w:proofErr w:type="gramEnd"/>
      <w:r>
        <w:rPr>
          <w:rFonts w:ascii="Times New Roman" w:hAnsi="Times New Roman"/>
          <w:sz w:val="18"/>
          <w:szCs w:val="18"/>
        </w:rPr>
        <w:t xml:space="preserve">.” Tectonophysics 392(1– 4):55–83. </w:t>
      </w:r>
    </w:p>
    <w:p w14:paraId="306CCFEE" w14:textId="77777777" w:rsidR="003D4909" w:rsidRDefault="00C041EF">
      <w:pPr>
        <w:spacing w:after="0"/>
        <w:ind w:left="709" w:right="-1" w:hanging="700"/>
        <w:jc w:val="both"/>
        <w:rPr>
          <w:rFonts w:ascii="Times New Roman" w:hAnsi="Times New Roman"/>
          <w:sz w:val="18"/>
          <w:szCs w:val="18"/>
        </w:rPr>
      </w:pPr>
      <w:r>
        <w:rPr>
          <w:rFonts w:hAnsi="Times New Roman"/>
          <w:sz w:val="18"/>
          <w:szCs w:val="18"/>
        </w:rPr>
        <w:t>[10</w:t>
      </w:r>
      <w:proofErr w:type="gramStart"/>
      <w:r>
        <w:rPr>
          <w:rFonts w:hAnsi="Times New Roman"/>
          <w:sz w:val="18"/>
          <w:szCs w:val="18"/>
        </w:rPr>
        <w:t>].</w:t>
      </w:r>
      <w:r>
        <w:rPr>
          <w:rFonts w:ascii="Times New Roman" w:hAnsi="Times New Roman"/>
          <w:sz w:val="18"/>
          <w:szCs w:val="18"/>
        </w:rPr>
        <w:t>Ahmad</w:t>
      </w:r>
      <w:proofErr w:type="gramEnd"/>
      <w:r>
        <w:rPr>
          <w:rFonts w:ascii="Times New Roman" w:hAnsi="Times New Roman"/>
          <w:sz w:val="18"/>
          <w:szCs w:val="18"/>
        </w:rPr>
        <w:t xml:space="preserve">, Waheed. 2008. </w:t>
      </w:r>
      <w:r>
        <w:rPr>
          <w:rFonts w:ascii="Times New Roman" w:hAnsi="Times New Roman"/>
          <w:i/>
          <w:sz w:val="18"/>
          <w:szCs w:val="18"/>
        </w:rPr>
        <w:t xml:space="preserve">Nickel </w:t>
      </w:r>
      <w:proofErr w:type="gramStart"/>
      <w:r>
        <w:rPr>
          <w:rFonts w:ascii="Times New Roman" w:hAnsi="Times New Roman"/>
          <w:i/>
          <w:sz w:val="18"/>
          <w:szCs w:val="18"/>
        </w:rPr>
        <w:t>Laterites:Fundamental</w:t>
      </w:r>
      <w:proofErr w:type="gramEnd"/>
      <w:r>
        <w:rPr>
          <w:rFonts w:ascii="Times New Roman" w:hAnsi="Times New Roman"/>
          <w:i/>
          <w:sz w:val="18"/>
          <w:szCs w:val="18"/>
        </w:rPr>
        <w:t xml:space="preserve"> of Chemistry, Mineralogy,</w:t>
      </w:r>
      <w:r>
        <w:tab/>
      </w:r>
      <w:r>
        <w:rPr>
          <w:rFonts w:ascii="Times New Roman" w:hAnsi="Times New Roman"/>
          <w:i/>
          <w:sz w:val="18"/>
          <w:szCs w:val="18"/>
        </w:rPr>
        <w:t xml:space="preserve">           Weathering Processes, Formation, and Exploration</w:t>
      </w:r>
      <w:r>
        <w:rPr>
          <w:rFonts w:ascii="Times New Roman" w:hAnsi="Times New Roman"/>
          <w:sz w:val="18"/>
          <w:szCs w:val="18"/>
        </w:rPr>
        <w:t xml:space="preserve">. Vale Inco – VITSL. geology of Indonesia Vol. I </w:t>
      </w:r>
      <w:proofErr w:type="gramStart"/>
      <w:r>
        <w:rPr>
          <w:rFonts w:ascii="Times New Roman" w:hAnsi="Times New Roman"/>
          <w:sz w:val="18"/>
          <w:szCs w:val="18"/>
        </w:rPr>
        <w:t>A</w:t>
      </w:r>
      <w:proofErr w:type="gramEnd"/>
      <w:r>
        <w:rPr>
          <w:rFonts w:ascii="Times New Roman" w:hAnsi="Times New Roman"/>
          <w:sz w:val="18"/>
          <w:szCs w:val="18"/>
        </w:rPr>
        <w:t xml:space="preserve">, The Hague </w:t>
      </w:r>
      <w:r>
        <w:tab/>
      </w:r>
      <w:r>
        <w:rPr>
          <w:rFonts w:ascii="Times New Roman" w:hAnsi="Times New Roman"/>
          <w:sz w:val="18"/>
          <w:szCs w:val="18"/>
        </w:rPr>
        <w:t>Netherlands.</w:t>
      </w:r>
    </w:p>
    <w:p w14:paraId="59719894" w14:textId="77777777" w:rsidR="003D4909" w:rsidRDefault="00C041EF">
      <w:pPr>
        <w:spacing w:after="0"/>
        <w:ind w:left="720" w:right="-144" w:hanging="720"/>
        <w:jc w:val="both"/>
        <w:rPr>
          <w:rFonts w:ascii="Times New Roman" w:hAnsi="Times New Roman"/>
          <w:sz w:val="18"/>
          <w:szCs w:val="18"/>
        </w:rPr>
      </w:pPr>
      <w:r>
        <w:rPr>
          <w:rFonts w:hAnsi="Times New Roman"/>
          <w:sz w:val="18"/>
          <w:szCs w:val="18"/>
        </w:rPr>
        <w:t>[11</w:t>
      </w:r>
      <w:proofErr w:type="gramStart"/>
      <w:r>
        <w:rPr>
          <w:rFonts w:hAnsi="Times New Roman"/>
          <w:sz w:val="18"/>
          <w:szCs w:val="18"/>
        </w:rPr>
        <w:t>].JENKIN</w:t>
      </w:r>
      <w:proofErr w:type="gramEnd"/>
      <w:r>
        <w:rPr>
          <w:rFonts w:hAnsi="Times New Roman"/>
          <w:sz w:val="18"/>
          <w:szCs w:val="18"/>
        </w:rPr>
        <w:t xml:space="preserve">, RON, </w:t>
      </w:r>
      <w:r>
        <w:rPr>
          <w:rFonts w:hAnsi="Times New Roman"/>
          <w:sz w:val="18"/>
          <w:szCs w:val="18"/>
        </w:rPr>
        <w:t>“</w:t>
      </w:r>
      <w:r>
        <w:rPr>
          <w:rFonts w:hAnsi="Times New Roman"/>
          <w:sz w:val="18"/>
          <w:szCs w:val="18"/>
        </w:rPr>
        <w:t>X-Ray Fluorescence Spectrometry</w:t>
      </w:r>
      <w:r>
        <w:rPr>
          <w:rFonts w:hAnsi="Times New Roman"/>
          <w:sz w:val="18"/>
          <w:szCs w:val="18"/>
        </w:rPr>
        <w:t>”</w:t>
      </w:r>
      <w:r>
        <w:rPr>
          <w:rFonts w:hAnsi="Times New Roman"/>
          <w:sz w:val="18"/>
          <w:szCs w:val="18"/>
        </w:rPr>
        <w:t>, John Wiley &amp; Sons., 1988</w:t>
      </w:r>
    </w:p>
    <w:p w14:paraId="75F74BAA" w14:textId="77777777" w:rsidR="003D4909" w:rsidRDefault="00C041EF">
      <w:pPr>
        <w:spacing w:after="0"/>
        <w:ind w:left="720" w:right="60" w:hanging="720"/>
        <w:jc w:val="both"/>
        <w:rPr>
          <w:rFonts w:ascii="Times New Roman" w:eastAsia="Times New Roman" w:hAnsi="Times New Roman"/>
          <w:sz w:val="18"/>
          <w:szCs w:val="18"/>
        </w:rPr>
      </w:pPr>
      <w:r>
        <w:rPr>
          <w:rFonts w:ascii="Times New Roman" w:eastAsia="Century" w:hAnsi="Times New Roman"/>
          <w:sz w:val="18"/>
          <w:szCs w:val="18"/>
        </w:rPr>
        <w:t>[1</w:t>
      </w:r>
      <w:r>
        <w:rPr>
          <w:rFonts w:eastAsia="Century" w:hAnsi="Times New Roman"/>
          <w:sz w:val="18"/>
          <w:szCs w:val="18"/>
        </w:rPr>
        <w:t>2</w:t>
      </w:r>
      <w:proofErr w:type="gramStart"/>
      <w:r>
        <w:rPr>
          <w:rFonts w:ascii="Times New Roman" w:eastAsia="Century" w:hAnsi="Times New Roman"/>
          <w:sz w:val="18"/>
          <w:szCs w:val="18"/>
        </w:rPr>
        <w:t>].Nurliah</w:t>
      </w:r>
      <w:proofErr w:type="gramEnd"/>
      <w:r>
        <w:rPr>
          <w:rFonts w:ascii="Times New Roman" w:eastAsia="Century" w:hAnsi="Times New Roman"/>
          <w:sz w:val="18"/>
          <w:szCs w:val="18"/>
        </w:rPr>
        <w:t xml:space="preserve">,J. 2017.Identifikasi sebaran nikel laterit berdasarkan hasil </w:t>
      </w:r>
      <w:r>
        <w:rPr>
          <w:rFonts w:ascii="Times New Roman" w:eastAsia="Century" w:hAnsi="Times New Roman"/>
          <w:i/>
          <w:sz w:val="18"/>
          <w:szCs w:val="18"/>
        </w:rPr>
        <w:t xml:space="preserve">test pit </w:t>
      </w:r>
      <w:r>
        <w:rPr>
          <w:rFonts w:ascii="Times New Roman" w:eastAsia="Century" w:hAnsi="Times New Roman"/>
          <w:sz w:val="18"/>
          <w:szCs w:val="18"/>
        </w:rPr>
        <w:t>kecamatan kabaena kabupaten bombana</w:t>
      </w:r>
      <w:r>
        <w:rPr>
          <w:rFonts w:ascii="Times New Roman" w:eastAsia="Century" w:hAnsi="Times New Roman"/>
          <w:i/>
          <w:sz w:val="18"/>
          <w:szCs w:val="18"/>
        </w:rPr>
        <w:t xml:space="preserve"> </w:t>
      </w:r>
      <w:r>
        <w:rPr>
          <w:rFonts w:ascii="Times New Roman" w:eastAsia="Century" w:hAnsi="Times New Roman"/>
          <w:sz w:val="18"/>
          <w:szCs w:val="18"/>
        </w:rPr>
        <w:t>provinsi sulawesi tenggara.</w:t>
      </w:r>
    </w:p>
    <w:p w14:paraId="2B1EBA29" w14:textId="77777777" w:rsidR="003D4909" w:rsidRDefault="00C041EF">
      <w:pPr>
        <w:spacing w:after="0" w:line="233" w:lineRule="auto"/>
        <w:ind w:left="720" w:right="-46" w:hanging="720"/>
        <w:jc w:val="both"/>
        <w:rPr>
          <w:rFonts w:ascii="Times New Roman" w:eastAsia="Times New Roman" w:hAnsi="Times New Roman"/>
          <w:sz w:val="18"/>
          <w:szCs w:val="18"/>
        </w:rPr>
      </w:pPr>
      <w:r>
        <w:rPr>
          <w:rFonts w:hAnsi="Times New Roman"/>
          <w:sz w:val="18"/>
          <w:szCs w:val="18"/>
        </w:rPr>
        <w:t xml:space="preserve">[13].  </w:t>
      </w:r>
      <w:r>
        <w:rPr>
          <w:rFonts w:ascii="Times New Roman" w:hAnsi="Times New Roman"/>
          <w:sz w:val="18"/>
          <w:szCs w:val="18"/>
        </w:rPr>
        <w:t xml:space="preserve">Bemmelen, R.W., Van, 1949, The geology of Indonesia Vol. I </w:t>
      </w:r>
      <w:proofErr w:type="gramStart"/>
      <w:r>
        <w:rPr>
          <w:rFonts w:ascii="Times New Roman" w:hAnsi="Times New Roman"/>
          <w:sz w:val="18"/>
          <w:szCs w:val="18"/>
        </w:rPr>
        <w:t>A</w:t>
      </w:r>
      <w:proofErr w:type="gramEnd"/>
      <w:r>
        <w:rPr>
          <w:rFonts w:ascii="Times New Roman" w:hAnsi="Times New Roman"/>
          <w:sz w:val="18"/>
          <w:szCs w:val="18"/>
        </w:rPr>
        <w:t xml:space="preserve">, The Hague </w:t>
      </w:r>
      <w:r>
        <w:tab/>
      </w:r>
      <w:r>
        <w:rPr>
          <w:rFonts w:ascii="Times New Roman" w:hAnsi="Times New Roman"/>
          <w:sz w:val="18"/>
          <w:szCs w:val="18"/>
        </w:rPr>
        <w:t>Netherlands</w:t>
      </w:r>
    </w:p>
    <w:p w14:paraId="54D8850B" w14:textId="77777777" w:rsidR="003D4909" w:rsidRDefault="00C041EF">
      <w:pPr>
        <w:spacing w:after="0"/>
        <w:ind w:left="709" w:hanging="700"/>
        <w:jc w:val="both"/>
        <w:rPr>
          <w:rFonts w:ascii="Times New Roman" w:eastAsia="Century" w:hAnsi="Times New Roman"/>
          <w:sz w:val="18"/>
          <w:szCs w:val="18"/>
        </w:rPr>
      </w:pPr>
      <w:r>
        <w:rPr>
          <w:rFonts w:hAnsi="Times New Roman"/>
          <w:sz w:val="18"/>
          <w:szCs w:val="18"/>
        </w:rPr>
        <w:t xml:space="preserve">[14].  </w:t>
      </w:r>
      <w:r>
        <w:rPr>
          <w:rFonts w:ascii="Times New Roman" w:hAnsi="Times New Roman"/>
          <w:sz w:val="18"/>
          <w:szCs w:val="18"/>
        </w:rPr>
        <w:t xml:space="preserve">Afriandi, D., Djamaluddin, Hasbi, B., 2015. Pemodelan dan Estimasi Nikel Laterit Daerah X Menggunakan </w:t>
      </w:r>
      <w:r>
        <w:rPr>
          <w:rFonts w:ascii="Times New Roman" w:hAnsi="Times New Roman"/>
          <w:i/>
          <w:sz w:val="18"/>
          <w:szCs w:val="18"/>
        </w:rPr>
        <w:t>Software Datamine</w:t>
      </w:r>
      <w:r>
        <w:rPr>
          <w:rFonts w:ascii="Times New Roman" w:hAnsi="Times New Roman"/>
          <w:sz w:val="18"/>
          <w:szCs w:val="18"/>
        </w:rPr>
        <w:t xml:space="preserve"> Studio 3 Pada PT. Vale Indonesia Luwu Timur Sulawesi Selata</w:t>
      </w:r>
      <w:r>
        <w:rPr>
          <w:rFonts w:hAnsi="Times New Roman"/>
          <w:sz w:val="18"/>
          <w:szCs w:val="18"/>
        </w:rPr>
        <w:t>n</w:t>
      </w:r>
      <w:r>
        <w:rPr>
          <w:rFonts w:ascii="Times New Roman" w:hAnsi="Times New Roman"/>
          <w:sz w:val="18"/>
          <w:szCs w:val="18"/>
        </w:rPr>
        <w:t>.</w:t>
      </w:r>
    </w:p>
    <w:p w14:paraId="1174E226" w14:textId="77777777" w:rsidR="003D4909" w:rsidRDefault="00C041EF">
      <w:pPr>
        <w:spacing w:after="0"/>
        <w:ind w:left="709" w:hanging="709"/>
        <w:jc w:val="both"/>
        <w:rPr>
          <w:rFonts w:ascii="Times New Roman" w:hAnsi="Times New Roman"/>
          <w:bCs/>
          <w:sz w:val="18"/>
          <w:szCs w:val="18"/>
          <w:lang w:val="en-ID"/>
        </w:rPr>
      </w:pPr>
      <w:r>
        <w:rPr>
          <w:rFonts w:ascii="Times New Roman" w:hAnsi="Times New Roman"/>
          <w:sz w:val="18"/>
          <w:szCs w:val="18"/>
        </w:rPr>
        <w:t xml:space="preserve">[15]. Waluyo, </w:t>
      </w:r>
      <w:proofErr w:type="gramStart"/>
      <w:r>
        <w:rPr>
          <w:rFonts w:ascii="Times New Roman" w:hAnsi="Times New Roman"/>
          <w:sz w:val="18"/>
          <w:szCs w:val="18"/>
        </w:rPr>
        <w:t>B.,R.</w:t>
      </w:r>
      <w:proofErr w:type="gramEnd"/>
      <w:r>
        <w:rPr>
          <w:rFonts w:ascii="Times New Roman" w:hAnsi="Times New Roman"/>
          <w:sz w:val="18"/>
          <w:szCs w:val="18"/>
        </w:rPr>
        <w:t xml:space="preserve">,2013. Kontrol Geomorfologi dan Petrologi Terhadap </w:t>
      </w:r>
      <w:proofErr w:type="gramStart"/>
      <w:r>
        <w:rPr>
          <w:rFonts w:ascii="Times New Roman" w:hAnsi="Times New Roman"/>
          <w:sz w:val="18"/>
          <w:szCs w:val="18"/>
        </w:rPr>
        <w:t>Laterisasi  Endapan</w:t>
      </w:r>
      <w:proofErr w:type="gramEnd"/>
      <w:r>
        <w:rPr>
          <w:rFonts w:ascii="Times New Roman" w:hAnsi="Times New Roman"/>
          <w:sz w:val="18"/>
          <w:szCs w:val="18"/>
        </w:rPr>
        <w:t xml:space="preserve"> Nikel Desa Molore dan Lameruru, Kec. Langgikima. Kab. Konawe Utara Provinsi Sulawesi Tenggara.</w:t>
      </w:r>
    </w:p>
    <w:p w14:paraId="4C14758A" w14:textId="77777777" w:rsidR="003D4909" w:rsidRDefault="003D4909">
      <w:pPr>
        <w:spacing w:after="0"/>
        <w:ind w:right="-2"/>
        <w:jc w:val="both"/>
        <w:rPr>
          <w:rFonts w:ascii="Times New Roman" w:hAnsi="Times New Roman"/>
          <w:b/>
          <w:sz w:val="18"/>
          <w:szCs w:val="18"/>
        </w:rPr>
      </w:pPr>
    </w:p>
    <w:p w14:paraId="3CDDEBD2" w14:textId="77777777" w:rsidR="00215ED8" w:rsidRPr="0060440F" w:rsidRDefault="00215ED8" w:rsidP="0060440F">
      <w:pPr>
        <w:ind w:left="709" w:hanging="709"/>
        <w:jc w:val="both"/>
        <w:rPr>
          <w:rFonts w:asciiTheme="majorBidi" w:hAnsiTheme="majorBidi" w:cstheme="majorBidi"/>
          <w:sz w:val="18"/>
          <w:szCs w:val="18"/>
        </w:rPr>
      </w:pPr>
      <w:r w:rsidRPr="0060440F">
        <w:rPr>
          <w:rFonts w:asciiTheme="majorBidi" w:hAnsiTheme="majorBidi" w:cstheme="majorBidi"/>
          <w:sz w:val="18"/>
          <w:szCs w:val="18"/>
        </w:rPr>
        <w:t>[1</w:t>
      </w:r>
      <w:r w:rsidRPr="0060440F">
        <w:rPr>
          <w:rFonts w:asciiTheme="majorBidi" w:hAnsiTheme="majorBidi" w:cstheme="majorBidi"/>
          <w:sz w:val="18"/>
          <w:szCs w:val="18"/>
        </w:rPr>
        <w:t>6</w:t>
      </w:r>
      <w:r w:rsidRPr="0060440F">
        <w:rPr>
          <w:rFonts w:asciiTheme="majorBidi" w:hAnsiTheme="majorBidi" w:cstheme="majorBidi"/>
          <w:sz w:val="18"/>
          <w:szCs w:val="18"/>
        </w:rPr>
        <w:t>]</w:t>
      </w:r>
      <w:r w:rsidRPr="0060440F">
        <w:rPr>
          <w:rFonts w:asciiTheme="majorBidi" w:hAnsiTheme="majorBidi" w:cstheme="majorBidi"/>
          <w:sz w:val="18"/>
          <w:szCs w:val="18"/>
        </w:rPr>
        <w:t xml:space="preserve"> </w:t>
      </w:r>
      <w:r w:rsidRPr="0060440F">
        <w:rPr>
          <w:rFonts w:asciiTheme="majorBidi" w:eastAsia="Times New Roman" w:hAnsiTheme="majorBidi" w:cstheme="majorBidi"/>
          <w:color w:val="222222"/>
          <w:sz w:val="18"/>
          <w:szCs w:val="18"/>
          <w:shd w:val="clear" w:color="auto" w:fill="FFFFFF"/>
          <w:lang w:val="id-ID" w:eastAsia="id-ID"/>
        </w:rPr>
        <w:t xml:space="preserve">Thamsi, A. B. (2017). </w:t>
      </w:r>
      <w:r w:rsidRPr="0060440F">
        <w:rPr>
          <w:rFonts w:asciiTheme="majorBidi" w:eastAsia="Times New Roman" w:hAnsiTheme="majorBidi" w:cstheme="majorBidi"/>
          <w:color w:val="222222"/>
          <w:sz w:val="18"/>
          <w:szCs w:val="18"/>
          <w:shd w:val="clear" w:color="auto" w:fill="FFFFFF"/>
          <w:lang w:val="id-ID" w:eastAsia="id-ID"/>
        </w:rPr>
        <w:t>Estimasi Cadangan Terukur Endapan Nikel Laterit Cog 2, 0% Menggunakan Metode Inverse Distance Pada P</w:t>
      </w:r>
      <w:r w:rsidRPr="0060440F">
        <w:rPr>
          <w:rFonts w:asciiTheme="majorBidi" w:eastAsia="Times New Roman" w:hAnsiTheme="majorBidi" w:cstheme="majorBidi"/>
          <w:color w:val="222222"/>
          <w:sz w:val="18"/>
          <w:szCs w:val="18"/>
          <w:shd w:val="clear" w:color="auto" w:fill="FFFFFF"/>
          <w:lang w:eastAsia="id-ID"/>
        </w:rPr>
        <w:t>T</w:t>
      </w:r>
      <w:r w:rsidRPr="0060440F">
        <w:rPr>
          <w:rFonts w:asciiTheme="majorBidi" w:eastAsia="Times New Roman" w:hAnsiTheme="majorBidi" w:cstheme="majorBidi"/>
          <w:color w:val="222222"/>
          <w:sz w:val="18"/>
          <w:szCs w:val="18"/>
          <w:shd w:val="clear" w:color="auto" w:fill="FFFFFF"/>
          <w:lang w:val="id-ID" w:eastAsia="id-ID"/>
        </w:rPr>
        <w:t>. Teknik Alum Service, Blok X. </w:t>
      </w:r>
      <w:r w:rsidRPr="0060440F">
        <w:rPr>
          <w:rFonts w:asciiTheme="majorBidi" w:eastAsia="Times New Roman" w:hAnsiTheme="majorBidi" w:cstheme="majorBidi"/>
          <w:i/>
          <w:iCs/>
          <w:color w:val="222222"/>
          <w:sz w:val="18"/>
          <w:szCs w:val="18"/>
          <w:lang w:val="id-ID" w:eastAsia="id-ID"/>
        </w:rPr>
        <w:t>Jurnal Geomine</w:t>
      </w:r>
      <w:r w:rsidRPr="0060440F">
        <w:rPr>
          <w:rFonts w:asciiTheme="majorBidi" w:eastAsia="Times New Roman" w:hAnsiTheme="majorBidi" w:cstheme="majorBidi"/>
          <w:color w:val="222222"/>
          <w:sz w:val="18"/>
          <w:szCs w:val="18"/>
          <w:shd w:val="clear" w:color="auto" w:fill="FFFFFF"/>
          <w:lang w:val="id-ID" w:eastAsia="id-ID"/>
        </w:rPr>
        <w:t>, </w:t>
      </w:r>
      <w:r w:rsidRPr="0060440F">
        <w:rPr>
          <w:rFonts w:asciiTheme="majorBidi" w:eastAsia="Times New Roman" w:hAnsiTheme="majorBidi" w:cstheme="majorBidi"/>
          <w:i/>
          <w:iCs/>
          <w:color w:val="222222"/>
          <w:sz w:val="18"/>
          <w:szCs w:val="18"/>
          <w:lang w:val="id-ID" w:eastAsia="id-ID"/>
        </w:rPr>
        <w:t>4</w:t>
      </w:r>
      <w:r w:rsidRPr="0060440F">
        <w:rPr>
          <w:rFonts w:asciiTheme="majorBidi" w:eastAsia="Times New Roman" w:hAnsiTheme="majorBidi" w:cstheme="majorBidi"/>
          <w:color w:val="222222"/>
          <w:sz w:val="18"/>
          <w:szCs w:val="18"/>
          <w:shd w:val="clear" w:color="auto" w:fill="FFFFFF"/>
          <w:lang w:val="id-ID" w:eastAsia="id-ID"/>
        </w:rPr>
        <w:t>(3).</w:t>
      </w:r>
      <w:r w:rsidRPr="0060440F">
        <w:rPr>
          <w:rFonts w:asciiTheme="majorBidi" w:eastAsia="Times New Roman" w:hAnsiTheme="majorBidi" w:cstheme="majorBidi"/>
          <w:color w:val="222222"/>
          <w:sz w:val="18"/>
          <w:szCs w:val="18"/>
          <w:shd w:val="clear" w:color="auto" w:fill="FFFFFF"/>
          <w:lang w:eastAsia="id-ID"/>
        </w:rPr>
        <w:t xml:space="preserve"> </w:t>
      </w:r>
      <w:r w:rsidRPr="0060440F">
        <w:rPr>
          <w:rFonts w:asciiTheme="majorBidi" w:hAnsiTheme="majorBidi" w:cstheme="majorBidi"/>
          <w:color w:val="000000"/>
          <w:sz w:val="18"/>
          <w:szCs w:val="18"/>
          <w:shd w:val="clear" w:color="auto" w:fill="FFFFFF"/>
        </w:rPr>
        <w:t>DOI:</w:t>
      </w:r>
      <w:r w:rsidRPr="0060440F">
        <w:rPr>
          <w:rStyle w:val="apple-converted-space"/>
          <w:rFonts w:asciiTheme="majorBidi" w:hAnsiTheme="majorBidi" w:cstheme="majorBidi"/>
          <w:color w:val="000000"/>
          <w:sz w:val="18"/>
          <w:szCs w:val="18"/>
          <w:shd w:val="clear" w:color="auto" w:fill="FFFFFF"/>
        </w:rPr>
        <w:t> </w:t>
      </w:r>
      <w:hyperlink r:id="rId12" w:history="1">
        <w:r w:rsidRPr="0060440F">
          <w:rPr>
            <w:rStyle w:val="Hyperlink"/>
            <w:rFonts w:asciiTheme="majorBidi" w:hAnsiTheme="majorBidi" w:cstheme="majorBidi"/>
            <w:color w:val="266BA8"/>
            <w:sz w:val="18"/>
            <w:szCs w:val="18"/>
            <w:bdr w:val="none" w:sz="0" w:space="0" w:color="auto" w:frame="1"/>
          </w:rPr>
          <w:t>https://doi.org/10.33536/jg.v4i3.77</w:t>
        </w:r>
      </w:hyperlink>
    </w:p>
    <w:p w14:paraId="008A76F0" w14:textId="6DAD575F" w:rsidR="00215ED8" w:rsidRPr="0060440F" w:rsidRDefault="00215ED8" w:rsidP="0060440F">
      <w:pPr>
        <w:ind w:left="709" w:hanging="709"/>
        <w:jc w:val="both"/>
        <w:rPr>
          <w:rFonts w:asciiTheme="majorBidi" w:hAnsiTheme="majorBidi" w:cstheme="majorBidi"/>
          <w:sz w:val="18"/>
          <w:szCs w:val="18"/>
        </w:rPr>
      </w:pPr>
      <w:r w:rsidRPr="0060440F">
        <w:rPr>
          <w:rFonts w:asciiTheme="majorBidi" w:hAnsiTheme="majorBidi" w:cstheme="majorBidi"/>
          <w:sz w:val="18"/>
          <w:szCs w:val="18"/>
        </w:rPr>
        <w:t>[1</w:t>
      </w:r>
      <w:r w:rsidRPr="0060440F">
        <w:rPr>
          <w:rFonts w:asciiTheme="majorBidi" w:hAnsiTheme="majorBidi" w:cstheme="majorBidi"/>
          <w:sz w:val="18"/>
          <w:szCs w:val="18"/>
        </w:rPr>
        <w:t>7</w:t>
      </w:r>
      <w:r w:rsidRPr="0060440F">
        <w:rPr>
          <w:rFonts w:asciiTheme="majorBidi" w:hAnsiTheme="majorBidi" w:cstheme="majorBidi"/>
          <w:sz w:val="18"/>
          <w:szCs w:val="18"/>
        </w:rPr>
        <w:t>]</w:t>
      </w:r>
      <w:r w:rsidR="0060440F" w:rsidRPr="0060440F">
        <w:rPr>
          <w:rFonts w:asciiTheme="majorBidi" w:hAnsiTheme="majorBidi" w:cstheme="majorBidi"/>
          <w:sz w:val="18"/>
          <w:szCs w:val="18"/>
        </w:rPr>
        <w:t xml:space="preserve"> </w:t>
      </w:r>
      <w:r w:rsidR="0060440F" w:rsidRPr="0060440F">
        <w:rPr>
          <w:rFonts w:asciiTheme="majorBidi" w:eastAsia="Times New Roman" w:hAnsiTheme="majorBidi" w:cstheme="majorBidi"/>
          <w:color w:val="222222"/>
          <w:sz w:val="18"/>
          <w:szCs w:val="18"/>
          <w:shd w:val="clear" w:color="auto" w:fill="FFFFFF"/>
          <w:lang w:val="id-ID" w:eastAsia="id-ID"/>
        </w:rPr>
        <w:t>Anwar, H., Widodo, S., Alim, M. N., Umar, E. P., Lantara, D., Nurwaskito, A., &amp; Thamsi, A. B. (2020). Analisis Losses pada Pemindahan Material Lgso di Front Penambangan Bukit Hilux Menuju Stockyard Pelabuhan PT Antam UBPN Sultra. </w:t>
      </w:r>
      <w:r w:rsidR="0060440F" w:rsidRPr="0060440F">
        <w:rPr>
          <w:rFonts w:asciiTheme="majorBidi" w:eastAsia="Times New Roman" w:hAnsiTheme="majorBidi" w:cstheme="majorBidi"/>
          <w:i/>
          <w:iCs/>
          <w:color w:val="222222"/>
          <w:sz w:val="18"/>
          <w:szCs w:val="18"/>
          <w:lang w:val="id-ID" w:eastAsia="id-ID"/>
        </w:rPr>
        <w:t>Jurnal Geomine</w:t>
      </w:r>
      <w:r w:rsidR="0060440F" w:rsidRPr="0060440F">
        <w:rPr>
          <w:rFonts w:asciiTheme="majorBidi" w:eastAsia="Times New Roman" w:hAnsiTheme="majorBidi" w:cstheme="majorBidi"/>
          <w:color w:val="222222"/>
          <w:sz w:val="18"/>
          <w:szCs w:val="18"/>
          <w:shd w:val="clear" w:color="auto" w:fill="FFFFFF"/>
          <w:lang w:val="id-ID" w:eastAsia="id-ID"/>
        </w:rPr>
        <w:t>, </w:t>
      </w:r>
      <w:r w:rsidR="0060440F" w:rsidRPr="0060440F">
        <w:rPr>
          <w:rFonts w:asciiTheme="majorBidi" w:eastAsia="Times New Roman" w:hAnsiTheme="majorBidi" w:cstheme="majorBidi"/>
          <w:i/>
          <w:iCs/>
          <w:color w:val="222222"/>
          <w:sz w:val="18"/>
          <w:szCs w:val="18"/>
          <w:lang w:val="id-ID" w:eastAsia="id-ID"/>
        </w:rPr>
        <w:t>7</w:t>
      </w:r>
      <w:r w:rsidR="0060440F" w:rsidRPr="0060440F">
        <w:rPr>
          <w:rFonts w:asciiTheme="majorBidi" w:eastAsia="Times New Roman" w:hAnsiTheme="majorBidi" w:cstheme="majorBidi"/>
          <w:color w:val="222222"/>
          <w:sz w:val="18"/>
          <w:szCs w:val="18"/>
          <w:shd w:val="clear" w:color="auto" w:fill="FFFFFF"/>
          <w:lang w:val="id-ID" w:eastAsia="id-ID"/>
        </w:rPr>
        <w:t>(3), 218.</w:t>
      </w:r>
      <w:r w:rsidR="0060440F" w:rsidRPr="0060440F">
        <w:rPr>
          <w:rFonts w:asciiTheme="majorBidi" w:eastAsia="Times New Roman" w:hAnsiTheme="majorBidi" w:cstheme="majorBidi"/>
          <w:color w:val="222222"/>
          <w:sz w:val="18"/>
          <w:szCs w:val="18"/>
          <w:shd w:val="clear" w:color="auto" w:fill="FFFFFF"/>
          <w:lang w:eastAsia="id-ID"/>
        </w:rPr>
        <w:t xml:space="preserve"> </w:t>
      </w:r>
      <w:r w:rsidR="0060440F" w:rsidRPr="0060440F">
        <w:rPr>
          <w:rFonts w:asciiTheme="majorBidi" w:hAnsiTheme="majorBidi" w:cstheme="majorBidi"/>
          <w:color w:val="000000"/>
          <w:sz w:val="18"/>
          <w:szCs w:val="18"/>
          <w:shd w:val="clear" w:color="auto" w:fill="FFFFFF"/>
        </w:rPr>
        <w:t>DOI:</w:t>
      </w:r>
      <w:r w:rsidR="0060440F" w:rsidRPr="0060440F">
        <w:rPr>
          <w:rStyle w:val="apple-converted-space"/>
          <w:rFonts w:asciiTheme="majorBidi" w:hAnsiTheme="majorBidi" w:cstheme="majorBidi"/>
          <w:color w:val="000000"/>
          <w:sz w:val="18"/>
          <w:szCs w:val="18"/>
          <w:shd w:val="clear" w:color="auto" w:fill="FFFFFF"/>
        </w:rPr>
        <w:t> </w:t>
      </w:r>
      <w:hyperlink r:id="rId13" w:history="1">
        <w:r w:rsidR="0060440F" w:rsidRPr="0060440F">
          <w:rPr>
            <w:rStyle w:val="Hyperlink"/>
            <w:rFonts w:asciiTheme="majorBidi" w:hAnsiTheme="majorBidi" w:cstheme="majorBidi"/>
            <w:color w:val="266BA8"/>
            <w:sz w:val="18"/>
            <w:szCs w:val="18"/>
            <w:bdr w:val="none" w:sz="0" w:space="0" w:color="auto" w:frame="1"/>
          </w:rPr>
          <w:t>https://doi.org/10.33536/jg.v7i3.295</w:t>
        </w:r>
      </w:hyperlink>
    </w:p>
    <w:p w14:paraId="0BD27AF7" w14:textId="75F15DF0" w:rsidR="00215ED8" w:rsidRPr="0060440F" w:rsidRDefault="00215ED8" w:rsidP="0060440F">
      <w:pPr>
        <w:ind w:left="709" w:hanging="709"/>
        <w:jc w:val="both"/>
        <w:rPr>
          <w:rFonts w:asciiTheme="majorBidi" w:eastAsia="Times New Roman" w:hAnsiTheme="majorBidi" w:cstheme="majorBidi"/>
          <w:sz w:val="18"/>
          <w:szCs w:val="18"/>
          <w:lang w:val="id-ID" w:eastAsia="id-ID"/>
        </w:rPr>
      </w:pPr>
      <w:r w:rsidRPr="0060440F">
        <w:rPr>
          <w:rFonts w:asciiTheme="majorBidi" w:hAnsiTheme="majorBidi" w:cstheme="majorBidi"/>
          <w:sz w:val="18"/>
          <w:szCs w:val="18"/>
        </w:rPr>
        <w:t>[1</w:t>
      </w:r>
      <w:r w:rsidRPr="0060440F">
        <w:rPr>
          <w:rFonts w:asciiTheme="majorBidi" w:hAnsiTheme="majorBidi" w:cstheme="majorBidi"/>
          <w:sz w:val="18"/>
          <w:szCs w:val="18"/>
        </w:rPr>
        <w:t>8</w:t>
      </w:r>
      <w:r w:rsidRPr="0060440F">
        <w:rPr>
          <w:rFonts w:asciiTheme="majorBidi" w:hAnsiTheme="majorBidi" w:cstheme="majorBidi"/>
          <w:sz w:val="18"/>
          <w:szCs w:val="18"/>
        </w:rPr>
        <w:t>]</w:t>
      </w:r>
      <w:r w:rsidR="0060440F" w:rsidRPr="0060440F">
        <w:rPr>
          <w:rFonts w:asciiTheme="majorBidi" w:hAnsiTheme="majorBidi" w:cstheme="majorBidi"/>
          <w:sz w:val="18"/>
          <w:szCs w:val="18"/>
        </w:rPr>
        <w:t xml:space="preserve"> </w:t>
      </w:r>
      <w:r w:rsidR="0060440F" w:rsidRPr="0060440F">
        <w:rPr>
          <w:rFonts w:asciiTheme="majorBidi" w:eastAsia="Times New Roman" w:hAnsiTheme="majorBidi" w:cstheme="majorBidi"/>
          <w:color w:val="222222"/>
          <w:sz w:val="18"/>
          <w:szCs w:val="18"/>
          <w:shd w:val="clear" w:color="auto" w:fill="FFFFFF"/>
          <w:lang w:val="id-ID" w:eastAsia="id-ID"/>
        </w:rPr>
        <w:t xml:space="preserve">Thamsi, A. B., Jafar, N., &amp; Fauzie, A. (2021). </w:t>
      </w:r>
      <w:r w:rsidR="0060440F" w:rsidRPr="0060440F">
        <w:rPr>
          <w:rFonts w:asciiTheme="majorBidi" w:eastAsia="Times New Roman" w:hAnsiTheme="majorBidi" w:cstheme="majorBidi"/>
          <w:color w:val="222222"/>
          <w:sz w:val="18"/>
          <w:szCs w:val="18"/>
          <w:shd w:val="clear" w:color="auto" w:fill="FFFFFF"/>
          <w:lang w:val="id-ID" w:eastAsia="id-ID"/>
        </w:rPr>
        <w:t>Analisis Pengaruh Morfologi Pada Pembentukan Nikel Laterit P</w:t>
      </w:r>
      <w:r w:rsidR="0060440F" w:rsidRPr="0060440F">
        <w:rPr>
          <w:rFonts w:asciiTheme="majorBidi" w:eastAsia="Times New Roman" w:hAnsiTheme="majorBidi" w:cstheme="majorBidi"/>
          <w:color w:val="222222"/>
          <w:sz w:val="18"/>
          <w:szCs w:val="18"/>
          <w:shd w:val="clear" w:color="auto" w:fill="FFFFFF"/>
          <w:lang w:eastAsia="id-ID"/>
        </w:rPr>
        <w:t>T</w:t>
      </w:r>
      <w:r w:rsidR="0060440F" w:rsidRPr="0060440F">
        <w:rPr>
          <w:rFonts w:asciiTheme="majorBidi" w:eastAsia="Times New Roman" w:hAnsiTheme="majorBidi" w:cstheme="majorBidi"/>
          <w:color w:val="222222"/>
          <w:sz w:val="18"/>
          <w:szCs w:val="18"/>
          <w:shd w:val="clear" w:color="auto" w:fill="FFFFFF"/>
          <w:lang w:val="id-ID" w:eastAsia="id-ID"/>
        </w:rPr>
        <w:t xml:space="preserve"> Prima Sentosa Alam Lestari Kabupaten Morowali Provinsi Sulawesi Tengah</w:t>
      </w:r>
      <w:r w:rsidR="0060440F" w:rsidRPr="0060440F">
        <w:rPr>
          <w:rFonts w:asciiTheme="majorBidi" w:eastAsia="Times New Roman" w:hAnsiTheme="majorBidi" w:cstheme="majorBidi"/>
          <w:color w:val="222222"/>
          <w:sz w:val="18"/>
          <w:szCs w:val="18"/>
          <w:shd w:val="clear" w:color="auto" w:fill="FFFFFF"/>
          <w:lang w:val="id-ID" w:eastAsia="id-ID"/>
        </w:rPr>
        <w:t>. </w:t>
      </w:r>
      <w:r w:rsidR="0060440F" w:rsidRPr="0060440F">
        <w:rPr>
          <w:rFonts w:asciiTheme="majorBidi" w:eastAsia="Times New Roman" w:hAnsiTheme="majorBidi" w:cstheme="majorBidi"/>
          <w:i/>
          <w:iCs/>
          <w:color w:val="222222"/>
          <w:sz w:val="18"/>
          <w:szCs w:val="18"/>
          <w:lang w:val="id-ID" w:eastAsia="id-ID"/>
        </w:rPr>
        <w:t>Jurnal GEOSAPTA Vol</w:t>
      </w:r>
      <w:r w:rsidR="0060440F" w:rsidRPr="0060440F">
        <w:rPr>
          <w:rFonts w:asciiTheme="majorBidi" w:eastAsia="Times New Roman" w:hAnsiTheme="majorBidi" w:cstheme="majorBidi"/>
          <w:color w:val="222222"/>
          <w:sz w:val="18"/>
          <w:szCs w:val="18"/>
          <w:shd w:val="clear" w:color="auto" w:fill="FFFFFF"/>
          <w:lang w:val="id-ID" w:eastAsia="id-ID"/>
        </w:rPr>
        <w:t>, </w:t>
      </w:r>
      <w:r w:rsidR="0060440F" w:rsidRPr="0060440F">
        <w:rPr>
          <w:rFonts w:asciiTheme="majorBidi" w:eastAsia="Times New Roman" w:hAnsiTheme="majorBidi" w:cstheme="majorBidi"/>
          <w:i/>
          <w:iCs/>
          <w:color w:val="222222"/>
          <w:sz w:val="18"/>
          <w:szCs w:val="18"/>
          <w:lang w:val="id-ID" w:eastAsia="id-ID"/>
        </w:rPr>
        <w:t>7</w:t>
      </w:r>
      <w:r w:rsidR="0060440F" w:rsidRPr="0060440F">
        <w:rPr>
          <w:rFonts w:asciiTheme="majorBidi" w:eastAsia="Times New Roman" w:hAnsiTheme="majorBidi" w:cstheme="majorBidi"/>
          <w:color w:val="222222"/>
          <w:sz w:val="18"/>
          <w:szCs w:val="18"/>
          <w:shd w:val="clear" w:color="auto" w:fill="FFFFFF"/>
          <w:lang w:val="id-ID" w:eastAsia="id-ID"/>
        </w:rPr>
        <w:t>(2), 75.</w:t>
      </w:r>
    </w:p>
    <w:p w14:paraId="47EE0FA4" w14:textId="5B019028" w:rsidR="003D4909" w:rsidRDefault="003D4909">
      <w:pPr>
        <w:autoSpaceDE w:val="0"/>
        <w:autoSpaceDN w:val="0"/>
        <w:adjustRightInd w:val="0"/>
        <w:jc w:val="both"/>
        <w:rPr>
          <w:rFonts w:ascii="Times New Roman" w:hAnsi="Times New Roman"/>
          <w:sz w:val="18"/>
          <w:szCs w:val="18"/>
        </w:rPr>
      </w:pPr>
    </w:p>
    <w:p w14:paraId="12DADE9F" w14:textId="77777777" w:rsidR="003D4909" w:rsidRDefault="003D4909">
      <w:pPr>
        <w:pStyle w:val="DaftarParagraf"/>
        <w:autoSpaceDE w:val="0"/>
        <w:autoSpaceDN w:val="0"/>
        <w:adjustRightInd w:val="0"/>
        <w:spacing w:after="0"/>
        <w:ind w:left="426"/>
        <w:jc w:val="both"/>
        <w:rPr>
          <w:rFonts w:ascii="Times New Roman" w:hAnsi="Times New Roman"/>
          <w:sz w:val="18"/>
          <w:szCs w:val="18"/>
          <w:lang w:val="en-ID"/>
        </w:rPr>
      </w:pPr>
    </w:p>
    <w:p w14:paraId="719B3DA5" w14:textId="77777777" w:rsidR="003D4909" w:rsidRDefault="003D4909">
      <w:pPr>
        <w:autoSpaceDE w:val="0"/>
        <w:autoSpaceDN w:val="0"/>
        <w:adjustRightInd w:val="0"/>
        <w:spacing w:after="0" w:line="240" w:lineRule="auto"/>
        <w:ind w:left="709" w:hanging="709"/>
        <w:jc w:val="both"/>
        <w:rPr>
          <w:rFonts w:ascii="Times New Roman" w:hAnsi="Times New Roman"/>
          <w:sz w:val="18"/>
          <w:szCs w:val="18"/>
          <w:lang w:val="en-ID"/>
        </w:rPr>
      </w:pPr>
    </w:p>
    <w:p w14:paraId="6B98D282" w14:textId="77777777" w:rsidR="003D4909" w:rsidRDefault="003D4909">
      <w:pPr>
        <w:spacing w:after="0"/>
        <w:jc w:val="both"/>
        <w:rPr>
          <w:rFonts w:ascii="Times New Roman" w:hAnsi="Times New Roman"/>
          <w:sz w:val="18"/>
          <w:szCs w:val="18"/>
        </w:rPr>
      </w:pPr>
    </w:p>
    <w:sectPr w:rsidR="003D4909">
      <w:type w:val="continuous"/>
      <w:pgSz w:w="12240" w:h="15840"/>
      <w:pgMar w:top="1701" w:right="1418" w:bottom="1418"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86C9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7F7AF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C8749898"/>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0000004"/>
    <w:multiLevelType w:val="multilevel"/>
    <w:tmpl w:val="4B602C5A"/>
    <w:lvl w:ilvl="0">
      <w:start w:val="3"/>
      <w:numFmt w:val="decimal"/>
      <w:lvlText w:val="%1"/>
      <w:lvlJc w:val="left"/>
      <w:pPr>
        <w:ind w:left="480" w:hanging="480"/>
      </w:pPr>
    </w:lvl>
    <w:lvl w:ilvl="1">
      <w:start w:val="1"/>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00000005"/>
    <w:multiLevelType w:val="hybridMultilevel"/>
    <w:tmpl w:val="A3903908"/>
    <w:lvl w:ilvl="0" w:tplc="DD6CF536">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multilevel"/>
    <w:tmpl w:val="2CE6C820"/>
    <w:lvl w:ilvl="0">
      <w:start w:val="3"/>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0000007"/>
    <w:multiLevelType w:val="hybridMultilevel"/>
    <w:tmpl w:val="4FAE143C"/>
    <w:lvl w:ilvl="0" w:tplc="C93EF658">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multilevel"/>
    <w:tmpl w:val="0A44550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0000009"/>
    <w:multiLevelType w:val="hybridMultilevel"/>
    <w:tmpl w:val="DC369E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B8FE5D9E"/>
    <w:lvl w:ilvl="0" w:tplc="EDEE693C">
      <w:start w:val="1"/>
      <w:numFmt w:val="decimal"/>
      <w:lvlText w:val="%1."/>
      <w:lvlJc w:val="left"/>
      <w:pPr>
        <w:ind w:left="720" w:hanging="360"/>
      </w:pPr>
      <w:rPr>
        <w:rFonts w:ascii="Century" w:hAnsi="Century"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hybridMultilevel"/>
    <w:tmpl w:val="C97C0D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multilevel"/>
    <w:tmpl w:val="94FE3AFA"/>
    <w:lvl w:ilvl="0">
      <w:start w:val="4"/>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2" w15:restartNumberingAfterBreak="0">
    <w:nsid w:val="0000000D"/>
    <w:multiLevelType w:val="multilevel"/>
    <w:tmpl w:val="0B2E29E0"/>
    <w:lvl w:ilvl="0">
      <w:start w:val="1"/>
      <w:numFmt w:val="decimal"/>
      <w:lvlText w:val="%1."/>
      <w:lvlJc w:val="left"/>
      <w:pPr>
        <w:tabs>
          <w:tab w:val="left" w:pos="720"/>
        </w:tabs>
        <w:ind w:left="720" w:hanging="360"/>
      </w:pPr>
      <w:rPr>
        <w:sz w:val="24"/>
        <w:szCs w:val="24"/>
      </w:rPr>
    </w:lvl>
    <w:lvl w:ilvl="1">
      <w:start w:val="1"/>
      <w:numFmt w:val="decimal"/>
      <w:lvlText w:val="%2."/>
      <w:lvlJc w:val="left"/>
      <w:pPr>
        <w:ind w:left="1440" w:hanging="360"/>
      </w:pPr>
    </w:lvl>
    <w:lvl w:ilvl="2">
      <w:start w:val="1"/>
      <w:numFmt w:val="upperLetter"/>
      <w:lvlText w:val="%3."/>
      <w:lvlJc w:val="left"/>
      <w:pPr>
        <w:ind w:left="2160" w:hanging="360"/>
      </w:p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FDB7E20"/>
    <w:multiLevelType w:val="hybridMultilevel"/>
    <w:tmpl w:val="B7220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14605">
    <w:abstractNumId w:val="9"/>
  </w:num>
  <w:num w:numId="2" w16cid:durableId="1815028813">
    <w:abstractNumId w:val="1"/>
  </w:num>
  <w:num w:numId="3" w16cid:durableId="116590020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54228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777956">
    <w:abstractNumId w:val="10"/>
  </w:num>
  <w:num w:numId="6" w16cid:durableId="73447512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8850608">
    <w:abstractNumId w:val="13"/>
  </w:num>
  <w:num w:numId="8" w16cid:durableId="412122204">
    <w:abstractNumId w:val="4"/>
  </w:num>
  <w:num w:numId="9" w16cid:durableId="1957372111">
    <w:abstractNumId w:val="0"/>
  </w:num>
  <w:num w:numId="10" w16cid:durableId="1413116290">
    <w:abstractNumId w:val="6"/>
  </w:num>
  <w:num w:numId="11" w16cid:durableId="1822772088">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16cid:durableId="636684052">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070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1072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909"/>
    <w:rsid w:val="00086C11"/>
    <w:rsid w:val="001D232C"/>
    <w:rsid w:val="001E1948"/>
    <w:rsid w:val="00215ED8"/>
    <w:rsid w:val="00260142"/>
    <w:rsid w:val="002F6A2B"/>
    <w:rsid w:val="00352FCF"/>
    <w:rsid w:val="003D4909"/>
    <w:rsid w:val="00534D92"/>
    <w:rsid w:val="005F3188"/>
    <w:rsid w:val="0060440F"/>
    <w:rsid w:val="00665F26"/>
    <w:rsid w:val="00710478"/>
    <w:rsid w:val="007D4AEA"/>
    <w:rsid w:val="00816DF2"/>
    <w:rsid w:val="00862E4B"/>
    <w:rsid w:val="008A03E0"/>
    <w:rsid w:val="008C60C3"/>
    <w:rsid w:val="009242FA"/>
    <w:rsid w:val="00996AD0"/>
    <w:rsid w:val="00C041EF"/>
    <w:rsid w:val="00C100BD"/>
    <w:rsid w:val="00CE46D3"/>
    <w:rsid w:val="00D61181"/>
    <w:rsid w:val="00DA399B"/>
    <w:rsid w:val="00DE0A19"/>
    <w:rsid w:val="00E14118"/>
    <w:rsid w:val="00F55655"/>
    <w:rsid w:val="00F831B7"/>
    <w:rsid w:val="00FA0C6B"/>
    <w:rsid w:val="00FA2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341355A"/>
  <w15:docId w15:val="{00F2A23D-C468-D74D-B206-F5E874DE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Judul2">
    <w:name w:val="heading 2"/>
    <w:basedOn w:val="Normal"/>
    <w:next w:val="Normal"/>
    <w:link w:val="Judul2KAR"/>
    <w:uiPriority w:val="9"/>
    <w:unhideWhenUsed/>
    <w:qFormat/>
    <w:pPr>
      <w:keepNext/>
      <w:keepLines/>
      <w:spacing w:before="200" w:after="0"/>
      <w:outlineLvl w:val="1"/>
    </w:pPr>
    <w:rPr>
      <w:rFonts w:ascii="Cambria" w:eastAsia="Times New Roman" w:hAnsi="Cambria"/>
      <w:b/>
      <w:bCs/>
      <w:color w:val="4F81BD"/>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Title">
    <w:name w:val="Abstract_Title"/>
    <w:basedOn w:val="Normal"/>
    <w:pPr>
      <w:tabs>
        <w:tab w:val="left" w:pos="504"/>
      </w:tabs>
      <w:spacing w:after="0" w:line="240" w:lineRule="auto"/>
    </w:pPr>
    <w:rPr>
      <w:rFonts w:ascii="Times New Roman" w:eastAsia="MS Mincho" w:hAnsi="Times New Roman"/>
      <w:b/>
      <w:szCs w:val="20"/>
    </w:rPr>
  </w:style>
  <w:style w:type="character" w:styleId="Hyperlink">
    <w:name w:val="Hyperlink"/>
    <w:basedOn w:val="FontParagrafDefault"/>
    <w:uiPriority w:val="99"/>
    <w:rPr>
      <w:color w:val="0000FF"/>
      <w:u w:val="single"/>
    </w:rPr>
  </w:style>
  <w:style w:type="character" w:customStyle="1" w:styleId="DaftarParagrafKAR">
    <w:name w:val="Daftar Paragraf KAR"/>
    <w:link w:val="DaftarParagraf"/>
    <w:uiPriority w:val="34"/>
    <w:rPr>
      <w:rFonts w:ascii="Calibri" w:eastAsia="Calibri" w:hAnsi="Calibri" w:cs="Times New Roman"/>
    </w:rPr>
  </w:style>
  <w:style w:type="paragraph" w:styleId="DaftarParagraf">
    <w:name w:val="List Paragraph"/>
    <w:basedOn w:val="Normal"/>
    <w:link w:val="DaftarParagrafKAR"/>
    <w:uiPriority w:val="34"/>
    <w:qFormat/>
    <w:pPr>
      <w:spacing w:after="160" w:line="256" w:lineRule="auto"/>
      <w:ind w:left="720"/>
      <w:contextualSpacing/>
    </w:pPr>
  </w:style>
  <w:style w:type="character" w:customStyle="1" w:styleId="jlqj4b">
    <w:name w:val="jlqj4b"/>
    <w:basedOn w:val="FontParagrafDefault"/>
  </w:style>
  <w:style w:type="paragraph" w:customStyle="1" w:styleId="Default">
    <w:name w:val="Default"/>
    <w:uiPriority w:val="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Judul2KAR">
    <w:name w:val="Judul 2 KAR"/>
    <w:basedOn w:val="FontParagrafDefault"/>
    <w:link w:val="Judul2"/>
    <w:uiPriority w:val="9"/>
    <w:rPr>
      <w:rFonts w:ascii="Cambria" w:eastAsia="Times New Roman" w:hAnsi="Cambria" w:cs="Times New Roman"/>
      <w:b/>
      <w:bCs/>
      <w:color w:val="4F81BD"/>
      <w:sz w:val="26"/>
      <w:szCs w:val="26"/>
    </w:rPr>
  </w:style>
  <w:style w:type="paragraph" w:styleId="TidakAdaSpasi">
    <w:name w:val="No Spacing"/>
    <w:uiPriority w:val="1"/>
    <w:qFormat/>
    <w:pPr>
      <w:spacing w:after="0" w:line="240" w:lineRule="auto"/>
    </w:pPr>
    <w:rPr>
      <w:rFonts w:cs="Times New Roman"/>
    </w:rPr>
  </w:style>
  <w:style w:type="paragraph" w:styleId="TeksBalon">
    <w:name w:val="Balloon Text"/>
    <w:basedOn w:val="Normal"/>
    <w:link w:val="TeksBalonKAR"/>
    <w:uiPriority w:val="9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rPr>
      <w:rFonts w:ascii="Tahoma" w:eastAsia="Calibri" w:hAnsi="Tahoma" w:cs="Tahoma"/>
      <w:sz w:val="16"/>
      <w:szCs w:val="16"/>
    </w:rPr>
  </w:style>
  <w:style w:type="paragraph" w:styleId="HTMLSudahDiformat">
    <w:name w:val="HTML Preformatted"/>
    <w:basedOn w:val="Normal"/>
    <w:link w:val="HTMLSudahDiformatK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Pr>
      <w:rFonts w:ascii="Courier New" w:eastAsia="SimSun" w:hAnsi="Courier New" w:cs="Courier New"/>
      <w:sz w:val="20"/>
      <w:szCs w:val="20"/>
      <w:lang w:val="id-ID" w:eastAsia="id-ID"/>
    </w:rPr>
  </w:style>
  <w:style w:type="character" w:customStyle="1" w:styleId="y2iqfc">
    <w:name w:val="y2iqfc"/>
    <w:basedOn w:val="FontParagrafDefault"/>
  </w:style>
  <w:style w:type="character" w:customStyle="1" w:styleId="SebutanYangBelumTerselesaikan1">
    <w:name w:val="Sebutan Yang Belum Terselesaikan1"/>
    <w:basedOn w:val="FontParagrafDefault"/>
    <w:uiPriority w:val="99"/>
    <w:rPr>
      <w:color w:val="605E5C"/>
      <w:shd w:val="clear" w:color="auto" w:fill="E1DFDD"/>
    </w:rPr>
  </w:style>
  <w:style w:type="character" w:customStyle="1" w:styleId="apple-converted-space">
    <w:name w:val="apple-converted-space"/>
    <w:basedOn w:val="FontParagrafDefault"/>
    <w:rsid w:val="00215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5528">
      <w:bodyDiv w:val="1"/>
      <w:marLeft w:val="0"/>
      <w:marRight w:val="0"/>
      <w:marTop w:val="0"/>
      <w:marBottom w:val="0"/>
      <w:divBdr>
        <w:top w:val="none" w:sz="0" w:space="0" w:color="auto"/>
        <w:left w:val="none" w:sz="0" w:space="0" w:color="auto"/>
        <w:bottom w:val="none" w:sz="0" w:space="0" w:color="auto"/>
        <w:right w:val="none" w:sz="0" w:space="0" w:color="auto"/>
      </w:divBdr>
    </w:div>
    <w:div w:id="434903561">
      <w:bodyDiv w:val="1"/>
      <w:marLeft w:val="0"/>
      <w:marRight w:val="0"/>
      <w:marTop w:val="0"/>
      <w:marBottom w:val="0"/>
      <w:divBdr>
        <w:top w:val="none" w:sz="0" w:space="0" w:color="auto"/>
        <w:left w:val="none" w:sz="0" w:space="0" w:color="auto"/>
        <w:bottom w:val="none" w:sz="0" w:space="0" w:color="auto"/>
        <w:right w:val="none" w:sz="0" w:space="0" w:color="auto"/>
      </w:divBdr>
    </w:div>
    <w:div w:id="945769240">
      <w:bodyDiv w:val="1"/>
      <w:marLeft w:val="0"/>
      <w:marRight w:val="0"/>
      <w:marTop w:val="0"/>
      <w:marBottom w:val="0"/>
      <w:divBdr>
        <w:top w:val="none" w:sz="0" w:space="0" w:color="auto"/>
        <w:left w:val="none" w:sz="0" w:space="0" w:color="auto"/>
        <w:bottom w:val="none" w:sz="0" w:space="0" w:color="auto"/>
        <w:right w:val="none" w:sz="0" w:space="0" w:color="auto"/>
      </w:divBdr>
    </w:div>
    <w:div w:id="1373651812">
      <w:bodyDiv w:val="1"/>
      <w:marLeft w:val="0"/>
      <w:marRight w:val="0"/>
      <w:marTop w:val="0"/>
      <w:marBottom w:val="0"/>
      <w:divBdr>
        <w:top w:val="none" w:sz="0" w:space="0" w:color="auto"/>
        <w:left w:val="none" w:sz="0" w:space="0" w:color="auto"/>
        <w:bottom w:val="none" w:sz="0" w:space="0" w:color="auto"/>
        <w:right w:val="none" w:sz="0" w:space="0" w:color="auto"/>
      </w:divBdr>
    </w:div>
    <w:div w:id="2004702899">
      <w:bodyDiv w:val="1"/>
      <w:marLeft w:val="0"/>
      <w:marRight w:val="0"/>
      <w:marTop w:val="0"/>
      <w:marBottom w:val="0"/>
      <w:divBdr>
        <w:top w:val="none" w:sz="0" w:space="0" w:color="auto"/>
        <w:left w:val="none" w:sz="0" w:space="0" w:color="auto"/>
        <w:bottom w:val="none" w:sz="0" w:space="0" w:color="auto"/>
        <w:right w:val="none" w:sz="0" w:space="0" w:color="auto"/>
      </w:divBdr>
    </w:div>
    <w:div w:id="2018926272">
      <w:bodyDiv w:val="1"/>
      <w:marLeft w:val="0"/>
      <w:marRight w:val="0"/>
      <w:marTop w:val="0"/>
      <w:marBottom w:val="0"/>
      <w:divBdr>
        <w:top w:val="none" w:sz="0" w:space="0" w:color="auto"/>
        <w:left w:val="none" w:sz="0" w:space="0" w:color="auto"/>
        <w:bottom w:val="none" w:sz="0" w:space="0" w:color="auto"/>
        <w:right w:val="none" w:sz="0" w:space="0" w:color="auto"/>
      </w:divBdr>
    </w:div>
    <w:div w:id="2100369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doi.org/10.33536/jg.v7i3.295"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doi.org/10.33536/jg.v4i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hyperlink" Target="mailto:alambudimanthamsi@umi.ac.id" TargetMode="Externa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976</TotalTime>
  <Pages>6</Pages>
  <Words>3375</Words>
  <Characters>19241</Characters>
  <Application>Microsoft Office Word</Application>
  <DocSecurity>0</DocSecurity>
  <Lines>160</Lines>
  <Paragraphs>45</Paragraphs>
  <ScaleCrop>false</ScaleCrop>
  <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bar</cp:lastModifiedBy>
  <cp:revision>122</cp:revision>
  <dcterms:created xsi:type="dcterms:W3CDTF">2022-02-03T13:17:00Z</dcterms:created>
  <dcterms:modified xsi:type="dcterms:W3CDTF">2022-04-26T07:23:00Z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1198cf31ef9e4f8c8b1907fd8014e2ed</vt:lpwstr>
  </property>
</Properties>
</file>