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26B8AC" w14:textId="46FF4BA7" w:rsidR="00170C79" w:rsidRDefault="00AE30C5">
      <w:pPr>
        <w:jc w:val="left"/>
        <w:rPr>
          <w:b/>
          <w:sz w:val="24"/>
          <w:szCs w:val="24"/>
          <w:lang w:val="en-US" w:eastAsia="en-AU"/>
        </w:rPr>
      </w:pPr>
      <w:r>
        <w:rPr>
          <w:b/>
          <w:sz w:val="24"/>
          <w:szCs w:val="24"/>
          <w:lang w:val="en-US" w:eastAsia="en-AU"/>
        </w:rPr>
        <w:t xml:space="preserve">Nama </w:t>
      </w:r>
      <w:proofErr w:type="spellStart"/>
      <w:r>
        <w:rPr>
          <w:b/>
          <w:sz w:val="24"/>
          <w:szCs w:val="24"/>
          <w:lang w:val="en-US" w:eastAsia="en-AU"/>
        </w:rPr>
        <w:t>penulis</w:t>
      </w:r>
      <w:proofErr w:type="spellEnd"/>
      <w:r w:rsidR="00730BE1" w:rsidRPr="00730BE1">
        <w:rPr>
          <w:b/>
          <w:sz w:val="24"/>
          <w:szCs w:val="24"/>
          <w:lang w:val="en-US" w:eastAsia="en-AU"/>
        </w:rPr>
        <w:t xml:space="preserve"> </w:t>
      </w:r>
      <w:proofErr w:type="spellStart"/>
      <w:r w:rsidR="00730BE1">
        <w:rPr>
          <w:b/>
          <w:sz w:val="24"/>
          <w:szCs w:val="24"/>
          <w:lang w:val="en-US" w:eastAsia="en-AU"/>
        </w:rPr>
        <w:t>koreponden</w:t>
      </w:r>
      <w:proofErr w:type="spellEnd"/>
      <w:r w:rsidR="00730BE1">
        <w:rPr>
          <w:b/>
          <w:sz w:val="24"/>
          <w:szCs w:val="24"/>
          <w:lang w:val="en-US" w:eastAsia="en-AU"/>
        </w:rPr>
        <w:t>/</w:t>
      </w:r>
      <w:proofErr w:type="spellStart"/>
      <w:r w:rsidR="00730BE1">
        <w:rPr>
          <w:b/>
          <w:sz w:val="24"/>
          <w:szCs w:val="24"/>
          <w:lang w:val="en-US" w:eastAsia="en-AU"/>
        </w:rPr>
        <w:t>penanggung</w:t>
      </w:r>
      <w:proofErr w:type="spellEnd"/>
      <w:r w:rsidR="00730BE1">
        <w:rPr>
          <w:b/>
          <w:sz w:val="24"/>
          <w:szCs w:val="24"/>
          <w:lang w:val="en-US" w:eastAsia="en-AU"/>
        </w:rPr>
        <w:t xml:space="preserve"> </w:t>
      </w:r>
      <w:proofErr w:type="spellStart"/>
      <w:r w:rsidR="00730BE1">
        <w:rPr>
          <w:b/>
          <w:sz w:val="24"/>
          <w:szCs w:val="24"/>
          <w:lang w:val="en-US" w:eastAsia="en-AU"/>
        </w:rPr>
        <w:t>jawab</w:t>
      </w:r>
      <w:proofErr w:type="spellEnd"/>
      <w:r w:rsidR="00730BE1">
        <w:rPr>
          <w:b/>
          <w:sz w:val="24"/>
          <w:szCs w:val="24"/>
          <w:lang w:val="en-US" w:eastAsia="en-AU"/>
        </w:rPr>
        <w:t>:</w:t>
      </w:r>
      <w:r w:rsidR="00730BE1">
        <w:rPr>
          <w:b/>
          <w:sz w:val="24"/>
          <w:szCs w:val="24"/>
          <w:lang w:val="en-US" w:eastAsia="en-AU"/>
        </w:rPr>
        <w:t xml:space="preserve"> </w:t>
      </w:r>
      <w:proofErr w:type="spellStart"/>
      <w:r w:rsidR="00730BE1">
        <w:rPr>
          <w:b/>
          <w:sz w:val="24"/>
          <w:szCs w:val="24"/>
          <w:lang w:val="en-US" w:eastAsia="en-AU"/>
        </w:rPr>
        <w:t>Ady</w:t>
      </w:r>
      <w:proofErr w:type="spellEnd"/>
      <w:r w:rsidR="00730BE1">
        <w:rPr>
          <w:b/>
          <w:sz w:val="24"/>
          <w:szCs w:val="24"/>
          <w:lang w:val="en-US" w:eastAsia="en-AU"/>
        </w:rPr>
        <w:t xml:space="preserve"> Waluya</w:t>
      </w:r>
    </w:p>
    <w:p w14:paraId="25878703" w14:textId="71C6FDBF" w:rsidR="00170C79" w:rsidRDefault="001923F3">
      <w:pPr>
        <w:jc w:val="left"/>
        <w:rPr>
          <w:b/>
          <w:sz w:val="24"/>
          <w:szCs w:val="24"/>
          <w:lang w:val="en-US" w:eastAsia="en-AU"/>
        </w:rPr>
      </w:pPr>
      <w:r>
        <w:rPr>
          <w:b/>
          <w:sz w:val="24"/>
          <w:szCs w:val="24"/>
          <w:lang w:val="en-US" w:eastAsia="en-AU"/>
        </w:rPr>
        <w:t>N</w:t>
      </w:r>
      <w:r>
        <w:rPr>
          <w:b/>
          <w:sz w:val="24"/>
          <w:szCs w:val="24"/>
          <w:lang w:val="en-US" w:eastAsia="en-AU"/>
        </w:rPr>
        <w:t>o</w:t>
      </w:r>
      <w:r>
        <w:rPr>
          <w:b/>
          <w:sz w:val="24"/>
          <w:szCs w:val="24"/>
          <w:lang w:val="en-US" w:eastAsia="en-AU"/>
        </w:rPr>
        <w:t xml:space="preserve"> </w:t>
      </w:r>
      <w:r w:rsidR="00536FBB">
        <w:rPr>
          <w:b/>
          <w:sz w:val="24"/>
          <w:szCs w:val="24"/>
          <w:lang w:val="en-US" w:eastAsia="en-AU"/>
        </w:rPr>
        <w:t>WA</w:t>
      </w:r>
      <w:r w:rsidR="00730BE1">
        <w:rPr>
          <w:b/>
          <w:sz w:val="24"/>
          <w:szCs w:val="24"/>
          <w:lang w:val="en-US" w:eastAsia="en-AU"/>
        </w:rPr>
        <w:t>: 081320121409</w:t>
      </w:r>
    </w:p>
    <w:p w14:paraId="5B53407A" w14:textId="77777777" w:rsidR="00170C79" w:rsidRDefault="00170C79">
      <w:pPr>
        <w:rPr>
          <w:b/>
          <w:color w:val="2E74B5"/>
          <w:sz w:val="24"/>
          <w:szCs w:val="24"/>
          <w:lang w:val="en-US" w:eastAsia="en-AU"/>
        </w:rPr>
      </w:pPr>
    </w:p>
    <w:p w14:paraId="23DD5F9D" w14:textId="77777777" w:rsidR="00170C79" w:rsidRDefault="001923F3">
      <w:pPr>
        <w:rPr>
          <w:b/>
          <w:color w:val="2E74B5"/>
          <w:sz w:val="24"/>
          <w:szCs w:val="24"/>
          <w:lang w:val="en-US" w:eastAsia="en-AU"/>
        </w:rPr>
      </w:pPr>
      <w:proofErr w:type="gramStart"/>
      <w:r>
        <w:rPr>
          <w:b/>
          <w:color w:val="2E74B5"/>
          <w:sz w:val="24"/>
          <w:szCs w:val="24"/>
          <w:lang w:val="en-US" w:eastAsia="en-AU"/>
        </w:rPr>
        <w:t>HIJP :</w:t>
      </w:r>
      <w:proofErr w:type="gramEnd"/>
      <w:r>
        <w:rPr>
          <w:b/>
          <w:color w:val="2E74B5"/>
          <w:sz w:val="24"/>
          <w:szCs w:val="24"/>
          <w:lang w:val="en-US" w:eastAsia="en-AU"/>
        </w:rPr>
        <w:t xml:space="preserve"> HEALTH INFORMATION JURNAL PENELITIAN</w:t>
      </w:r>
    </w:p>
    <w:p w14:paraId="7EA9D4F6" w14:textId="77777777" w:rsidR="00170C79" w:rsidRDefault="001923F3">
      <w:pPr>
        <w:rPr>
          <w:b/>
          <w:sz w:val="24"/>
          <w:szCs w:val="24"/>
          <w:lang w:val="en-US" w:eastAsia="en-AU"/>
        </w:rPr>
      </w:pPr>
      <w:r>
        <w:rPr>
          <w:b/>
          <w:noProof/>
          <w:sz w:val="24"/>
          <w:szCs w:val="24"/>
          <w:lang w:val="en-US" w:eastAsia="en-AU"/>
        </w:rPr>
        <mc:AlternateContent>
          <mc:Choice Requires="wps">
            <w:drawing>
              <wp:anchor distT="0" distB="0" distL="0" distR="0" simplePos="0" relativeHeight="2" behindDoc="0" locked="0" layoutInCell="0" allowOverlap="1" wp14:anchorId="50C6C55F" wp14:editId="748EB296">
                <wp:simplePos x="0" y="0"/>
                <wp:positionH relativeFrom="column">
                  <wp:posOffset>13970</wp:posOffset>
                </wp:positionH>
                <wp:positionV relativeFrom="paragraph">
                  <wp:posOffset>23495</wp:posOffset>
                </wp:positionV>
                <wp:extent cx="5750560" cy="88900"/>
                <wp:effectExtent l="0" t="0" r="0" b="0"/>
                <wp:wrapNone/>
                <wp:docPr id="1" name="Rounded Rectangle 2"/>
                <wp:cNvGraphicFramePr/>
                <a:graphic xmlns:a="http://schemas.openxmlformats.org/drawingml/2006/main">
                  <a:graphicData uri="http://schemas.microsoft.com/office/word/2010/wordprocessingShape">
                    <wps:wsp>
                      <wps:cNvSpPr/>
                      <wps:spPr>
                        <a:xfrm>
                          <a:off x="0" y="0"/>
                          <a:ext cx="5749920" cy="88200"/>
                        </a:xfrm>
                        <a:prstGeom prst="roundRect">
                          <a:avLst>
                            <a:gd name="adj" fmla="val 16667"/>
                          </a:avLst>
                        </a:prstGeom>
                        <a:solidFill>
                          <a:srgbClr val="4472C4"/>
                        </a:solidFill>
                        <a:ln w="12600">
                          <a:solidFill>
                            <a:srgbClr val="325490"/>
                          </a:solidFill>
                          <a:miter/>
                        </a:ln>
                      </wps:spPr>
                      <wps:style>
                        <a:lnRef idx="0">
                          <a:scrgbClr r="0" g="0" b="0"/>
                        </a:lnRef>
                        <a:fillRef idx="0">
                          <a:scrgbClr r="0" g="0" b="0"/>
                        </a:fillRef>
                        <a:effectRef idx="0">
                          <a:scrgbClr r="0" g="0" b="0"/>
                        </a:effectRef>
                        <a:fontRef idx="minor"/>
                      </wps:style>
                      <wps:bodyPr/>
                    </wps:wsp>
                  </a:graphicData>
                </a:graphic>
              </wp:anchor>
            </w:drawing>
          </mc:Choice>
          <mc:Fallback xmlns:w16du="http://schemas.microsoft.com/office/word/2023/wordml/word16du" xmlns:oel="http://schemas.microsoft.com/office/2019/extlst">
            <w:pict>
              <v:roundrect w14:anchorId="09AB08F5" id="Rounded Rectangle 2" o:spid="_x0000_s1026" style="position:absolute;margin-left:1.1pt;margin-top:1.85pt;width:452.8pt;height:7pt;z-index:2;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UI3wEAADgEAAAOAAAAZHJzL2Uyb0RvYy54bWysk8lu2zAQhu8F+g4E77VsVfEiWM4hQXop&#10;2iJpH4DmYrHgBpKx7LfvcCLbSQsUSJAL9//nzMfh+vpgDdnLmLR3HZ1NppRIx73QbtfRXz/vPi0p&#10;SZk5wYx3sqNHmej15uOH9RBaWfveGyEjAROX2iF0tM85tFWVeC8tSxMfpINN5aNlGaZxV4nIBnC3&#10;pqqn03k1+ChC9FymBKu3T5t0g/5KSZ6/K5VkJqajEFvGNmK7LW21WbN2F1noNR/DYG+IwjLt4NKz&#10;1S3LjDxG/Y+V1Tz65FWecG8rr5TmEnOAbGbTv7J56FmQmAvASeGMKb2fLf+2fwg/ImAYQmoTDEsW&#10;BxVt6SE+ckBYxzMseciEw+LVolmtamDKYW+5hMcoMKuLOMSUv0hvSRl0NPpHJ+7hQZAT239NGYEJ&#10;4piFymDiNyXKGsC/Z4bM5vP5YnQcD4P3ybMokzda3GljcBJ32xsTCUg72jSL+qYZxS+OGUcGKNN6&#10;DtH+3+NzfdWsTim98LA6ywIMwjEOugs4HOWjkcXauHupiBbID+/iY4xP5Qf/A+CdihDNQFAOKsjp&#10;ldpRUtQSq/6V+rMI7/cun/VWOx8R5bPsynDrxRELBwFAeSKR8SuV+n8+R0yXD7/5AwAA//8DAFBL&#10;AwQUAAYACAAAACEANkdvfd0AAAAGAQAADwAAAGRycy9kb3ducmV2LnhtbEyPQUvDQBCF74L/YRnB&#10;m900gqkxm6JC0UuhViH0tslOk+DubMhu0/jvO570OLyP974p1rOzYsIx9J4ULBcJCKTGm55aBV+f&#10;m7sViBA1GW09oYIfDLAur68KnRt/pg+c9rEVXEIh1wq6GIdcytB06HRY+AGJs6MfnY58jq00oz5z&#10;ubMyTZIH6XRPvNDpAV87bL73J6dg3k318b3yu8MyXW039qV6qw6VUrc38/MTiIhz/IPhV5/VoWSn&#10;2p/IBGEVpCmDCu4zEJw+Jhk/UjOWZSDLQv7XLy8AAAD//wMAUEsBAi0AFAAGAAgAAAAhALaDOJL+&#10;AAAA4QEAABMAAAAAAAAAAAAAAAAAAAAAAFtDb250ZW50X1R5cGVzXS54bWxQSwECLQAUAAYACAAA&#10;ACEAOP0h/9YAAACUAQAACwAAAAAAAAAAAAAAAAAvAQAAX3JlbHMvLnJlbHNQSwECLQAUAAYACAAA&#10;ACEAQsEFCN8BAAA4BAAADgAAAAAAAAAAAAAAAAAuAgAAZHJzL2Uyb0RvYy54bWxQSwECLQAUAAYA&#10;CAAAACEANkdvfd0AAAAGAQAADwAAAAAAAAAAAAAAAAA5BAAAZHJzL2Rvd25yZXYueG1sUEsFBgAA&#10;AAAEAAQA8wAAAEMFAAAAAA==&#10;" o:allowincell="f" fillcolor="#4472c4" strokecolor="#325490" strokeweight=".35mm">
                <v:stroke joinstyle="miter"/>
              </v:roundrect>
            </w:pict>
          </mc:Fallback>
        </mc:AlternateContent>
      </w:r>
    </w:p>
    <w:p w14:paraId="545BD3C8" w14:textId="77777777" w:rsidR="00170C79" w:rsidRDefault="00170C79">
      <w:pPr>
        <w:rPr>
          <w:b/>
          <w:sz w:val="24"/>
          <w:szCs w:val="24"/>
          <w:lang w:val="en-US" w:eastAsia="en-AU"/>
        </w:rPr>
      </w:pPr>
    </w:p>
    <w:p w14:paraId="61D88794" w14:textId="77777777" w:rsidR="00170C79" w:rsidRDefault="00536FBB">
      <w:proofErr w:type="spellStart"/>
      <w:r>
        <w:rPr>
          <w:b/>
          <w:sz w:val="24"/>
          <w:szCs w:val="24"/>
          <w:lang w:val="en-US" w:eastAsia="en-AU"/>
        </w:rPr>
        <w:t>Faktor-Faktor</w:t>
      </w:r>
      <w:proofErr w:type="spellEnd"/>
      <w:r>
        <w:rPr>
          <w:b/>
          <w:sz w:val="24"/>
          <w:szCs w:val="24"/>
          <w:lang w:val="en-US" w:eastAsia="en-AU"/>
        </w:rPr>
        <w:t xml:space="preserve"> Yang </w:t>
      </w:r>
      <w:proofErr w:type="spellStart"/>
      <w:r>
        <w:rPr>
          <w:b/>
          <w:sz w:val="24"/>
          <w:szCs w:val="24"/>
          <w:lang w:val="en-US" w:eastAsia="en-AU"/>
        </w:rPr>
        <w:t>Mempengaruhi</w:t>
      </w:r>
      <w:proofErr w:type="spellEnd"/>
      <w:r>
        <w:rPr>
          <w:b/>
          <w:sz w:val="24"/>
          <w:szCs w:val="24"/>
          <w:lang w:val="en-US" w:eastAsia="en-AU"/>
        </w:rPr>
        <w:t xml:space="preserve"> </w:t>
      </w:r>
      <w:proofErr w:type="spellStart"/>
      <w:r>
        <w:rPr>
          <w:b/>
          <w:sz w:val="24"/>
          <w:szCs w:val="24"/>
          <w:lang w:val="en-US" w:eastAsia="en-AU"/>
        </w:rPr>
        <w:t>Kejadian</w:t>
      </w:r>
      <w:proofErr w:type="spellEnd"/>
      <w:r>
        <w:rPr>
          <w:b/>
          <w:sz w:val="24"/>
          <w:szCs w:val="24"/>
          <w:lang w:val="en-US" w:eastAsia="en-AU"/>
        </w:rPr>
        <w:t xml:space="preserve"> Tuberculosis </w:t>
      </w:r>
      <w:proofErr w:type="spellStart"/>
      <w:r>
        <w:rPr>
          <w:b/>
          <w:sz w:val="24"/>
          <w:szCs w:val="24"/>
          <w:lang w:val="en-US" w:eastAsia="en-AU"/>
        </w:rPr>
        <w:t>Paru</w:t>
      </w:r>
      <w:proofErr w:type="spellEnd"/>
      <w:r>
        <w:rPr>
          <w:b/>
          <w:sz w:val="24"/>
          <w:szCs w:val="24"/>
          <w:lang w:val="en-US" w:eastAsia="en-AU"/>
        </w:rPr>
        <w:t xml:space="preserve"> Pada </w:t>
      </w:r>
      <w:proofErr w:type="spellStart"/>
      <w:r>
        <w:rPr>
          <w:b/>
          <w:sz w:val="24"/>
          <w:szCs w:val="24"/>
          <w:lang w:val="en-US" w:eastAsia="en-AU"/>
        </w:rPr>
        <w:t>Balita</w:t>
      </w:r>
      <w:proofErr w:type="spellEnd"/>
      <w:r>
        <w:rPr>
          <w:b/>
          <w:sz w:val="24"/>
          <w:szCs w:val="24"/>
          <w:lang w:val="en-US" w:eastAsia="en-AU"/>
        </w:rPr>
        <w:t xml:space="preserve"> Di RW 02 </w:t>
      </w:r>
      <w:proofErr w:type="spellStart"/>
      <w:r>
        <w:rPr>
          <w:b/>
          <w:sz w:val="24"/>
          <w:szCs w:val="24"/>
          <w:lang w:val="en-US" w:eastAsia="en-AU"/>
        </w:rPr>
        <w:t>Cimahi</w:t>
      </w:r>
      <w:proofErr w:type="spellEnd"/>
      <w:r>
        <w:rPr>
          <w:b/>
          <w:sz w:val="24"/>
          <w:szCs w:val="24"/>
          <w:lang w:val="en-US" w:eastAsia="en-AU"/>
        </w:rPr>
        <w:t xml:space="preserve"> </w:t>
      </w:r>
      <w:proofErr w:type="spellStart"/>
      <w:r>
        <w:rPr>
          <w:b/>
          <w:sz w:val="24"/>
          <w:szCs w:val="24"/>
          <w:lang w:val="en-US" w:eastAsia="en-AU"/>
        </w:rPr>
        <w:t>Desa</w:t>
      </w:r>
      <w:proofErr w:type="spellEnd"/>
      <w:r>
        <w:rPr>
          <w:b/>
          <w:sz w:val="24"/>
          <w:szCs w:val="24"/>
          <w:lang w:val="en-US" w:eastAsia="en-AU"/>
        </w:rPr>
        <w:t xml:space="preserve"> </w:t>
      </w:r>
      <w:proofErr w:type="spellStart"/>
      <w:r>
        <w:rPr>
          <w:b/>
          <w:sz w:val="24"/>
          <w:szCs w:val="24"/>
          <w:lang w:val="en-US" w:eastAsia="en-AU"/>
        </w:rPr>
        <w:t>Citanglar</w:t>
      </w:r>
      <w:proofErr w:type="spellEnd"/>
      <w:r>
        <w:rPr>
          <w:b/>
          <w:sz w:val="24"/>
          <w:szCs w:val="24"/>
          <w:lang w:val="en-US" w:eastAsia="en-AU"/>
        </w:rPr>
        <w:t xml:space="preserve"> Wilayah </w:t>
      </w:r>
      <w:proofErr w:type="spellStart"/>
      <w:r>
        <w:rPr>
          <w:b/>
          <w:sz w:val="24"/>
          <w:szCs w:val="24"/>
          <w:lang w:val="en-US" w:eastAsia="en-AU"/>
        </w:rPr>
        <w:t>Kerja</w:t>
      </w:r>
      <w:proofErr w:type="spellEnd"/>
      <w:r>
        <w:rPr>
          <w:b/>
          <w:sz w:val="24"/>
          <w:szCs w:val="24"/>
          <w:lang w:val="en-US" w:eastAsia="en-AU"/>
        </w:rPr>
        <w:t xml:space="preserve"> </w:t>
      </w:r>
      <w:proofErr w:type="spellStart"/>
      <w:r>
        <w:rPr>
          <w:b/>
          <w:sz w:val="24"/>
          <w:szCs w:val="24"/>
          <w:lang w:val="en-US" w:eastAsia="en-AU"/>
        </w:rPr>
        <w:t>Puskesmas</w:t>
      </w:r>
      <w:proofErr w:type="spellEnd"/>
      <w:r>
        <w:rPr>
          <w:b/>
          <w:sz w:val="24"/>
          <w:szCs w:val="24"/>
          <w:lang w:val="en-US" w:eastAsia="en-AU"/>
        </w:rPr>
        <w:t xml:space="preserve"> </w:t>
      </w:r>
      <w:proofErr w:type="spellStart"/>
      <w:r>
        <w:rPr>
          <w:b/>
          <w:sz w:val="24"/>
          <w:szCs w:val="24"/>
          <w:lang w:val="en-US" w:eastAsia="en-AU"/>
        </w:rPr>
        <w:t>Surade</w:t>
      </w:r>
      <w:proofErr w:type="spellEnd"/>
      <w:r>
        <w:rPr>
          <w:b/>
          <w:sz w:val="24"/>
          <w:szCs w:val="24"/>
          <w:lang w:val="en-US" w:eastAsia="en-AU"/>
        </w:rPr>
        <w:t xml:space="preserve"> </w:t>
      </w:r>
      <w:proofErr w:type="spellStart"/>
      <w:r>
        <w:rPr>
          <w:b/>
          <w:sz w:val="24"/>
          <w:szCs w:val="24"/>
          <w:lang w:val="en-US" w:eastAsia="en-AU"/>
        </w:rPr>
        <w:t>Kabupaten</w:t>
      </w:r>
      <w:proofErr w:type="spellEnd"/>
      <w:r>
        <w:rPr>
          <w:b/>
          <w:sz w:val="24"/>
          <w:szCs w:val="24"/>
          <w:lang w:val="en-US" w:eastAsia="en-AU"/>
        </w:rPr>
        <w:t xml:space="preserve"> </w:t>
      </w:r>
      <w:proofErr w:type="spellStart"/>
      <w:r>
        <w:rPr>
          <w:b/>
          <w:sz w:val="24"/>
          <w:szCs w:val="24"/>
          <w:lang w:val="en-US" w:eastAsia="en-AU"/>
        </w:rPr>
        <w:t>Sukabumi</w:t>
      </w:r>
      <w:proofErr w:type="spellEnd"/>
      <w:r>
        <w:rPr>
          <w:b/>
          <w:sz w:val="24"/>
          <w:szCs w:val="24"/>
          <w:lang w:eastAsia="en-AU"/>
        </w:rPr>
        <w:t xml:space="preserve">  </w:t>
      </w:r>
    </w:p>
    <w:p w14:paraId="4AD6367F" w14:textId="77777777" w:rsidR="00170C79" w:rsidRDefault="001923F3">
      <w:r>
        <w:rPr>
          <w:b/>
          <w:i/>
          <w:lang w:val="en-US"/>
        </w:rPr>
        <w:t xml:space="preserve">  </w:t>
      </w:r>
    </w:p>
    <w:p w14:paraId="16F57809" w14:textId="77777777" w:rsidR="00170C79" w:rsidRDefault="00170C79">
      <w:pPr>
        <w:pStyle w:val="NoSpacing"/>
        <w:jc w:val="center"/>
        <w:rPr>
          <w:rFonts w:ascii="Times New Roman" w:eastAsia="Times New Roman" w:hAnsi="Times New Roman"/>
          <w:b/>
          <w:color w:val="111111"/>
          <w:sz w:val="24"/>
          <w:szCs w:val="24"/>
          <w:lang w:val="id-ID" w:eastAsia="en-AU"/>
        </w:rPr>
      </w:pPr>
    </w:p>
    <w:p w14:paraId="620AB933" w14:textId="1871C526" w:rsidR="00170C79" w:rsidRPr="00730BE1" w:rsidRDefault="001923F3">
      <w:pPr>
        <w:tabs>
          <w:tab w:val="left" w:pos="3233"/>
        </w:tabs>
        <w:rPr>
          <w:lang w:val="en-US"/>
        </w:rPr>
      </w:pPr>
      <w:r>
        <w:rPr>
          <w:rFonts w:eastAsia="Times New Roman"/>
          <w:lang w:val="en-US"/>
        </w:rPr>
        <w:t xml:space="preserve"> </w:t>
      </w:r>
      <w:proofErr w:type="spellStart"/>
      <w:r w:rsidR="00730BE1">
        <w:rPr>
          <w:b/>
          <w:lang w:val="en-US"/>
        </w:rPr>
        <w:t>Ady</w:t>
      </w:r>
      <w:proofErr w:type="spellEnd"/>
      <w:r w:rsidR="00730BE1">
        <w:rPr>
          <w:b/>
          <w:lang w:val="en-US"/>
        </w:rPr>
        <w:t xml:space="preserve"> Waluya</w:t>
      </w:r>
      <w:r>
        <w:rPr>
          <w:b/>
          <w:vertAlign w:val="superscript"/>
        </w:rPr>
        <w:t>1</w:t>
      </w:r>
      <w:r>
        <w:rPr>
          <w:b/>
        </w:rPr>
        <w:t xml:space="preserve">, </w:t>
      </w:r>
      <w:r w:rsidR="00730BE1">
        <w:rPr>
          <w:b/>
          <w:lang w:val="en-US"/>
        </w:rPr>
        <w:t xml:space="preserve">Johan </w:t>
      </w:r>
      <w:proofErr w:type="spellStart"/>
      <w:r w:rsidR="00730BE1">
        <w:rPr>
          <w:b/>
          <w:lang w:val="en-US"/>
        </w:rPr>
        <w:t>Budhiana</w:t>
      </w:r>
      <w:proofErr w:type="spellEnd"/>
      <w:r>
        <w:rPr>
          <w:b/>
          <w:vertAlign w:val="superscript"/>
        </w:rPr>
        <w:t>2</w:t>
      </w:r>
      <w:r>
        <w:rPr>
          <w:b/>
        </w:rPr>
        <w:t xml:space="preserve">, </w:t>
      </w:r>
      <w:r w:rsidR="00730BE1">
        <w:rPr>
          <w:b/>
          <w:lang w:val="en-US"/>
        </w:rPr>
        <w:t xml:space="preserve">Erna </w:t>
      </w:r>
      <w:proofErr w:type="spellStart"/>
      <w:r w:rsidR="00730BE1">
        <w:rPr>
          <w:b/>
          <w:lang w:val="en-US"/>
        </w:rPr>
        <w:t>Safariyah</w:t>
      </w:r>
      <w:proofErr w:type="spellEnd"/>
    </w:p>
    <w:p w14:paraId="506FC1C0" w14:textId="77777777" w:rsidR="00170C79" w:rsidRDefault="00170C79">
      <w:pPr>
        <w:rPr>
          <w:vertAlign w:val="superscript"/>
          <w:lang w:val="en-US"/>
        </w:rPr>
      </w:pPr>
    </w:p>
    <w:p w14:paraId="6A68D5FD" w14:textId="49E4A5AA" w:rsidR="00170C79" w:rsidRDefault="001923F3">
      <w:r>
        <w:rPr>
          <w:vertAlign w:val="superscript"/>
        </w:rPr>
        <w:t>1</w:t>
      </w:r>
      <w:proofErr w:type="spellStart"/>
      <w:r w:rsidR="00730BE1">
        <w:rPr>
          <w:lang w:val="en-US"/>
        </w:rPr>
        <w:t>Sarjana</w:t>
      </w:r>
      <w:proofErr w:type="spellEnd"/>
      <w:r w:rsidR="00730BE1">
        <w:rPr>
          <w:lang w:val="en-US"/>
        </w:rPr>
        <w:t xml:space="preserve"> </w:t>
      </w:r>
      <w:proofErr w:type="spellStart"/>
      <w:r w:rsidR="00730BE1">
        <w:rPr>
          <w:lang w:val="en-US"/>
        </w:rPr>
        <w:t>Keperawatan</w:t>
      </w:r>
      <w:proofErr w:type="spellEnd"/>
      <w:r>
        <w:t>,</w:t>
      </w:r>
      <w:r>
        <w:t xml:space="preserve">, </w:t>
      </w:r>
      <w:proofErr w:type="spellStart"/>
      <w:r w:rsidR="00A2668C">
        <w:rPr>
          <w:lang w:val="en-US"/>
        </w:rPr>
        <w:t>STIKes</w:t>
      </w:r>
      <w:proofErr w:type="spellEnd"/>
      <w:r w:rsidR="00A2668C">
        <w:rPr>
          <w:lang w:val="en-US"/>
        </w:rPr>
        <w:t xml:space="preserve"> </w:t>
      </w:r>
      <w:proofErr w:type="spellStart"/>
      <w:r w:rsidR="00A2668C">
        <w:rPr>
          <w:lang w:val="en-US"/>
        </w:rPr>
        <w:t>Sukabumi</w:t>
      </w:r>
      <w:proofErr w:type="spellEnd"/>
      <w:r>
        <w:t xml:space="preserve">, </w:t>
      </w:r>
      <w:r w:rsidR="00A2668C">
        <w:rPr>
          <w:lang w:val="en-US"/>
        </w:rPr>
        <w:t>Indonesia</w:t>
      </w:r>
      <w:r>
        <w:rPr>
          <w:lang w:val="en-US"/>
        </w:rPr>
        <w:t xml:space="preserve">; </w:t>
      </w:r>
      <w:r w:rsidR="00A2668C">
        <w:rPr>
          <w:lang w:val="en-US"/>
        </w:rPr>
        <w:t>adywaluya78@gmail.com</w:t>
      </w:r>
      <w:r>
        <w:rPr>
          <w:lang w:val="en-US"/>
        </w:rPr>
        <w:t xml:space="preserve"> </w:t>
      </w:r>
    </w:p>
    <w:p w14:paraId="2B87E171" w14:textId="561150F4" w:rsidR="00F047D0" w:rsidRDefault="001923F3">
      <w:pPr>
        <w:rPr>
          <w:vertAlign w:val="superscript"/>
        </w:rPr>
      </w:pPr>
      <w:r>
        <w:rPr>
          <w:vertAlign w:val="superscript"/>
        </w:rPr>
        <w:t>2</w:t>
      </w:r>
      <w:proofErr w:type="spellStart"/>
      <w:r w:rsidR="00F047D0">
        <w:rPr>
          <w:lang w:val="en-US"/>
        </w:rPr>
        <w:t>Sarjana</w:t>
      </w:r>
      <w:proofErr w:type="spellEnd"/>
      <w:r w:rsidR="00F047D0">
        <w:rPr>
          <w:lang w:val="en-US"/>
        </w:rPr>
        <w:t xml:space="preserve"> </w:t>
      </w:r>
      <w:proofErr w:type="spellStart"/>
      <w:r w:rsidR="00F047D0">
        <w:rPr>
          <w:lang w:val="en-US"/>
        </w:rPr>
        <w:t>Keperawatan</w:t>
      </w:r>
      <w:proofErr w:type="spellEnd"/>
      <w:r>
        <w:rPr>
          <w:lang w:val="en-US"/>
        </w:rPr>
        <w:t xml:space="preserve">, </w:t>
      </w:r>
      <w:proofErr w:type="spellStart"/>
      <w:r w:rsidR="00F047D0">
        <w:rPr>
          <w:lang w:val="en-US"/>
        </w:rPr>
        <w:t>STIKes</w:t>
      </w:r>
      <w:proofErr w:type="spellEnd"/>
      <w:r w:rsidR="00F047D0">
        <w:rPr>
          <w:lang w:val="en-US"/>
        </w:rPr>
        <w:t xml:space="preserve"> </w:t>
      </w:r>
      <w:proofErr w:type="spellStart"/>
      <w:r w:rsidR="00F047D0">
        <w:rPr>
          <w:lang w:val="en-US"/>
        </w:rPr>
        <w:t>Sukabumi</w:t>
      </w:r>
      <w:proofErr w:type="spellEnd"/>
      <w:r>
        <w:rPr>
          <w:lang w:val="en-US"/>
        </w:rPr>
        <w:t xml:space="preserve">, </w:t>
      </w:r>
      <w:r w:rsidR="00F047D0">
        <w:rPr>
          <w:lang w:val="en-US"/>
        </w:rPr>
        <w:t>Indonesia</w:t>
      </w:r>
      <w:r>
        <w:rPr>
          <w:lang w:val="en-US"/>
        </w:rPr>
        <w:t xml:space="preserve">; </w:t>
      </w:r>
      <w:r w:rsidR="00F047D0">
        <w:rPr>
          <w:rStyle w:val="ndra"/>
        </w:rPr>
        <w:t>jb_budhiana@yahoo.co.id</w:t>
      </w:r>
      <w:r w:rsidR="00F047D0">
        <w:rPr>
          <w:vertAlign w:val="superscript"/>
        </w:rPr>
        <w:t xml:space="preserve"> </w:t>
      </w:r>
    </w:p>
    <w:p w14:paraId="6433535E" w14:textId="0732740C" w:rsidR="00170C79" w:rsidRDefault="001923F3">
      <w:r>
        <w:rPr>
          <w:vertAlign w:val="superscript"/>
        </w:rPr>
        <w:t>3</w:t>
      </w:r>
      <w:proofErr w:type="spellStart"/>
      <w:r w:rsidR="00F047D0">
        <w:rPr>
          <w:lang w:val="en-US"/>
        </w:rPr>
        <w:t>Keperawatan</w:t>
      </w:r>
      <w:proofErr w:type="spellEnd"/>
      <w:r>
        <w:rPr>
          <w:lang w:val="en-US"/>
        </w:rPr>
        <w:t xml:space="preserve">, </w:t>
      </w:r>
      <w:r w:rsidR="00F047D0">
        <w:rPr>
          <w:lang w:val="en-US"/>
        </w:rPr>
        <w:t xml:space="preserve">Universitas Muhammadiyah </w:t>
      </w:r>
      <w:proofErr w:type="spellStart"/>
      <w:r w:rsidR="00F047D0">
        <w:rPr>
          <w:lang w:val="en-US"/>
        </w:rPr>
        <w:t>Sukabumi</w:t>
      </w:r>
      <w:proofErr w:type="spellEnd"/>
      <w:r>
        <w:rPr>
          <w:lang w:val="en-US"/>
        </w:rPr>
        <w:t xml:space="preserve">, </w:t>
      </w:r>
      <w:r w:rsidR="00F047D0">
        <w:rPr>
          <w:lang w:val="en-US"/>
        </w:rPr>
        <w:t>Indonesia</w:t>
      </w:r>
      <w:r>
        <w:rPr>
          <w:lang w:val="en-US"/>
        </w:rPr>
        <w:t xml:space="preserve">; </w:t>
      </w:r>
      <w:r w:rsidR="0074770B" w:rsidRPr="0074770B">
        <w:t>ernasafariyah24@gmail.com</w:t>
      </w:r>
    </w:p>
    <w:p w14:paraId="71143910" w14:textId="77777777" w:rsidR="00170C79" w:rsidRDefault="00170C79">
      <w:pPr>
        <w:rPr>
          <w:lang w:val="en-US"/>
        </w:rPr>
      </w:pPr>
    </w:p>
    <w:p w14:paraId="2FDE0A15" w14:textId="3738A764" w:rsidR="00170C79" w:rsidRDefault="001923F3">
      <w:pPr>
        <w:rPr>
          <w:lang w:val="en-US"/>
        </w:rPr>
      </w:pPr>
      <w:r>
        <w:rPr>
          <w:lang w:val="en-US"/>
        </w:rPr>
        <w:t>*(</w:t>
      </w:r>
      <w:proofErr w:type="spellStart"/>
      <w:r>
        <w:rPr>
          <w:lang w:val="en-US"/>
        </w:rPr>
        <w:t>Korespondensi</w:t>
      </w:r>
      <w:proofErr w:type="spellEnd"/>
      <w:r>
        <w:rPr>
          <w:lang w:val="en-US"/>
        </w:rPr>
        <w:t xml:space="preserve"> e-mail: </w:t>
      </w:r>
      <w:r w:rsidR="0074770B">
        <w:t>adywaluya78@gmail.com</w:t>
      </w:r>
      <w:r>
        <w:rPr>
          <w:lang w:val="en-US"/>
        </w:rPr>
        <w:t>)</w:t>
      </w:r>
    </w:p>
    <w:p w14:paraId="7435976D" w14:textId="77777777" w:rsidR="00170C79" w:rsidRDefault="001923F3">
      <w:pPr>
        <w:pStyle w:val="Abstract"/>
        <w:spacing w:line="240" w:lineRule="auto"/>
        <w:jc w:val="center"/>
        <w:rPr>
          <w:b/>
        </w:rPr>
      </w:pPr>
      <w:r>
        <w:rPr>
          <w:b/>
        </w:rPr>
        <w:t>ABSTRAK</w:t>
      </w:r>
    </w:p>
    <w:p w14:paraId="46FF1B98" w14:textId="77777777" w:rsidR="00AE30C5" w:rsidRPr="00AE30C5" w:rsidRDefault="00AE30C5" w:rsidP="00AE30C5">
      <w:pPr>
        <w:ind w:left="709" w:firstLine="720"/>
        <w:jc w:val="both"/>
        <w:rPr>
          <w:bCs/>
        </w:rPr>
      </w:pPr>
      <w:r w:rsidRPr="008D1108">
        <w:rPr>
          <w:lang w:val="nb-NO"/>
        </w:rPr>
        <w:t xml:space="preserve">Tuberculosis merupakan Infeksi Menular yang disebabkan oleh </w:t>
      </w:r>
      <w:r w:rsidRPr="008D1108">
        <w:rPr>
          <w:i/>
          <w:lang w:val="nb-NO"/>
        </w:rPr>
        <w:t>mycobacterium Tuberculosis,</w:t>
      </w:r>
      <w:r w:rsidRPr="008D1108">
        <w:rPr>
          <w:lang w:val="nb-NO"/>
        </w:rPr>
        <w:t xml:space="preserve"> </w:t>
      </w:r>
      <w:r w:rsidRPr="008D1108">
        <w:rPr>
          <w:rStyle w:val="apple-style-span"/>
        </w:rPr>
        <w:t xml:space="preserve">setiap hari di seluruh dunia hampir 500 balita meninggal karena Tuberculosis, </w:t>
      </w:r>
      <w:r w:rsidRPr="008D1108">
        <w:rPr>
          <w:bCs/>
        </w:rPr>
        <w:t>Tujuan dalam penelitian ini adalah untuk mengetahui Faktor-faktor yang mempengaruhi Kejadian Tuberkulosis pada balita.</w:t>
      </w:r>
      <w:r>
        <w:rPr>
          <w:bCs/>
          <w:lang w:val="en-US"/>
        </w:rPr>
        <w:t xml:space="preserve"> </w:t>
      </w:r>
      <w:r w:rsidRPr="008D1108">
        <w:rPr>
          <w:bCs/>
        </w:rPr>
        <w:t>Kejadian Tuberculosis dipengaruhi oleh status gizi yang buruk,tidak diberikannya kekebalan</w:t>
      </w:r>
      <w:r>
        <w:rPr>
          <w:bCs/>
          <w:lang w:val="en-US"/>
        </w:rPr>
        <w:t xml:space="preserve"> </w:t>
      </w:r>
      <w:r w:rsidRPr="008D1108">
        <w:rPr>
          <w:bCs/>
        </w:rPr>
        <w:t>aktif berupa Imunisasi BCG, kurangnya Pengetahuan Ibu balita, lingkungan rumah yang kurang memadai.</w:t>
      </w:r>
      <w:r>
        <w:rPr>
          <w:bCs/>
          <w:lang w:val="en-US"/>
        </w:rPr>
        <w:t xml:space="preserve"> </w:t>
      </w:r>
      <w:r w:rsidRPr="008D1108">
        <w:rPr>
          <w:lang w:val="fi-FI"/>
        </w:rPr>
        <w:t xml:space="preserve">Jenis penelitian yang digunakan adalah korelasional. Populasi dari penelitian ini merupakan </w:t>
      </w:r>
      <w:r w:rsidRPr="008D1108">
        <w:t>semua ibu beserta balitanya dan lingkungan rumah,</w:t>
      </w:r>
      <w:r w:rsidRPr="008D1108">
        <w:rPr>
          <w:lang w:val="fi-FI"/>
        </w:rPr>
        <w:t xml:space="preserve"> Uji validitas menggunakan rumus </w:t>
      </w:r>
      <w:r w:rsidRPr="008D1108">
        <w:rPr>
          <w:i/>
          <w:lang w:val="fi-FI"/>
        </w:rPr>
        <w:t xml:space="preserve">point Biserial </w:t>
      </w:r>
      <w:r w:rsidRPr="008D1108">
        <w:rPr>
          <w:lang w:val="fi-FI"/>
        </w:rPr>
        <w:t xml:space="preserve"> dan reliabilitas menggunakan rumus </w:t>
      </w:r>
      <w:r w:rsidRPr="008D1108">
        <w:rPr>
          <w:i/>
          <w:lang w:val="fi-FI"/>
        </w:rPr>
        <w:t>cronbach alfha</w:t>
      </w:r>
      <w:r w:rsidRPr="008D1108">
        <w:rPr>
          <w:lang w:val="fi-FI"/>
        </w:rPr>
        <w:t xml:space="preserve">. </w:t>
      </w:r>
      <w:r w:rsidRPr="008D1108">
        <w:t xml:space="preserve">Data yang diperoleh diolah dengan Coefisien Contingensi  untuk Mengetahui  pengaruh antara status gizi balita, Imunisasi BCG, pengetahuan Ibu balita, Imunisasi BCG, Lingkungan rumah terhadap kejadian Tuberculosis pada balita. </w:t>
      </w:r>
      <w:r w:rsidRPr="008D1108">
        <w:rPr>
          <w:lang w:val="sv-SE"/>
        </w:rPr>
        <w:t xml:space="preserve">Hasil penelitian menunjukan </w:t>
      </w:r>
      <w:r w:rsidRPr="008D1108">
        <w:t xml:space="preserve">bahwa kejadian Tuberculosis pada balita dipengaruhi oleh pengetahuan sebesar 29 % dengan nilai </w:t>
      </w:r>
      <w:r w:rsidRPr="008D1108">
        <w:rPr>
          <w:i/>
        </w:rPr>
        <w:t>CC</w:t>
      </w:r>
      <w:r w:rsidRPr="008D1108">
        <w:t xml:space="preserve"> = 0,539 dan </w:t>
      </w:r>
      <w:r w:rsidRPr="008D1108">
        <w:rPr>
          <w:i/>
        </w:rPr>
        <w:t>P</w:t>
      </w:r>
      <w:r w:rsidRPr="008D1108">
        <w:t xml:space="preserve"> = 0,00,dan Kejadian Tuberculosis pada Balita dipengaruhi oleh Status Gizi sebesar 29,3 % dengan Nilai</w:t>
      </w:r>
      <w:r w:rsidRPr="008D1108">
        <w:rPr>
          <w:i/>
        </w:rPr>
        <w:t xml:space="preserve"> CC </w:t>
      </w:r>
      <w:r w:rsidRPr="008D1108">
        <w:t xml:space="preserve">= 0,544 dan </w:t>
      </w:r>
      <w:r w:rsidRPr="008D1108">
        <w:rPr>
          <w:i/>
        </w:rPr>
        <w:t>P</w:t>
      </w:r>
      <w:r w:rsidRPr="008D1108">
        <w:t xml:space="preserve"> = 0,000, dan kejadian Tuberculosis dipengaruhi oleh Imunisasi BCG sebesar 15,9% dengan nilai </w:t>
      </w:r>
      <w:r w:rsidRPr="008D1108">
        <w:rPr>
          <w:i/>
        </w:rPr>
        <w:t>CC</w:t>
      </w:r>
      <w:r w:rsidRPr="008D1108">
        <w:t xml:space="preserve"> = 0,39 dan </w:t>
      </w:r>
      <w:r w:rsidRPr="008D1108">
        <w:rPr>
          <w:i/>
        </w:rPr>
        <w:t>P</w:t>
      </w:r>
      <w:r w:rsidRPr="008D1108">
        <w:t xml:space="preserve"> = 0,000 serta kejadian dipengaruhi Oleh lingkungan rumah sebesar 43% dengan nilai </w:t>
      </w:r>
      <w:r w:rsidRPr="008D1108">
        <w:rPr>
          <w:i/>
        </w:rPr>
        <w:t xml:space="preserve">CC </w:t>
      </w:r>
      <w:r w:rsidRPr="008D1108">
        <w:t xml:space="preserve">= 0,656 dan </w:t>
      </w:r>
      <w:r w:rsidRPr="008D1108">
        <w:rPr>
          <w:i/>
        </w:rPr>
        <w:t>P</w:t>
      </w:r>
      <w:r w:rsidRPr="008D1108">
        <w:t xml:space="preserve"> = 0,000.</w:t>
      </w:r>
      <w:r>
        <w:rPr>
          <w:bCs/>
          <w:lang w:val="en-US"/>
        </w:rPr>
        <w:t xml:space="preserve"> </w:t>
      </w:r>
      <w:r w:rsidRPr="008D1108">
        <w:rPr>
          <w:bCs/>
        </w:rPr>
        <w:t>Diperlukan penanganan yang berkesinambungan untuk menanggulangi kejadian tuberkolosis yang mengacu pada faktor yang mempengaruhi tuberkolosis pada balita diantaranya status gizi, pengetahuan ibu tentang tuberkolosis, BCG, dan lingkungan rumah.</w:t>
      </w:r>
    </w:p>
    <w:p w14:paraId="46E3AE39" w14:textId="77777777" w:rsidR="00170C79" w:rsidRDefault="001923F3" w:rsidP="00AE30C5">
      <w:pPr>
        <w:pStyle w:val="Abstract"/>
        <w:spacing w:line="240" w:lineRule="auto"/>
        <w:ind w:left="1985" w:hanging="1265"/>
        <w:jc w:val="both"/>
      </w:pPr>
      <w:r>
        <w:t xml:space="preserve">Kata </w:t>
      </w:r>
      <w:proofErr w:type="spellStart"/>
      <w:proofErr w:type="gramStart"/>
      <w:r>
        <w:t>kunci</w:t>
      </w:r>
      <w:proofErr w:type="spellEnd"/>
      <w:r w:rsidR="00AE30C5">
        <w:t xml:space="preserve"> </w:t>
      </w:r>
      <w:r>
        <w:t>:</w:t>
      </w:r>
      <w:proofErr w:type="gramEnd"/>
      <w:r w:rsidR="00AE30C5">
        <w:t xml:space="preserve"> Status </w:t>
      </w:r>
      <w:proofErr w:type="spellStart"/>
      <w:r w:rsidR="00AE30C5">
        <w:t>Gizi</w:t>
      </w:r>
      <w:proofErr w:type="spellEnd"/>
      <w:r w:rsidR="00AE30C5">
        <w:t xml:space="preserve"> </w:t>
      </w:r>
      <w:proofErr w:type="spellStart"/>
      <w:r w:rsidR="00AE30C5">
        <w:t>Balita</w:t>
      </w:r>
      <w:proofErr w:type="spellEnd"/>
      <w:r w:rsidR="00AE30C5">
        <w:t xml:space="preserve">, </w:t>
      </w:r>
      <w:proofErr w:type="spellStart"/>
      <w:r w:rsidR="00AE30C5">
        <w:t>Imunisasi</w:t>
      </w:r>
      <w:proofErr w:type="spellEnd"/>
      <w:r w:rsidR="00AE30C5">
        <w:t xml:space="preserve"> BCG, </w:t>
      </w:r>
      <w:proofErr w:type="spellStart"/>
      <w:r w:rsidR="00AE30C5">
        <w:t>Pengetahuan</w:t>
      </w:r>
      <w:proofErr w:type="spellEnd"/>
      <w:r w:rsidR="00AE30C5">
        <w:t xml:space="preserve"> Ibu </w:t>
      </w:r>
      <w:proofErr w:type="spellStart"/>
      <w:r w:rsidR="00AE30C5">
        <w:t>Balita</w:t>
      </w:r>
      <w:proofErr w:type="spellEnd"/>
      <w:r w:rsidR="00AE30C5">
        <w:t xml:space="preserve">, </w:t>
      </w:r>
      <w:proofErr w:type="spellStart"/>
      <w:r w:rsidR="00AE30C5">
        <w:t>Lingkungan</w:t>
      </w:r>
      <w:proofErr w:type="spellEnd"/>
      <w:r w:rsidR="00AE30C5">
        <w:t xml:space="preserve"> </w:t>
      </w:r>
      <w:proofErr w:type="spellStart"/>
      <w:r w:rsidR="00AE30C5">
        <w:t>Rumah</w:t>
      </w:r>
      <w:proofErr w:type="spellEnd"/>
      <w:r w:rsidR="00AE30C5">
        <w:t xml:space="preserve"> </w:t>
      </w:r>
    </w:p>
    <w:p w14:paraId="279F8BB6" w14:textId="77777777" w:rsidR="00AE30C5" w:rsidRDefault="00AE30C5" w:rsidP="00AE30C5">
      <w:pPr>
        <w:pStyle w:val="Keywords"/>
      </w:pPr>
    </w:p>
    <w:p w14:paraId="2EBF9824" w14:textId="64B9C99E" w:rsidR="00AE30C5" w:rsidRDefault="00AE30C5" w:rsidP="00AE30C5">
      <w:pPr>
        <w:rPr>
          <w:lang w:val="en-GB" w:eastAsia="en-GB"/>
        </w:rPr>
      </w:pPr>
    </w:p>
    <w:p w14:paraId="4678977A" w14:textId="1B57FE70" w:rsidR="00BE4868" w:rsidRDefault="00BE4868" w:rsidP="00AE30C5">
      <w:pPr>
        <w:rPr>
          <w:lang w:val="en-GB" w:eastAsia="en-GB"/>
        </w:rPr>
      </w:pPr>
    </w:p>
    <w:p w14:paraId="19C8BD5F" w14:textId="45159F35" w:rsidR="00BE4868" w:rsidRDefault="00BE4868" w:rsidP="00AE30C5">
      <w:pPr>
        <w:rPr>
          <w:lang w:val="en-GB" w:eastAsia="en-GB"/>
        </w:rPr>
      </w:pPr>
    </w:p>
    <w:p w14:paraId="698988D9" w14:textId="5C53C971" w:rsidR="00BE4868" w:rsidRDefault="00BE4868" w:rsidP="00AE30C5">
      <w:pPr>
        <w:rPr>
          <w:lang w:val="en-GB" w:eastAsia="en-GB"/>
        </w:rPr>
      </w:pPr>
    </w:p>
    <w:p w14:paraId="1563E160" w14:textId="77777777" w:rsidR="00BE4868" w:rsidRDefault="00BE4868" w:rsidP="00AE30C5">
      <w:pPr>
        <w:rPr>
          <w:lang w:val="en-GB" w:eastAsia="en-GB"/>
        </w:rPr>
      </w:pPr>
    </w:p>
    <w:p w14:paraId="073C5A73" w14:textId="77777777" w:rsidR="00AE30C5" w:rsidRPr="00AE30C5" w:rsidRDefault="00AE30C5" w:rsidP="00EC5443">
      <w:pPr>
        <w:jc w:val="both"/>
        <w:rPr>
          <w:lang w:val="en-GB" w:eastAsia="en-GB"/>
        </w:rPr>
      </w:pPr>
    </w:p>
    <w:p w14:paraId="31669830" w14:textId="77777777" w:rsidR="00170C79" w:rsidRDefault="001923F3">
      <w:pPr>
        <w:pStyle w:val="Keywords"/>
        <w:jc w:val="center"/>
      </w:pPr>
      <w:r>
        <w:lastRenderedPageBreak/>
        <w:t>Abstract</w:t>
      </w:r>
    </w:p>
    <w:p w14:paraId="47E93BEF" w14:textId="77777777" w:rsidR="00AE30C5" w:rsidRDefault="00AE30C5" w:rsidP="00454B88">
      <w:pPr>
        <w:pStyle w:val="NoSpacing"/>
        <w:ind w:left="709" w:firstLine="720"/>
        <w:jc w:val="both"/>
        <w:rPr>
          <w:rStyle w:val="apple-converted-space"/>
          <w:rFonts w:ascii="Times New Roman" w:hAnsi="Times New Roman"/>
          <w:shd w:val="clear" w:color="auto" w:fill="FFFFFF"/>
        </w:rPr>
      </w:pPr>
      <w:r w:rsidRPr="00AE30C5">
        <w:rPr>
          <w:rStyle w:val="apple-style-span"/>
          <w:rFonts w:ascii="Times New Roman" w:hAnsi="Times New Roman"/>
          <w:shd w:val="clear" w:color="auto" w:fill="FFFFFF"/>
        </w:rPr>
        <w:t xml:space="preserve">Tuberculosis is transmitted infection caused by mycobacterium tuberculosis, every day around the world nearly 500 infants died of Tuberculosis, </w:t>
      </w:r>
      <w:proofErr w:type="gramStart"/>
      <w:r w:rsidRPr="00AE30C5">
        <w:rPr>
          <w:rStyle w:val="apple-style-span"/>
          <w:rFonts w:ascii="Times New Roman" w:hAnsi="Times New Roman"/>
          <w:shd w:val="clear" w:color="auto" w:fill="FFFFFF"/>
        </w:rPr>
        <w:t>The</w:t>
      </w:r>
      <w:proofErr w:type="gramEnd"/>
      <w:r w:rsidRPr="00AE30C5">
        <w:rPr>
          <w:rStyle w:val="apple-style-span"/>
          <w:rFonts w:ascii="Times New Roman" w:hAnsi="Times New Roman"/>
          <w:shd w:val="clear" w:color="auto" w:fill="FFFFFF"/>
        </w:rPr>
        <w:t xml:space="preserve"> purpose of this study was to determine the factors that influence the incidence of tuberculosis in infants.</w:t>
      </w:r>
      <w:r>
        <w:rPr>
          <w:rStyle w:val="apple-converted-space"/>
          <w:rFonts w:ascii="Times New Roman" w:hAnsi="Times New Roman"/>
          <w:shd w:val="clear" w:color="auto" w:fill="FFFFFF"/>
        </w:rPr>
        <w:t xml:space="preserve"> </w:t>
      </w:r>
      <w:r w:rsidRPr="00AE30C5">
        <w:rPr>
          <w:rStyle w:val="apple-style-span"/>
          <w:rFonts w:ascii="Times New Roman" w:hAnsi="Times New Roman"/>
          <w:shd w:val="clear" w:color="auto" w:fill="FFFFFF"/>
        </w:rPr>
        <w:t>Tuberculosis incidence is influenced by the Nutritional Status of the Poor, does not give active immunity of BCG immunization, Lack of Knowledge of Mother Toddler, Home Environment inadequate.</w:t>
      </w:r>
      <w:r w:rsidR="00454B88">
        <w:rPr>
          <w:rStyle w:val="apple-style-span"/>
          <w:rFonts w:ascii="Times New Roman" w:hAnsi="Times New Roman"/>
          <w:shd w:val="clear" w:color="auto" w:fill="FFFFFF"/>
        </w:rPr>
        <w:t xml:space="preserve"> </w:t>
      </w:r>
      <w:r w:rsidRPr="00AE30C5">
        <w:rPr>
          <w:rStyle w:val="apple-style-span"/>
          <w:rFonts w:ascii="Times New Roman" w:hAnsi="Times New Roman"/>
          <w:shd w:val="clear" w:color="auto" w:fill="FFFFFF"/>
        </w:rPr>
        <w:t>This type of study is correlational.</w:t>
      </w:r>
      <w:r w:rsidRPr="00AE30C5">
        <w:rPr>
          <w:rStyle w:val="apple-converted-space"/>
          <w:rFonts w:ascii="Times New Roman" w:hAnsi="Times New Roman"/>
          <w:shd w:val="clear" w:color="auto" w:fill="FFFFFF"/>
        </w:rPr>
        <w:t> </w:t>
      </w:r>
      <w:r w:rsidRPr="00AE30C5">
        <w:rPr>
          <w:rStyle w:val="apple-style-span"/>
          <w:rFonts w:ascii="Times New Roman" w:hAnsi="Times New Roman"/>
          <w:shd w:val="clear" w:color="auto" w:fill="FFFFFF"/>
        </w:rPr>
        <w:t xml:space="preserve">The population of this study are all mothers and their babies and Home Environment, test the validity of using the formula point Biserial and reliability using the formula </w:t>
      </w:r>
      <w:proofErr w:type="spellStart"/>
      <w:r w:rsidRPr="00AE30C5">
        <w:rPr>
          <w:rStyle w:val="apple-style-span"/>
          <w:rFonts w:ascii="Times New Roman" w:hAnsi="Times New Roman"/>
          <w:shd w:val="clear" w:color="auto" w:fill="FFFFFF"/>
        </w:rPr>
        <w:t>cronbach</w:t>
      </w:r>
      <w:proofErr w:type="spellEnd"/>
      <w:r w:rsidRPr="00AE30C5">
        <w:rPr>
          <w:rStyle w:val="apple-style-span"/>
          <w:rFonts w:ascii="Times New Roman" w:hAnsi="Times New Roman"/>
          <w:shd w:val="clear" w:color="auto" w:fill="FFFFFF"/>
        </w:rPr>
        <w:t xml:space="preserve"> </w:t>
      </w:r>
      <w:proofErr w:type="spellStart"/>
      <w:r w:rsidRPr="00AE30C5">
        <w:rPr>
          <w:rStyle w:val="apple-style-span"/>
          <w:rFonts w:ascii="Times New Roman" w:hAnsi="Times New Roman"/>
          <w:shd w:val="clear" w:color="auto" w:fill="FFFFFF"/>
        </w:rPr>
        <w:t>alfha</w:t>
      </w:r>
      <w:proofErr w:type="spellEnd"/>
      <w:r w:rsidRPr="00AE30C5">
        <w:rPr>
          <w:rStyle w:val="apple-style-span"/>
          <w:rFonts w:ascii="Times New Roman" w:hAnsi="Times New Roman"/>
          <w:shd w:val="clear" w:color="auto" w:fill="FFFFFF"/>
        </w:rPr>
        <w:t>.</w:t>
      </w:r>
      <w:r w:rsidRPr="00AE30C5">
        <w:rPr>
          <w:rStyle w:val="apple-converted-space"/>
          <w:rFonts w:ascii="Times New Roman" w:hAnsi="Times New Roman"/>
          <w:shd w:val="clear" w:color="auto" w:fill="FFFFFF"/>
        </w:rPr>
        <w:t> </w:t>
      </w:r>
      <w:r w:rsidRPr="00AE30C5">
        <w:rPr>
          <w:rStyle w:val="apple-style-span"/>
          <w:rFonts w:ascii="Times New Roman" w:hAnsi="Times New Roman"/>
          <w:shd w:val="clear" w:color="auto" w:fill="FFFFFF"/>
        </w:rPr>
        <w:t xml:space="preserve">The data obtained were processed with </w:t>
      </w:r>
      <w:proofErr w:type="spellStart"/>
      <w:r w:rsidRPr="00AE30C5">
        <w:rPr>
          <w:rStyle w:val="apple-style-span"/>
          <w:rFonts w:ascii="Times New Roman" w:hAnsi="Times New Roman"/>
          <w:shd w:val="clear" w:color="auto" w:fill="FFFFFF"/>
        </w:rPr>
        <w:t>Coefisien</w:t>
      </w:r>
      <w:proofErr w:type="spellEnd"/>
      <w:r w:rsidRPr="00AE30C5">
        <w:rPr>
          <w:rStyle w:val="apple-style-span"/>
          <w:rFonts w:ascii="Times New Roman" w:hAnsi="Times New Roman"/>
          <w:shd w:val="clear" w:color="auto" w:fill="FFFFFF"/>
        </w:rPr>
        <w:t xml:space="preserve"> </w:t>
      </w:r>
      <w:proofErr w:type="spellStart"/>
      <w:r w:rsidRPr="00AE30C5">
        <w:rPr>
          <w:rStyle w:val="apple-style-span"/>
          <w:rFonts w:ascii="Times New Roman" w:hAnsi="Times New Roman"/>
          <w:shd w:val="clear" w:color="auto" w:fill="FFFFFF"/>
        </w:rPr>
        <w:t>Contingensi</w:t>
      </w:r>
      <w:proofErr w:type="spellEnd"/>
      <w:r w:rsidRPr="00AE30C5">
        <w:rPr>
          <w:rStyle w:val="apple-style-span"/>
          <w:rFonts w:ascii="Times New Roman" w:hAnsi="Times New Roman"/>
          <w:shd w:val="clear" w:color="auto" w:fill="FFFFFF"/>
        </w:rPr>
        <w:t xml:space="preserve"> to Knowing the influence of Nutritional Status Toddlers, BCG immunization, Toddler Mom knowledge, BCG immunization, home environment Genesis Against Tuberculosis </w:t>
      </w:r>
      <w:proofErr w:type="gramStart"/>
      <w:r w:rsidRPr="00AE30C5">
        <w:rPr>
          <w:rStyle w:val="apple-style-span"/>
          <w:rFonts w:ascii="Times New Roman" w:hAnsi="Times New Roman"/>
          <w:shd w:val="clear" w:color="auto" w:fill="FFFFFF"/>
        </w:rPr>
        <w:t>In</w:t>
      </w:r>
      <w:proofErr w:type="gramEnd"/>
      <w:r w:rsidRPr="00AE30C5">
        <w:rPr>
          <w:rStyle w:val="apple-style-span"/>
          <w:rFonts w:ascii="Times New Roman" w:hAnsi="Times New Roman"/>
          <w:shd w:val="clear" w:color="auto" w:fill="FFFFFF"/>
        </w:rPr>
        <w:t xml:space="preserve"> Toddlers.</w:t>
      </w:r>
      <w:r w:rsidR="00454B88">
        <w:rPr>
          <w:rStyle w:val="apple-converted-space"/>
          <w:rFonts w:ascii="Times New Roman" w:hAnsi="Times New Roman"/>
          <w:shd w:val="clear" w:color="auto" w:fill="FFFFFF"/>
        </w:rPr>
        <w:t xml:space="preserve"> </w:t>
      </w:r>
      <w:r w:rsidRPr="00AE30C5">
        <w:rPr>
          <w:rStyle w:val="apple-style-span"/>
          <w:rFonts w:ascii="Times New Roman" w:hAnsi="Times New Roman"/>
          <w:shd w:val="clear" w:color="auto" w:fill="FFFFFF"/>
        </w:rPr>
        <w:t>The results showed that the incidence of Tuberculosis in Toddler influenced by the knowledge of 29% to the value of CC = 0.539 and P = 0.00, and the incidence of Tuberculosis in Toddler influenced by the Nutritional Status of 29.3% by value of CC = 0.544 and P = 0.000,</w:t>
      </w:r>
      <w:r w:rsidRPr="00AE30C5">
        <w:rPr>
          <w:rStyle w:val="apple-converted-space"/>
          <w:rFonts w:ascii="Times New Roman" w:hAnsi="Times New Roman"/>
          <w:shd w:val="clear" w:color="auto" w:fill="FFFFFF"/>
        </w:rPr>
        <w:t> </w:t>
      </w:r>
      <w:r w:rsidRPr="00AE30C5">
        <w:rPr>
          <w:rStyle w:val="apple-style-span"/>
          <w:rFonts w:ascii="Times New Roman" w:hAnsi="Times New Roman"/>
          <w:shd w:val="clear" w:color="auto" w:fill="FFFFFF"/>
        </w:rPr>
        <w:t xml:space="preserve">and incidence of tuberculosis is influenced by BCG Immunization at 15.9% with a value of CC = 0.39 and P = 0.000 and Genesis Influenced </w:t>
      </w:r>
      <w:proofErr w:type="gramStart"/>
      <w:r w:rsidRPr="00AE30C5">
        <w:rPr>
          <w:rStyle w:val="apple-style-span"/>
          <w:rFonts w:ascii="Times New Roman" w:hAnsi="Times New Roman"/>
          <w:shd w:val="clear" w:color="auto" w:fill="FFFFFF"/>
        </w:rPr>
        <w:t>By</w:t>
      </w:r>
      <w:proofErr w:type="gramEnd"/>
      <w:r w:rsidRPr="00AE30C5">
        <w:rPr>
          <w:rStyle w:val="apple-style-span"/>
          <w:rFonts w:ascii="Times New Roman" w:hAnsi="Times New Roman"/>
          <w:shd w:val="clear" w:color="auto" w:fill="FFFFFF"/>
        </w:rPr>
        <w:t xml:space="preserve"> Home Environment by 43% to the value of CC = 0.656 and P = 0.000.</w:t>
      </w:r>
      <w:r w:rsidR="00454B88">
        <w:rPr>
          <w:rStyle w:val="apple-converted-space"/>
          <w:rFonts w:ascii="Times New Roman" w:hAnsi="Times New Roman"/>
          <w:shd w:val="clear" w:color="auto" w:fill="FFFFFF"/>
        </w:rPr>
        <w:t xml:space="preserve"> </w:t>
      </w:r>
      <w:proofErr w:type="gramStart"/>
      <w:r w:rsidRPr="00AE30C5">
        <w:rPr>
          <w:rStyle w:val="apple-style-span"/>
          <w:rFonts w:ascii="Times New Roman" w:hAnsi="Times New Roman"/>
          <w:shd w:val="clear" w:color="auto" w:fill="FFFFFF"/>
        </w:rPr>
        <w:t>So</w:t>
      </w:r>
      <w:proofErr w:type="gramEnd"/>
      <w:r w:rsidRPr="00AE30C5">
        <w:rPr>
          <w:rStyle w:val="apple-style-span"/>
          <w:rFonts w:ascii="Times New Roman" w:hAnsi="Times New Roman"/>
          <w:shd w:val="clear" w:color="auto" w:fill="FFFFFF"/>
        </w:rPr>
        <w:t xml:space="preserve"> in this case required the Environmental Awareness To Increase A healthy home environment for the occurrence of A Great Powerful Disease Infectious Diseases Especially like tuberculosis.</w:t>
      </w:r>
      <w:r w:rsidRPr="00AE30C5">
        <w:rPr>
          <w:rStyle w:val="apple-converted-space"/>
          <w:rFonts w:ascii="Times New Roman" w:hAnsi="Times New Roman"/>
          <w:shd w:val="clear" w:color="auto" w:fill="FFFFFF"/>
        </w:rPr>
        <w:t> </w:t>
      </w:r>
    </w:p>
    <w:p w14:paraId="59AD1923" w14:textId="77777777" w:rsidR="00454B88" w:rsidRDefault="00454B88" w:rsidP="00454B88">
      <w:pPr>
        <w:pStyle w:val="NoSpacing"/>
        <w:ind w:left="709" w:firstLine="720"/>
        <w:jc w:val="both"/>
        <w:rPr>
          <w:rStyle w:val="apple-converted-space"/>
          <w:rFonts w:ascii="Times New Roman" w:hAnsi="Times New Roman"/>
          <w:shd w:val="clear" w:color="auto" w:fill="FFFFFF"/>
        </w:rPr>
      </w:pPr>
    </w:p>
    <w:p w14:paraId="60AA4155" w14:textId="77777777" w:rsidR="00454B88" w:rsidRDefault="00454B88" w:rsidP="00454B88">
      <w:pPr>
        <w:pStyle w:val="NoSpacing"/>
        <w:ind w:left="709" w:firstLine="720"/>
        <w:jc w:val="both"/>
        <w:rPr>
          <w:rStyle w:val="apple-converted-space"/>
          <w:rFonts w:ascii="Times New Roman" w:hAnsi="Times New Roman"/>
          <w:shd w:val="clear" w:color="auto" w:fill="FFFFFF"/>
        </w:rPr>
      </w:pPr>
    </w:p>
    <w:p w14:paraId="7E99501D" w14:textId="77777777" w:rsidR="00454B88" w:rsidRPr="00AE30C5" w:rsidRDefault="00454B88" w:rsidP="00454B88">
      <w:pPr>
        <w:pStyle w:val="NoSpacing"/>
        <w:ind w:left="709" w:firstLine="720"/>
        <w:jc w:val="both"/>
        <w:rPr>
          <w:rFonts w:ascii="Times New Roman" w:hAnsi="Times New Roman"/>
          <w:shd w:val="clear" w:color="auto" w:fill="FFFFFF"/>
        </w:rPr>
      </w:pPr>
    </w:p>
    <w:p w14:paraId="5AA35A80" w14:textId="77777777" w:rsidR="00170C79" w:rsidRDefault="001923F3" w:rsidP="00454B88">
      <w:pPr>
        <w:pStyle w:val="Keywords"/>
        <w:spacing w:line="240" w:lineRule="auto"/>
        <w:ind w:left="1843" w:hanging="1123"/>
        <w:jc w:val="both"/>
      </w:pPr>
      <w:r>
        <w:t xml:space="preserve">Keywords: </w:t>
      </w:r>
      <w:r w:rsidR="00454B88">
        <w:t>Nutritional Status of Toddlers, BCG Immunization, Knowledge Toddler Mom, Home Environment</w:t>
      </w:r>
      <w:r>
        <w:br w:type="page"/>
      </w:r>
    </w:p>
    <w:p w14:paraId="47D3C4FB" w14:textId="77777777" w:rsidR="00170C79" w:rsidRDefault="001923F3">
      <w:pPr>
        <w:spacing w:line="360" w:lineRule="auto"/>
        <w:jc w:val="left"/>
        <w:rPr>
          <w:rFonts w:eastAsia="Arial Unicode MS"/>
          <w:b/>
          <w:sz w:val="24"/>
          <w:szCs w:val="24"/>
        </w:rPr>
      </w:pPr>
      <w:r>
        <w:rPr>
          <w:rFonts w:eastAsia="Arial Unicode MS"/>
          <w:b/>
          <w:sz w:val="24"/>
          <w:szCs w:val="24"/>
        </w:rPr>
        <w:lastRenderedPageBreak/>
        <w:t>PENDAHULUAN</w:t>
      </w:r>
    </w:p>
    <w:p w14:paraId="22389AEA" w14:textId="77777777" w:rsidR="00454B88" w:rsidRPr="00E2682F" w:rsidRDefault="00454B88" w:rsidP="00E2682F">
      <w:pPr>
        <w:ind w:firstLine="567"/>
        <w:jc w:val="both"/>
        <w:rPr>
          <w:color w:val="000000"/>
          <w:sz w:val="24"/>
          <w:szCs w:val="24"/>
          <w:lang w:val="en-US"/>
        </w:rPr>
      </w:pPr>
      <w:r w:rsidRPr="00E2682F">
        <w:rPr>
          <w:color w:val="000000"/>
          <w:sz w:val="24"/>
          <w:szCs w:val="24"/>
        </w:rPr>
        <w:t>Pembangunan kesehatan sebagai bagian dari Pembangunan Nasional dilaksanakan secara bertahap dan berkesinambungan serta ditujukan untuk meningkatkan kesejahteraan rakyat secara menyeluruh. Untuk mencapai kesejahtraan tersebut diperlukan suatu tatanan yang menghimpun berbagai upaya bangsa secara terpadu dan saling mendukung guna meningkatkan derajat kesehatan yang setinggi tingginya bagi seluruh masyarakat agar mampu mencegah dan mengatasi berbagai ancaman terhadap kesehatan masyarakat seperti penyakit menular.</w:t>
      </w:r>
      <w:r w:rsidRPr="00E2682F">
        <w:rPr>
          <w:color w:val="000000"/>
          <w:sz w:val="24"/>
          <w:szCs w:val="24"/>
          <w:lang w:val="en-US"/>
        </w:rPr>
        <w:t xml:space="preserve"> </w:t>
      </w:r>
    </w:p>
    <w:p w14:paraId="709BD2A7" w14:textId="3333CA5E" w:rsidR="00454B88" w:rsidRPr="00E2682F" w:rsidRDefault="00454B88" w:rsidP="00E2682F">
      <w:pPr>
        <w:ind w:firstLine="567"/>
        <w:jc w:val="both"/>
        <w:rPr>
          <w:color w:val="000000"/>
          <w:sz w:val="24"/>
          <w:szCs w:val="24"/>
        </w:rPr>
      </w:pPr>
      <w:r w:rsidRPr="00E2682F">
        <w:rPr>
          <w:color w:val="000000"/>
          <w:sz w:val="24"/>
          <w:szCs w:val="24"/>
        </w:rPr>
        <w:t>Indikator meningkatnya derajat kesehatan satu bangsa adalah  meningkatnya usia harapan hidup dengan dapat berkurangnya angka kesakitan dan kematian.</w:t>
      </w:r>
      <w:r w:rsidRPr="00E2682F">
        <w:rPr>
          <w:sz w:val="24"/>
          <w:szCs w:val="24"/>
        </w:rPr>
        <w:t xml:space="preserve"> pemerintah telah menyusun berbagai program pembangunan dalam bidang kesehatan antara lain kegiatan pemberantasan Penyakit Menular (P2M)  baik yang bersifat promotif,  preventif, kuratif dan rehabilitatif di semua aspek lingkungan kegiatan pelayanan kesehatan.</w:t>
      </w:r>
      <w:r w:rsidRPr="00E2682F">
        <w:rPr>
          <w:color w:val="000000"/>
          <w:sz w:val="24"/>
          <w:szCs w:val="24"/>
        </w:rPr>
        <w:t xml:space="preserve"> Pemberantasan Penyakit Menular mempunyai peranan dalam menurunkan angka kesakitan dan kematian, Penyakit menular yang menjadi perhatian di Indonesia  adalah penyakit Tuberculosis </w:t>
      </w:r>
      <w:r w:rsidR="00BE4868">
        <w:rPr>
          <w:color w:val="000000"/>
          <w:sz w:val="24"/>
          <w:szCs w:val="24"/>
        </w:rPr>
        <w:fldChar w:fldCharType="begin" w:fldLock="1"/>
      </w:r>
      <w:r w:rsidR="00BE4868">
        <w:rPr>
          <w:color w:val="000000"/>
          <w:sz w:val="24"/>
          <w:szCs w:val="24"/>
        </w:rPr>
        <w:instrText>ADDIN CSL_CITATION {"citationItems":[{"id":"ITEM-1","itemData":{"abstract":"Tuberculosis is a disease caused by the entry of Mycobacterium tuberculosis into the body through the respiratory cavity. Based on the Health Profile of Magelang District, there was a significant increase of cases of pulmonary tuberculosis in children. In 2014 there were no cases of pulmonary TB in children, while in 2015 found 81 (11%) cases of pulmonary TB in children. This study aims to analyze related factors to the incidence of children tuberculosis in Magelang District from January 2016-June 2017. This study was conducted using observational analytic method with case control study. The sample used in this study were 100 respondents, consisting of 50 cases and 50 controls.. The results of statistical tests showed that there were several factors related to pulmonary TB incidence in children. There are contact Health Office to improve health promotion related to healthy house requirement and improvement of clean and healthy life behavior to avoid transmission of tuberculosis disease.","author":[{"dropping-particle":"","family":"Apriliasari","given":"Rusliana","non-dropping-particle":"","parse-names":false,"suffix":""},{"dropping-particle":"","family":"Hestiningsih","given":"Retno","non-dropping-particle":"","parse-names":false,"suffix":""},{"dropping-particle":"","family":"Martini","given":"Martini","non-dropping-particle":"","parse-names":false,"suffix":""},{"dropping-particle":"","family":"Udiyono","given":"Ari","non-dropping-particle":"","parse-names":false,"suffix":""}],"container-title":"Jurnal Kesehatan Masyarakat (e-Journal)","id":"ITEM-1","issue":"1","issued":{"date-parts":[["2018"]]},"page":"298-307","title":"Faktor Yang Berhubungan Dengan Kejadian TB paru Pada Anak (Studi di Seluruh Puskesmas di Kabupaten Magelang)","type":"article-journal","volume":"6"},"uris":["http://www.mendeley.com/documents/?uuid=b2a078b4-4a41-41e7-8ea6-beaea8fbcc07"]}],"mendeley":{"formattedCitation":"(Apriliasari et al., 2018)","plainTextFormattedCitation":"(Apriliasari et al., 2018)","previouslyFormattedCitation":"(Apriliasari et al., 2018)"},"properties":{"noteIndex":0},"schema":"https://github.com/citation-style-language/schema/raw/master/csl-citation.json"}</w:instrText>
      </w:r>
      <w:r w:rsidR="00BE4868">
        <w:rPr>
          <w:color w:val="000000"/>
          <w:sz w:val="24"/>
          <w:szCs w:val="24"/>
        </w:rPr>
        <w:fldChar w:fldCharType="separate"/>
      </w:r>
      <w:r w:rsidR="00BE4868" w:rsidRPr="00BE4868">
        <w:rPr>
          <w:noProof/>
          <w:color w:val="000000"/>
          <w:sz w:val="24"/>
          <w:szCs w:val="24"/>
        </w:rPr>
        <w:t>(Apriliasari et al., 2018)</w:t>
      </w:r>
      <w:r w:rsidR="00BE4868">
        <w:rPr>
          <w:color w:val="000000"/>
          <w:sz w:val="24"/>
          <w:szCs w:val="24"/>
        </w:rPr>
        <w:fldChar w:fldCharType="end"/>
      </w:r>
    </w:p>
    <w:p w14:paraId="24ED5418" w14:textId="278DCBEF" w:rsidR="00454B88" w:rsidRPr="00BE4868" w:rsidRDefault="00454B88" w:rsidP="00E2682F">
      <w:pPr>
        <w:ind w:firstLine="567"/>
        <w:jc w:val="both"/>
        <w:rPr>
          <w:rStyle w:val="apple-style-span"/>
          <w:sz w:val="24"/>
          <w:szCs w:val="24"/>
          <w:lang w:val="en-US"/>
        </w:rPr>
      </w:pPr>
      <w:r w:rsidRPr="00E2682F">
        <w:rPr>
          <w:rStyle w:val="apple-style-span"/>
          <w:sz w:val="24"/>
          <w:szCs w:val="24"/>
        </w:rPr>
        <w:t>Tub</w:t>
      </w:r>
      <w:r w:rsidR="00E2682F">
        <w:rPr>
          <w:rStyle w:val="apple-style-span"/>
          <w:sz w:val="24"/>
          <w:szCs w:val="24"/>
          <w:lang w:val="en-US"/>
        </w:rPr>
        <w:t>er</w:t>
      </w:r>
      <w:r w:rsidRPr="00E2682F">
        <w:rPr>
          <w:rStyle w:val="apple-style-span"/>
          <w:sz w:val="24"/>
          <w:szCs w:val="24"/>
        </w:rPr>
        <w:t>culosis (TBC) adalah penyakit yang disebabkan oleh kuman/bakteri mycobakterium Tuberculosis, kuman ini pada umumnya menyerang paru-paru dan sebagian lagi dapat menyerang di luar paru-paru seperti kelenjar getah bening (kelenjar), kulit, usus / saluran pencernaan, selaput otak, dan sebagainya</w:t>
      </w:r>
      <w:r w:rsidR="00BE4868">
        <w:rPr>
          <w:rStyle w:val="apple-style-span"/>
          <w:sz w:val="24"/>
          <w:szCs w:val="24"/>
          <w:lang w:val="en-US"/>
        </w:rPr>
        <w:t xml:space="preserve"> </w:t>
      </w:r>
      <w:r w:rsidR="00BE4868">
        <w:rPr>
          <w:rStyle w:val="apple-style-span"/>
          <w:sz w:val="24"/>
          <w:szCs w:val="24"/>
        </w:rPr>
        <w:fldChar w:fldCharType="begin" w:fldLock="1"/>
      </w:r>
      <w:r w:rsidR="006D1E78">
        <w:rPr>
          <w:rStyle w:val="apple-style-span"/>
          <w:sz w:val="24"/>
          <w:szCs w:val="24"/>
        </w:rPr>
        <w:instrText>ADDIN CSL_CITATION {"citationItems":[{"id":"ITEM-1","itemData":{"DOI":"10.35790/ecl.v9i1.32117","abstract":"Abstract: Tuberculosis (TB) is still one of the biggest health problems worldwide due to high morbidity and mortality rates. Moreover, Indonesia has the third largest TB cases in the world after India and China. This study was aimed to evaluate the risk factors of TB in children. This was a literature review study using three databases, namely Google Scholar, ClinicalKey, and PubMed. The results showed that after being selected by inclusion and exclusion criteria, there were 10 literatures in this study consisting of 2 case control studies, 4 cross sectional studies, 1 difference test, 1 meta-analysis, 1 case report, and 1 cohort study. The 10 literatures reviewed factors or characteristics of age, sex, history of BCG immunization, malnutrition, history of contact with person suffering from TB, exposure to cigarette smoke, occupant density, and poverty. Risk factors obtained from the review were young age (0-5 years), male sex, malnutrition, history of contact, and poverty. The other risk factors specifically history of BCG immunization, exposure to cigarette smoke, and occupant density were still contradicting among literatures. In conclusion, the most dominant risk factor of TB in children is history of contact with person suffering from TB. Keywords: risk factors, tuberculosis, children.  Abstrak: Penyakit tuberkulosis (TB) masih menjadi salah satu masalah kesehatan terbesar di dunia dikarenakan angka morbiditas dan mortalitas yang tinggi. selain itu Indonesia merupakan negara dengan kasus TB terbesar ketiga di dunia setelah India dan Tiongkok. Penelitian ini bertujuan untuk mengevaluasi faktor risiko tuberkulosis pada anak. Jenis penelitian ialah literature review dengan menggunakan tiga database, yakni Google Scholar, ClinicalKey, dan PubMed. Hasil penelitian mendapatkan bahwa diseleksi dengan kriteria inklusi dan eksklusi, didapatkan 10 literatur yang terdiri dari 2 case control study, 4 cross sectional study, 1 uji beda, 1 meta-analysis, 1 case report, dan 1 cohort study. Sepuluh literatur ini mengulas tentang pengaruh faktor atau karakteristik terhadap TB ada anak, yaitu: usia, jenis kelamin, riwayat imunisasi BCG, malnutrisi, riwayat kontak dengan pengidap TB, asap rokok, kepadatan hunian, dan kemiskinan. Faktor-faktor risiko yang diperoleh ialah usia muda (0-5 tahun), jenis kelamin laki-laki, malnutrisi, riwayat kontak, dan kemiskinan dapat memengaruhi kejadian TB pada anak. Faktor-faktor risiko lainnya yakni riwayat imunisasi BCG, paparan asa…","author":[{"dropping-particle":"","family":"Wijaya","given":"Muhammad S. D.","non-dropping-particle":"","parse-names":false,"suffix":""},{"dropping-particle":"","family":"Mantik","given":"Max F. J.","non-dropping-particle":"","parse-names":false,"suffix":""},{"dropping-particle":"","family":"Rampengan","given":"Novie H.","non-dropping-particle":"","parse-names":false,"suffix":""}],"container-title":"e-CliniC","id":"ITEM-1","issue":"1","issued":{"date-parts":[["2021"]]},"page":"124-133","title":"Faktor Risiko Tuberkulosis pada Anak","type":"article-journal","volume":"9"},"uris":["http://www.mendeley.com/documents/?uuid=25d89b67-6fc7-4237-990b-ca6a43fdf57e"]}],"mendeley":{"formattedCitation":"(Wijaya et al., 2021)","plainTextFormattedCitation":"(Wijaya et al., 2021)","previouslyFormattedCitation":"(Wijaya et al., 2021)"},"properties":{"noteIndex":0},"schema":"https://github.com/citation-style-language/schema/raw/master/csl-citation.json"}</w:instrText>
      </w:r>
      <w:r w:rsidR="00BE4868">
        <w:rPr>
          <w:rStyle w:val="apple-style-span"/>
          <w:sz w:val="24"/>
          <w:szCs w:val="24"/>
        </w:rPr>
        <w:fldChar w:fldCharType="separate"/>
      </w:r>
      <w:r w:rsidR="00BE4868" w:rsidRPr="00BE4868">
        <w:rPr>
          <w:rStyle w:val="apple-style-span"/>
          <w:noProof/>
          <w:sz w:val="24"/>
          <w:szCs w:val="24"/>
        </w:rPr>
        <w:t>(Wijaya et al., 2021)</w:t>
      </w:r>
      <w:r w:rsidR="00BE4868">
        <w:rPr>
          <w:rStyle w:val="apple-style-span"/>
          <w:sz w:val="24"/>
          <w:szCs w:val="24"/>
        </w:rPr>
        <w:fldChar w:fldCharType="end"/>
      </w:r>
      <w:r w:rsidR="00BE4868">
        <w:rPr>
          <w:rStyle w:val="apple-style-span"/>
          <w:sz w:val="24"/>
          <w:szCs w:val="24"/>
          <w:lang w:val="en-US"/>
        </w:rPr>
        <w:t>.</w:t>
      </w:r>
    </w:p>
    <w:p w14:paraId="3FBFE746" w14:textId="77777777" w:rsidR="00454B88" w:rsidRPr="00E2682F" w:rsidRDefault="00454B88" w:rsidP="00E2682F">
      <w:pPr>
        <w:ind w:firstLine="567"/>
        <w:jc w:val="both"/>
        <w:rPr>
          <w:sz w:val="24"/>
          <w:szCs w:val="24"/>
          <w:lang w:val="sv-SE"/>
        </w:rPr>
      </w:pPr>
      <w:r w:rsidRPr="00E2682F">
        <w:rPr>
          <w:sz w:val="24"/>
          <w:szCs w:val="24"/>
        </w:rPr>
        <w:t>Menurut Aru (2007), faktor yang dapat menimbulkan penyakit Tuberkulosis adalah Faktor genetik, malnutrisi, vaksinasi, kemiskinan dan  kepadatan penduduk. Tuberkulosis terutama banyak terjadi di populasi yang mengalami stress, nutrisi jelek, penuh sesak, ventilasi rumah yang tidak bersih, perawatan kesehatan yang tidak cukup dan perpindahan tempat. Genetik berperan kecil, tetapi faktor-faktor lingkungan berperan besar pada insidensi kejadian Tuberkulosis</w:t>
      </w:r>
      <w:r w:rsidRPr="00E2682F">
        <w:rPr>
          <w:sz w:val="24"/>
          <w:szCs w:val="24"/>
          <w:lang w:val="sv-SE"/>
        </w:rPr>
        <w:t>.</w:t>
      </w:r>
    </w:p>
    <w:p w14:paraId="40183801" w14:textId="1335B492" w:rsidR="00454B88" w:rsidRPr="006D1E78" w:rsidRDefault="00454B88" w:rsidP="00E2682F">
      <w:pPr>
        <w:ind w:firstLine="567"/>
        <w:jc w:val="both"/>
        <w:rPr>
          <w:sz w:val="24"/>
          <w:szCs w:val="24"/>
          <w:lang w:val="en-US"/>
        </w:rPr>
      </w:pPr>
      <w:r w:rsidRPr="00E2682F">
        <w:rPr>
          <w:sz w:val="24"/>
          <w:szCs w:val="24"/>
        </w:rPr>
        <w:t xml:space="preserve">  Tuberculosis  pada  Balita  berhubungan erat dengan gangguan  nutrisi  yang  mengandung  gizi  yang  akan  mempengaruhi  tumbuh  kembang  Balita. Masa anak-anak khususnya masa balita merupakan fase terpenting dalam membangun fondasi pertumbuhan dan perkembangan manusia. Pertumbuhan balita dipengaruhi oleh faktor internal dan faktor eksternal. Faktor internal berasal dari genetik sedangkan factor eksternal yaitu status gizi pada masa balita. Anak Balita ini merupakan kelompok yang menunjukkan pertumbuhan badan yang pesat, sehingga memerlukan zat gizi yang tinggi setiap kg berat badannya </w:t>
      </w:r>
      <w:r w:rsidR="006D1E78">
        <w:rPr>
          <w:sz w:val="24"/>
          <w:szCs w:val="24"/>
        </w:rPr>
        <w:fldChar w:fldCharType="begin" w:fldLock="1"/>
      </w:r>
      <w:r w:rsidR="006D1E78">
        <w:rPr>
          <w:sz w:val="24"/>
          <w:szCs w:val="24"/>
        </w:rPr>
        <w:instrText>ADDIN CSL_CITATION {"citationItems":[{"id":"ITEM-1","itemData":{"abstract":"Introduction: the disease of tuberculosis is still a major problem faced by most of the people of the world especially in developing countries. Prevalence of pulmonary TUBERCULOSIS in the community because of the alleged risk of transmission still remains large, especially the transmission because the same house contact with Pulmonary TB sufferers. The research aims to find out the factors that influence infection of TB in children 0-18 years who are in contact with sufferers of the same House. Methods: this research is quantitative research with cross sectional design performed in Clinics Waingapu, East Sumba. By taking a sample of children aged 0-18 years the same House with Pulmonary TB sufferer BTA (+) amounted to 55. Data collection is done with the interview, observation and measurement of the nutritional status of the child and a density of residence. Results: the level of knowledge of respondents with the chi square analysis Asymp. Sign. (2-sided) = 0,043 Ha α = 0,043 &lt; &lt; 0.05, family behavior when coughing by 0,016 = Ha = α &lt; 0,016 &lt; 0.05, nutritional status of families 0,020 = Ha = 0,020 &lt; 0.05 family residences and a density of toddlers with 0,004 = α = 0,004 Ha &lt; &lt; 0.05. Conclusion: preventive behavioral factors of tuberculosis, nutritional status and a density of residential as a factor that influences the occurrence of TB infection in children who are in contact with sufferers in the same House Clinics Waingapu. Keywords:","author":[{"dropping-particle":"","family":"Liunokas Oklan BT","given":"","non-dropping-particle":"","parse-names":false,"suffix":""}],"container-title":"Jurnal Kesehatan Primer","id":"ITEM-1","issue":"1","issued":{"date-parts":[["2016"]]},"page":"56-63","title":"Faktor-faktor Yang Mempengaruhi Infeksi TB Pada Anak Yang Tinggal Serumah Dengan Penderita TB","type":"article-journal","volume":"Liunokas O"},"uris":["http://www.mendeley.com/documents/?uuid=49a29bab-970c-4bfc-8ec0-caf4ea9a7cd0"]}],"mendeley":{"formattedCitation":"(Liunokas Oklan BT, 2016)","plainTextFormattedCitation":"(Liunokas Oklan BT, 2016)"},"properties":{"noteIndex":0},"schema":"https://github.com/citation-style-language/schema/raw/master/csl-citation.json"}</w:instrText>
      </w:r>
      <w:r w:rsidR="006D1E78">
        <w:rPr>
          <w:sz w:val="24"/>
          <w:szCs w:val="24"/>
        </w:rPr>
        <w:fldChar w:fldCharType="separate"/>
      </w:r>
      <w:r w:rsidR="006D1E78" w:rsidRPr="006D1E78">
        <w:rPr>
          <w:noProof/>
          <w:sz w:val="24"/>
          <w:szCs w:val="24"/>
        </w:rPr>
        <w:t>(Liunokas Oklan BT, 2016)</w:t>
      </w:r>
      <w:r w:rsidR="006D1E78">
        <w:rPr>
          <w:sz w:val="24"/>
          <w:szCs w:val="24"/>
        </w:rPr>
        <w:fldChar w:fldCharType="end"/>
      </w:r>
      <w:r w:rsidR="006D1E78">
        <w:rPr>
          <w:sz w:val="24"/>
          <w:szCs w:val="24"/>
          <w:lang w:val="en-US"/>
        </w:rPr>
        <w:t>.</w:t>
      </w:r>
    </w:p>
    <w:p w14:paraId="7C295474" w14:textId="0E5D00E9" w:rsidR="00454B88" w:rsidRPr="00E2682F" w:rsidRDefault="00454B88" w:rsidP="00E2682F">
      <w:pPr>
        <w:ind w:firstLine="567"/>
        <w:jc w:val="both"/>
        <w:rPr>
          <w:sz w:val="24"/>
          <w:szCs w:val="24"/>
        </w:rPr>
      </w:pPr>
      <w:r w:rsidRPr="00E2682F">
        <w:rPr>
          <w:sz w:val="24"/>
          <w:szCs w:val="24"/>
        </w:rPr>
        <w:t>Pertumbuhan dan perkembangan Balita merupakan sutu proses yang saling terkait dan tidak dapat dipisahkan, namun keduanya dapat dibedakan. Istilah pertumbuhan merupakan peristiwa bertambahnya ukuran fisik dan structural tubuh, sedangkan istilah perkembangan merupakan peristiwa bertambahnya kemampuan dalam struktur dan fungsi tubuh. Sehingga dapat disimpulkan bahwa pertumbuhan mempunyai dampak terhadap aspek fisik sedangkan perkembangan berkaitan dengan pematangan fungsi organ atau individu.</w:t>
      </w:r>
    </w:p>
    <w:p w14:paraId="5899DB07" w14:textId="77777777" w:rsidR="00EC5443" w:rsidRPr="00E2682F" w:rsidRDefault="00454B88" w:rsidP="00E2682F">
      <w:pPr>
        <w:ind w:firstLine="567"/>
        <w:jc w:val="both"/>
        <w:rPr>
          <w:sz w:val="24"/>
          <w:szCs w:val="24"/>
          <w:lang w:val="en-US"/>
        </w:rPr>
      </w:pPr>
      <w:r w:rsidRPr="00E2682F">
        <w:rPr>
          <w:sz w:val="24"/>
          <w:szCs w:val="24"/>
        </w:rPr>
        <w:t>Kejadian Tuber</w:t>
      </w:r>
      <w:r w:rsidR="00E2682F">
        <w:rPr>
          <w:sz w:val="24"/>
          <w:szCs w:val="24"/>
          <w:lang w:val="en-US"/>
        </w:rPr>
        <w:t>c</w:t>
      </w:r>
      <w:r w:rsidRPr="00E2682F">
        <w:rPr>
          <w:sz w:val="24"/>
          <w:szCs w:val="24"/>
        </w:rPr>
        <w:t>ulosis Balita merupakan masalah besar di negara berkembang termasuk Indonesia  karena jumlah anak berusia di bawah 15 tahun adalah 40—50% dari jumlah seluruh populasi, jawa barat adalah propinsi penyumbang Tuberculosis Balita Terbanyak di Indonesisa, dinas kesehatan kabupaten sukabumi mencatat tahun 2010 jumlah penderita Tuberculosis Balita mencapai 165 kasus, hampir 1/4 kejadian Tuberculosis  Balita berada di wilayah kerja puskesmas surade ditemukan 35 kasus TB  Pada Anak Balita</w:t>
      </w:r>
      <w:r w:rsidRPr="00E2682F">
        <w:rPr>
          <w:sz w:val="24"/>
          <w:szCs w:val="24"/>
          <w:lang w:val="en-US"/>
        </w:rPr>
        <w:t>.</w:t>
      </w:r>
      <w:r w:rsidR="00EC5443" w:rsidRPr="00E2682F">
        <w:rPr>
          <w:sz w:val="24"/>
          <w:szCs w:val="24"/>
          <w:lang w:val="en-US"/>
        </w:rPr>
        <w:t xml:space="preserve"> </w:t>
      </w:r>
    </w:p>
    <w:p w14:paraId="2174832C" w14:textId="77777777" w:rsidR="00454B88" w:rsidRPr="00E2682F" w:rsidRDefault="00454B88" w:rsidP="00E2682F">
      <w:pPr>
        <w:ind w:firstLine="567"/>
        <w:jc w:val="both"/>
        <w:rPr>
          <w:sz w:val="24"/>
          <w:szCs w:val="24"/>
          <w:lang w:val="en-US"/>
        </w:rPr>
      </w:pPr>
      <w:r w:rsidRPr="00E2682F">
        <w:rPr>
          <w:sz w:val="24"/>
          <w:szCs w:val="24"/>
        </w:rPr>
        <w:t>Berdasakan  studi pendahuluan  melalui wawancara dan Observasi kepada 10 orang ibu Balita yang memiliki Balita. yang  menderita Tuberculosis  9 orang ( 90%)  memiliki pengetahuan yang rendah, 8 orang (80%) memiliki lingkungan rumah yang kurang memadai, dan setelah dilakukan observasi kepada 10 balita 7 orang (70%) memiliki status gizi yang kurang dan 4 orang balita (40%)  tidak melakukan imunisasi BCG.</w:t>
      </w:r>
      <w:r w:rsidR="00EC5443" w:rsidRPr="00E2682F">
        <w:rPr>
          <w:sz w:val="24"/>
          <w:szCs w:val="24"/>
          <w:lang w:val="en-US"/>
        </w:rPr>
        <w:t xml:space="preserve"> </w:t>
      </w:r>
      <w:r w:rsidR="00EC5443" w:rsidRPr="00E2682F">
        <w:rPr>
          <w:sz w:val="24"/>
          <w:szCs w:val="24"/>
        </w:rPr>
        <w:t xml:space="preserve">Maka Penulis Tertarik untuk </w:t>
      </w:r>
      <w:r w:rsidR="00EC5443" w:rsidRPr="00E2682F">
        <w:rPr>
          <w:sz w:val="24"/>
          <w:szCs w:val="24"/>
        </w:rPr>
        <w:lastRenderedPageBreak/>
        <w:t>melakukan penelitian Tentang Tuberculosis dengan  judul Faktor-Faktor yang Mempengaruhi kejadian Tuberculosis Pada Balita di Rw  02 Cimahi Desa Citanglar Kabupaten Sukabumi.</w:t>
      </w:r>
    </w:p>
    <w:p w14:paraId="0DD8EA7B" w14:textId="77777777" w:rsidR="00170C79" w:rsidRDefault="001923F3">
      <w:pPr>
        <w:spacing w:before="120" w:after="120" w:line="360" w:lineRule="auto"/>
        <w:jc w:val="both"/>
        <w:rPr>
          <w:b/>
          <w:bCs/>
          <w:sz w:val="24"/>
          <w:szCs w:val="24"/>
        </w:rPr>
      </w:pPr>
      <w:r>
        <w:rPr>
          <w:b/>
          <w:bCs/>
          <w:sz w:val="24"/>
          <w:szCs w:val="24"/>
        </w:rPr>
        <w:t>METODE</w:t>
      </w:r>
    </w:p>
    <w:p w14:paraId="55A82CB3" w14:textId="77777777" w:rsidR="00170C79" w:rsidRPr="00E2682F" w:rsidRDefault="001923F3">
      <w:pPr>
        <w:jc w:val="both"/>
        <w:rPr>
          <w:b/>
          <w:bCs/>
          <w:sz w:val="24"/>
          <w:szCs w:val="24"/>
        </w:rPr>
      </w:pPr>
      <w:r w:rsidRPr="00E2682F">
        <w:rPr>
          <w:b/>
          <w:bCs/>
          <w:sz w:val="24"/>
          <w:szCs w:val="24"/>
        </w:rPr>
        <w:t>Jenis Penelitian</w:t>
      </w:r>
    </w:p>
    <w:p w14:paraId="2FC7BBD3" w14:textId="727A6387" w:rsidR="000B5C0A" w:rsidRPr="00E2682F" w:rsidRDefault="000B5C0A" w:rsidP="000B5C0A">
      <w:pPr>
        <w:pStyle w:val="21"/>
        <w:numPr>
          <w:ilvl w:val="0"/>
          <w:numId w:val="0"/>
        </w:numPr>
        <w:tabs>
          <w:tab w:val="left" w:pos="900"/>
        </w:tabs>
        <w:spacing w:line="240" w:lineRule="auto"/>
        <w:rPr>
          <w:rFonts w:ascii="Times New Roman" w:cs="Times New Roman"/>
          <w:b w:val="0"/>
          <w:bCs w:val="0"/>
          <w:lang w:val="pt-BR"/>
        </w:rPr>
      </w:pPr>
      <w:bookmarkStart w:id="0" w:name="_Hlk133935387"/>
      <w:r w:rsidRPr="00E2682F">
        <w:rPr>
          <w:rFonts w:ascii="Times New Roman" w:cs="Times New Roman"/>
          <w:b w:val="0"/>
          <w:bCs w:val="0"/>
          <w:lang w:val="pt-BR"/>
        </w:rPr>
        <w:tab/>
        <w:t>Jenis penelitian dalam penelitian ini adalah korelasional. Penelitian korelasional adalah penelitian yang mengkaji hubungan ada pengaruh antara variabel (Nursalam, 20</w:t>
      </w:r>
      <w:r w:rsidR="00B02261">
        <w:rPr>
          <w:rFonts w:ascii="Times New Roman" w:cs="Times New Roman"/>
          <w:b w:val="0"/>
          <w:bCs w:val="0"/>
          <w:lang w:val="pt-BR"/>
        </w:rPr>
        <w:t>18</w:t>
      </w:r>
      <w:r w:rsidRPr="00E2682F">
        <w:rPr>
          <w:rFonts w:ascii="Times New Roman" w:cs="Times New Roman"/>
          <w:b w:val="0"/>
          <w:bCs w:val="0"/>
          <w:lang w:val="pt-BR"/>
        </w:rPr>
        <w:t xml:space="preserve">). Pendekatan yang dilakukan menggunakan pendekatan </w:t>
      </w:r>
      <w:r w:rsidRPr="00E2682F">
        <w:rPr>
          <w:rFonts w:ascii="Times New Roman" w:cs="Times New Roman"/>
          <w:b w:val="0"/>
          <w:bCs w:val="0"/>
          <w:i/>
          <w:iCs/>
          <w:lang w:val="pt-BR"/>
        </w:rPr>
        <w:t>cross sectional</w:t>
      </w:r>
      <w:r w:rsidRPr="00E2682F">
        <w:rPr>
          <w:rFonts w:ascii="Times New Roman" w:cs="Times New Roman"/>
          <w:b w:val="0"/>
          <w:bCs w:val="0"/>
          <w:lang w:val="pt-BR"/>
        </w:rPr>
        <w:t xml:space="preserve"> dimana data yang menyangkut variabel dependen dan variabel  independent akan dikumpulkan dalam waktu yang bersamaan dan secara langsung.</w:t>
      </w:r>
    </w:p>
    <w:bookmarkEnd w:id="0"/>
    <w:p w14:paraId="1C7D5D9A" w14:textId="77777777" w:rsidR="00170C79" w:rsidRPr="00E2682F" w:rsidRDefault="001923F3">
      <w:pPr>
        <w:spacing w:before="120" w:after="120"/>
        <w:jc w:val="both"/>
        <w:rPr>
          <w:b/>
          <w:bCs/>
          <w:sz w:val="24"/>
          <w:szCs w:val="24"/>
        </w:rPr>
      </w:pPr>
      <w:r w:rsidRPr="00E2682F">
        <w:rPr>
          <w:b/>
          <w:bCs/>
          <w:sz w:val="24"/>
          <w:szCs w:val="24"/>
        </w:rPr>
        <w:t>Lokasi dan Waktu Penelitian</w:t>
      </w:r>
    </w:p>
    <w:p w14:paraId="107CAF85" w14:textId="051936BB" w:rsidR="00170C79" w:rsidRPr="00E2682F" w:rsidRDefault="001923F3">
      <w:pPr>
        <w:ind w:firstLine="567"/>
        <w:jc w:val="both"/>
        <w:rPr>
          <w:sz w:val="24"/>
          <w:szCs w:val="24"/>
        </w:rPr>
      </w:pPr>
      <w:r w:rsidRPr="00E2682F">
        <w:rPr>
          <w:sz w:val="24"/>
          <w:szCs w:val="24"/>
        </w:rPr>
        <w:t xml:space="preserve">Penelitian ini berlokasi </w:t>
      </w:r>
      <w:r w:rsidRPr="00E2682F">
        <w:rPr>
          <w:sz w:val="24"/>
          <w:szCs w:val="24"/>
          <w:lang w:val="en-US"/>
        </w:rPr>
        <w:t xml:space="preserve">di </w:t>
      </w:r>
      <w:r w:rsidR="000B5C0A" w:rsidRPr="00E2682F">
        <w:rPr>
          <w:sz w:val="24"/>
          <w:szCs w:val="24"/>
          <w:lang w:val="pt-BR"/>
        </w:rPr>
        <w:t>Cimahi  Desa Citanglar Rw 02 Wilayah Kerja Puskesmas Surade Kabupaten Suabumi yang dilaksanakan pada bulan Maret – bulan Juli tahun 20</w:t>
      </w:r>
      <w:r w:rsidR="00B02261">
        <w:rPr>
          <w:sz w:val="24"/>
          <w:szCs w:val="24"/>
          <w:lang w:val="pt-BR"/>
        </w:rPr>
        <w:t>22</w:t>
      </w:r>
      <w:r w:rsidR="000B5C0A" w:rsidRPr="00E2682F">
        <w:rPr>
          <w:sz w:val="24"/>
          <w:szCs w:val="24"/>
          <w:lang w:val="pt-BR"/>
        </w:rPr>
        <w:t xml:space="preserve">. </w:t>
      </w:r>
    </w:p>
    <w:p w14:paraId="1A663B3D" w14:textId="77777777" w:rsidR="00170C79" w:rsidRPr="00E2682F" w:rsidRDefault="001923F3">
      <w:pPr>
        <w:spacing w:before="120" w:after="120"/>
        <w:jc w:val="both"/>
        <w:rPr>
          <w:b/>
          <w:sz w:val="24"/>
          <w:szCs w:val="24"/>
        </w:rPr>
      </w:pPr>
      <w:r w:rsidRPr="00E2682F">
        <w:rPr>
          <w:b/>
          <w:sz w:val="24"/>
          <w:szCs w:val="24"/>
        </w:rPr>
        <w:t>Populasi dan Sampel</w:t>
      </w:r>
    </w:p>
    <w:p w14:paraId="5EFB564B" w14:textId="77777777" w:rsidR="000B5C0A" w:rsidRPr="00E2682F" w:rsidRDefault="001923F3" w:rsidP="00E2682F">
      <w:pPr>
        <w:ind w:firstLine="567"/>
        <w:jc w:val="both"/>
        <w:rPr>
          <w:sz w:val="24"/>
          <w:szCs w:val="24"/>
          <w:lang w:val="en-US"/>
        </w:rPr>
      </w:pPr>
      <w:r w:rsidRPr="00E2682F">
        <w:rPr>
          <w:sz w:val="24"/>
          <w:szCs w:val="24"/>
        </w:rPr>
        <w:t xml:space="preserve">Populasi penelitian </w:t>
      </w:r>
      <w:proofErr w:type="spellStart"/>
      <w:r w:rsidR="000B5C0A" w:rsidRPr="00E2682F">
        <w:rPr>
          <w:sz w:val="24"/>
          <w:szCs w:val="24"/>
          <w:lang w:val="en-US"/>
        </w:rPr>
        <w:t>adalah</w:t>
      </w:r>
      <w:proofErr w:type="spellEnd"/>
      <w:r w:rsidR="000B5C0A" w:rsidRPr="00E2682F">
        <w:rPr>
          <w:sz w:val="24"/>
          <w:szCs w:val="24"/>
          <w:lang w:val="en-US"/>
        </w:rPr>
        <w:t xml:space="preserve"> </w:t>
      </w:r>
      <w:proofErr w:type="spellStart"/>
      <w:r w:rsidR="000B5C0A" w:rsidRPr="00E2682F">
        <w:rPr>
          <w:sz w:val="24"/>
          <w:szCs w:val="24"/>
          <w:lang w:val="en-US"/>
        </w:rPr>
        <w:t>seluruh</w:t>
      </w:r>
      <w:proofErr w:type="spellEnd"/>
      <w:r w:rsidR="000B5C0A" w:rsidRPr="00E2682F">
        <w:rPr>
          <w:sz w:val="24"/>
          <w:szCs w:val="24"/>
          <w:lang w:val="en-US"/>
        </w:rPr>
        <w:t xml:space="preserve"> </w:t>
      </w:r>
      <w:proofErr w:type="spellStart"/>
      <w:r w:rsidR="000B5C0A" w:rsidRPr="00E2682F">
        <w:rPr>
          <w:sz w:val="24"/>
          <w:szCs w:val="24"/>
          <w:lang w:val="en-US"/>
        </w:rPr>
        <w:t>ibu</w:t>
      </w:r>
      <w:proofErr w:type="spellEnd"/>
      <w:r w:rsidR="000B5C0A" w:rsidRPr="00E2682F">
        <w:rPr>
          <w:sz w:val="24"/>
          <w:szCs w:val="24"/>
          <w:lang w:val="en-US"/>
        </w:rPr>
        <w:t xml:space="preserve"> dan </w:t>
      </w:r>
      <w:proofErr w:type="spellStart"/>
      <w:r w:rsidR="000B5C0A" w:rsidRPr="00E2682F">
        <w:rPr>
          <w:sz w:val="24"/>
          <w:szCs w:val="24"/>
          <w:lang w:val="en-US"/>
        </w:rPr>
        <w:t>balita</w:t>
      </w:r>
      <w:proofErr w:type="spellEnd"/>
      <w:r w:rsidR="000B5C0A" w:rsidRPr="00E2682F">
        <w:rPr>
          <w:sz w:val="24"/>
          <w:szCs w:val="24"/>
          <w:lang w:val="en-US"/>
        </w:rPr>
        <w:t xml:space="preserve"> </w:t>
      </w:r>
      <w:proofErr w:type="spellStart"/>
      <w:r w:rsidR="000B5C0A" w:rsidRPr="00E2682F">
        <w:rPr>
          <w:sz w:val="24"/>
          <w:szCs w:val="24"/>
          <w:lang w:val="en-US"/>
        </w:rPr>
        <w:t>beserta</w:t>
      </w:r>
      <w:proofErr w:type="spellEnd"/>
      <w:r w:rsidR="000B5C0A" w:rsidRPr="00E2682F">
        <w:rPr>
          <w:sz w:val="24"/>
          <w:szCs w:val="24"/>
          <w:lang w:val="en-US"/>
        </w:rPr>
        <w:t xml:space="preserve"> </w:t>
      </w:r>
      <w:proofErr w:type="spellStart"/>
      <w:r w:rsidR="000B5C0A" w:rsidRPr="00E2682F">
        <w:rPr>
          <w:sz w:val="24"/>
          <w:szCs w:val="24"/>
          <w:lang w:val="en-US"/>
        </w:rPr>
        <w:t>lingkungan</w:t>
      </w:r>
      <w:proofErr w:type="spellEnd"/>
      <w:r w:rsidR="000B5C0A" w:rsidRPr="00E2682F">
        <w:rPr>
          <w:sz w:val="24"/>
          <w:szCs w:val="24"/>
          <w:lang w:val="en-US"/>
        </w:rPr>
        <w:t xml:space="preserve"> </w:t>
      </w:r>
      <w:proofErr w:type="spellStart"/>
      <w:r w:rsidR="000B5C0A" w:rsidRPr="00E2682F">
        <w:rPr>
          <w:sz w:val="24"/>
          <w:szCs w:val="24"/>
          <w:lang w:val="en-US"/>
        </w:rPr>
        <w:t>rumahnya</w:t>
      </w:r>
      <w:proofErr w:type="spellEnd"/>
      <w:r w:rsidR="000B5C0A" w:rsidRPr="00E2682F">
        <w:rPr>
          <w:sz w:val="24"/>
          <w:szCs w:val="24"/>
          <w:lang w:val="en-US"/>
        </w:rPr>
        <w:t xml:space="preserve"> di </w:t>
      </w:r>
      <w:proofErr w:type="spellStart"/>
      <w:r w:rsidR="000B5C0A" w:rsidRPr="00E2682F">
        <w:rPr>
          <w:sz w:val="24"/>
          <w:szCs w:val="24"/>
          <w:lang w:val="en-US"/>
        </w:rPr>
        <w:t>Rw</w:t>
      </w:r>
      <w:proofErr w:type="spellEnd"/>
      <w:r w:rsidR="000B5C0A" w:rsidRPr="00E2682F">
        <w:rPr>
          <w:sz w:val="24"/>
          <w:szCs w:val="24"/>
          <w:lang w:val="en-US"/>
        </w:rPr>
        <w:t xml:space="preserve"> 02 </w:t>
      </w:r>
      <w:proofErr w:type="spellStart"/>
      <w:r w:rsidR="000B5C0A" w:rsidRPr="00E2682F">
        <w:rPr>
          <w:sz w:val="24"/>
          <w:szCs w:val="24"/>
          <w:lang w:val="en-US"/>
        </w:rPr>
        <w:t>Cimahi</w:t>
      </w:r>
      <w:proofErr w:type="spellEnd"/>
      <w:r w:rsidR="000B5C0A" w:rsidRPr="00E2682F">
        <w:rPr>
          <w:sz w:val="24"/>
          <w:szCs w:val="24"/>
          <w:lang w:val="en-US"/>
        </w:rPr>
        <w:t xml:space="preserve"> </w:t>
      </w:r>
      <w:proofErr w:type="spellStart"/>
      <w:r w:rsidR="000B5C0A" w:rsidRPr="00E2682F">
        <w:rPr>
          <w:sz w:val="24"/>
          <w:szCs w:val="24"/>
          <w:lang w:val="en-US"/>
        </w:rPr>
        <w:t>Desa</w:t>
      </w:r>
      <w:proofErr w:type="spellEnd"/>
      <w:r w:rsidR="000B5C0A" w:rsidRPr="00E2682F">
        <w:rPr>
          <w:sz w:val="24"/>
          <w:szCs w:val="24"/>
          <w:lang w:val="en-US"/>
        </w:rPr>
        <w:t xml:space="preserve"> </w:t>
      </w:r>
      <w:proofErr w:type="spellStart"/>
      <w:r w:rsidR="000B5C0A" w:rsidRPr="00E2682F">
        <w:rPr>
          <w:sz w:val="24"/>
          <w:szCs w:val="24"/>
          <w:lang w:val="en-US"/>
        </w:rPr>
        <w:t>Citanglar</w:t>
      </w:r>
      <w:proofErr w:type="spellEnd"/>
      <w:r w:rsidR="000B5C0A" w:rsidRPr="00E2682F">
        <w:rPr>
          <w:sz w:val="24"/>
          <w:szCs w:val="24"/>
          <w:lang w:val="en-US"/>
        </w:rPr>
        <w:t xml:space="preserve"> Wilayah </w:t>
      </w:r>
      <w:proofErr w:type="spellStart"/>
      <w:r w:rsidR="000B5C0A" w:rsidRPr="00E2682F">
        <w:rPr>
          <w:sz w:val="24"/>
          <w:szCs w:val="24"/>
          <w:lang w:val="en-US"/>
        </w:rPr>
        <w:t>Kerja</w:t>
      </w:r>
      <w:proofErr w:type="spellEnd"/>
      <w:r w:rsidR="000B5C0A" w:rsidRPr="00E2682F">
        <w:rPr>
          <w:sz w:val="24"/>
          <w:szCs w:val="24"/>
          <w:lang w:val="en-US"/>
        </w:rPr>
        <w:t xml:space="preserve"> </w:t>
      </w:r>
      <w:proofErr w:type="spellStart"/>
      <w:r w:rsidR="000B5C0A" w:rsidRPr="00E2682F">
        <w:rPr>
          <w:sz w:val="24"/>
          <w:szCs w:val="24"/>
          <w:lang w:val="en-US"/>
        </w:rPr>
        <w:t>Puskesmas</w:t>
      </w:r>
      <w:proofErr w:type="spellEnd"/>
      <w:r w:rsidR="000B5C0A" w:rsidRPr="00E2682F">
        <w:rPr>
          <w:sz w:val="24"/>
          <w:szCs w:val="24"/>
          <w:lang w:val="en-US"/>
        </w:rPr>
        <w:t xml:space="preserve"> </w:t>
      </w:r>
      <w:proofErr w:type="spellStart"/>
      <w:r w:rsidR="000B5C0A" w:rsidRPr="00E2682F">
        <w:rPr>
          <w:sz w:val="24"/>
          <w:szCs w:val="24"/>
          <w:lang w:val="en-US"/>
        </w:rPr>
        <w:t>Surade</w:t>
      </w:r>
      <w:proofErr w:type="spellEnd"/>
      <w:r w:rsidR="000B5C0A" w:rsidRPr="00E2682F">
        <w:rPr>
          <w:sz w:val="24"/>
          <w:szCs w:val="24"/>
          <w:lang w:val="en-US"/>
        </w:rPr>
        <w:t xml:space="preserve"> </w:t>
      </w:r>
      <w:proofErr w:type="spellStart"/>
      <w:r w:rsidR="000B5C0A" w:rsidRPr="00E2682F">
        <w:rPr>
          <w:sz w:val="24"/>
          <w:szCs w:val="24"/>
          <w:lang w:val="en-US"/>
        </w:rPr>
        <w:t>Kabupaten</w:t>
      </w:r>
      <w:proofErr w:type="spellEnd"/>
      <w:r w:rsidR="000B5C0A" w:rsidRPr="00E2682F">
        <w:rPr>
          <w:sz w:val="24"/>
          <w:szCs w:val="24"/>
          <w:lang w:val="en-US"/>
        </w:rPr>
        <w:t xml:space="preserve"> </w:t>
      </w:r>
      <w:proofErr w:type="spellStart"/>
      <w:r w:rsidR="000B5C0A" w:rsidRPr="00E2682F">
        <w:rPr>
          <w:sz w:val="24"/>
          <w:szCs w:val="24"/>
          <w:lang w:val="en-US"/>
        </w:rPr>
        <w:t>Sukabumi</w:t>
      </w:r>
      <w:proofErr w:type="spellEnd"/>
      <w:r w:rsidR="000B5C0A" w:rsidRPr="00E2682F">
        <w:rPr>
          <w:sz w:val="24"/>
          <w:szCs w:val="24"/>
          <w:lang w:val="en-US"/>
        </w:rPr>
        <w:t xml:space="preserve"> </w:t>
      </w:r>
      <w:proofErr w:type="spellStart"/>
      <w:r w:rsidR="000B5C0A" w:rsidRPr="00E2682F">
        <w:rPr>
          <w:sz w:val="24"/>
          <w:szCs w:val="24"/>
          <w:lang w:val="en-US"/>
        </w:rPr>
        <w:t>sebanyak</w:t>
      </w:r>
      <w:proofErr w:type="spellEnd"/>
      <w:r w:rsidR="000B5C0A" w:rsidRPr="00E2682F">
        <w:rPr>
          <w:sz w:val="24"/>
          <w:szCs w:val="24"/>
          <w:lang w:val="en-US"/>
        </w:rPr>
        <w:t xml:space="preserve"> 100 </w:t>
      </w:r>
      <w:proofErr w:type="spellStart"/>
      <w:r w:rsidR="000B5C0A" w:rsidRPr="00E2682F">
        <w:rPr>
          <w:sz w:val="24"/>
          <w:szCs w:val="24"/>
          <w:lang w:val="en-US"/>
        </w:rPr>
        <w:t>populasi</w:t>
      </w:r>
      <w:proofErr w:type="spellEnd"/>
      <w:r w:rsidR="000B5C0A" w:rsidRPr="00E2682F">
        <w:rPr>
          <w:sz w:val="24"/>
          <w:szCs w:val="24"/>
          <w:lang w:val="en-US"/>
        </w:rPr>
        <w:t xml:space="preserve">. </w:t>
      </w:r>
      <w:proofErr w:type="spellStart"/>
      <w:r w:rsidR="000B5C0A" w:rsidRPr="00E2682F">
        <w:rPr>
          <w:sz w:val="24"/>
          <w:szCs w:val="24"/>
          <w:lang w:val="en-US"/>
        </w:rPr>
        <w:t>Sampel</w:t>
      </w:r>
      <w:proofErr w:type="spellEnd"/>
      <w:r w:rsidR="000B5C0A" w:rsidRPr="00E2682F">
        <w:rPr>
          <w:sz w:val="24"/>
          <w:szCs w:val="24"/>
          <w:lang w:val="en-US"/>
        </w:rPr>
        <w:t xml:space="preserve"> pada </w:t>
      </w:r>
      <w:proofErr w:type="spellStart"/>
      <w:r w:rsidR="000B5C0A" w:rsidRPr="00E2682F">
        <w:rPr>
          <w:sz w:val="24"/>
          <w:szCs w:val="24"/>
          <w:lang w:val="en-US"/>
        </w:rPr>
        <w:t>penelitian</w:t>
      </w:r>
      <w:proofErr w:type="spellEnd"/>
      <w:r w:rsidR="000B5C0A" w:rsidRPr="00E2682F">
        <w:rPr>
          <w:sz w:val="24"/>
          <w:szCs w:val="24"/>
          <w:lang w:val="en-US"/>
        </w:rPr>
        <w:t xml:space="preserve"> </w:t>
      </w:r>
      <w:proofErr w:type="spellStart"/>
      <w:r w:rsidR="000B5C0A" w:rsidRPr="00E2682F">
        <w:rPr>
          <w:sz w:val="24"/>
          <w:szCs w:val="24"/>
          <w:lang w:val="en-US"/>
        </w:rPr>
        <w:t>ini</w:t>
      </w:r>
      <w:proofErr w:type="spellEnd"/>
      <w:r w:rsidR="000B5C0A" w:rsidRPr="00E2682F">
        <w:rPr>
          <w:sz w:val="24"/>
          <w:szCs w:val="24"/>
          <w:lang w:val="en-US"/>
        </w:rPr>
        <w:t xml:space="preserve"> </w:t>
      </w:r>
      <w:proofErr w:type="spellStart"/>
      <w:r w:rsidR="000B5C0A" w:rsidRPr="00E2682F">
        <w:rPr>
          <w:sz w:val="24"/>
          <w:szCs w:val="24"/>
          <w:lang w:val="en-US"/>
        </w:rPr>
        <w:t>dihitung</w:t>
      </w:r>
      <w:proofErr w:type="spellEnd"/>
      <w:r w:rsidR="000B5C0A" w:rsidRPr="00E2682F">
        <w:rPr>
          <w:sz w:val="24"/>
          <w:szCs w:val="24"/>
          <w:lang w:val="en-US"/>
        </w:rPr>
        <w:t xml:space="preserve"> </w:t>
      </w:r>
      <w:proofErr w:type="spellStart"/>
      <w:r w:rsidR="000B5C0A" w:rsidRPr="00E2682F">
        <w:rPr>
          <w:sz w:val="24"/>
          <w:szCs w:val="24"/>
          <w:lang w:val="en-US"/>
        </w:rPr>
        <w:t>menggunakan</w:t>
      </w:r>
      <w:proofErr w:type="spellEnd"/>
      <w:r w:rsidR="000B5C0A" w:rsidRPr="00E2682F">
        <w:rPr>
          <w:sz w:val="24"/>
          <w:szCs w:val="24"/>
          <w:lang w:val="en-US"/>
        </w:rPr>
        <w:t xml:space="preserve"> </w:t>
      </w:r>
      <w:proofErr w:type="spellStart"/>
      <w:r w:rsidR="000B5C0A" w:rsidRPr="00E2682F">
        <w:rPr>
          <w:sz w:val="24"/>
          <w:szCs w:val="24"/>
          <w:lang w:val="en-US"/>
        </w:rPr>
        <w:t>rumus</w:t>
      </w:r>
      <w:proofErr w:type="spellEnd"/>
      <w:r w:rsidR="000B5C0A" w:rsidRPr="00E2682F">
        <w:rPr>
          <w:sz w:val="24"/>
          <w:szCs w:val="24"/>
          <w:lang w:val="en-US"/>
        </w:rPr>
        <w:t xml:space="preserve"> </w:t>
      </w:r>
      <w:proofErr w:type="spellStart"/>
      <w:r w:rsidR="000B5C0A" w:rsidRPr="00E2682F">
        <w:rPr>
          <w:sz w:val="24"/>
          <w:szCs w:val="24"/>
          <w:lang w:val="en-US"/>
        </w:rPr>
        <w:t>Slovin</w:t>
      </w:r>
      <w:proofErr w:type="spellEnd"/>
      <w:r w:rsidR="000B5C0A" w:rsidRPr="00E2682F">
        <w:rPr>
          <w:sz w:val="24"/>
          <w:szCs w:val="24"/>
          <w:lang w:val="en-US"/>
        </w:rPr>
        <w:t xml:space="preserve"> </w:t>
      </w:r>
      <w:proofErr w:type="spellStart"/>
      <w:r w:rsidR="000B5C0A" w:rsidRPr="00E2682F">
        <w:rPr>
          <w:sz w:val="24"/>
          <w:szCs w:val="24"/>
          <w:lang w:val="en-US"/>
        </w:rPr>
        <w:t>dimana</w:t>
      </w:r>
      <w:proofErr w:type="spellEnd"/>
      <w:r w:rsidR="000B5C0A" w:rsidRPr="00E2682F">
        <w:rPr>
          <w:sz w:val="24"/>
          <w:szCs w:val="24"/>
          <w:lang w:val="en-US"/>
        </w:rPr>
        <w:t xml:space="preserve"> </w:t>
      </w:r>
      <w:proofErr w:type="spellStart"/>
      <w:r w:rsidR="000B5C0A" w:rsidRPr="00E2682F">
        <w:rPr>
          <w:sz w:val="24"/>
          <w:szCs w:val="24"/>
          <w:lang w:val="en-US"/>
        </w:rPr>
        <w:t>jumlah</w:t>
      </w:r>
      <w:proofErr w:type="spellEnd"/>
      <w:r w:rsidR="000B5C0A" w:rsidRPr="00E2682F">
        <w:rPr>
          <w:sz w:val="24"/>
          <w:szCs w:val="24"/>
          <w:lang w:val="en-US"/>
        </w:rPr>
        <w:t xml:space="preserve"> </w:t>
      </w:r>
      <w:proofErr w:type="spellStart"/>
      <w:r w:rsidR="000B5C0A" w:rsidRPr="00E2682F">
        <w:rPr>
          <w:sz w:val="24"/>
          <w:szCs w:val="24"/>
          <w:lang w:val="en-US"/>
        </w:rPr>
        <w:t>sampel</w:t>
      </w:r>
      <w:proofErr w:type="spellEnd"/>
      <w:r w:rsidR="000B5C0A" w:rsidRPr="00E2682F">
        <w:rPr>
          <w:sz w:val="24"/>
          <w:szCs w:val="24"/>
          <w:lang w:val="en-US"/>
        </w:rPr>
        <w:t xml:space="preserve"> yang </w:t>
      </w:r>
      <w:proofErr w:type="spellStart"/>
      <w:r w:rsidR="000B5C0A" w:rsidRPr="00E2682F">
        <w:rPr>
          <w:sz w:val="24"/>
          <w:szCs w:val="24"/>
          <w:lang w:val="en-US"/>
        </w:rPr>
        <w:t>diambil</w:t>
      </w:r>
      <w:proofErr w:type="spellEnd"/>
      <w:r w:rsidR="000B5C0A" w:rsidRPr="00E2682F">
        <w:rPr>
          <w:sz w:val="24"/>
          <w:szCs w:val="24"/>
          <w:lang w:val="en-US"/>
        </w:rPr>
        <w:t xml:space="preserve"> pada </w:t>
      </w:r>
      <w:proofErr w:type="spellStart"/>
      <w:r w:rsidR="000B5C0A" w:rsidRPr="00E2682F">
        <w:rPr>
          <w:sz w:val="24"/>
          <w:szCs w:val="24"/>
          <w:lang w:val="en-US"/>
        </w:rPr>
        <w:t>penelitian</w:t>
      </w:r>
      <w:proofErr w:type="spellEnd"/>
      <w:r w:rsidR="000B5C0A" w:rsidRPr="00E2682F">
        <w:rPr>
          <w:sz w:val="24"/>
          <w:szCs w:val="24"/>
          <w:lang w:val="en-US"/>
        </w:rPr>
        <w:t xml:space="preserve"> </w:t>
      </w:r>
      <w:proofErr w:type="spellStart"/>
      <w:r w:rsidR="000B5C0A" w:rsidRPr="00E2682F">
        <w:rPr>
          <w:sz w:val="24"/>
          <w:szCs w:val="24"/>
          <w:lang w:val="en-US"/>
        </w:rPr>
        <w:t>ini</w:t>
      </w:r>
      <w:proofErr w:type="spellEnd"/>
      <w:r w:rsidR="000B5C0A" w:rsidRPr="00E2682F">
        <w:rPr>
          <w:sz w:val="24"/>
          <w:szCs w:val="24"/>
          <w:lang w:val="en-US"/>
        </w:rPr>
        <w:t xml:space="preserve"> </w:t>
      </w:r>
      <w:proofErr w:type="spellStart"/>
      <w:r w:rsidR="000B5C0A" w:rsidRPr="00E2682F">
        <w:rPr>
          <w:sz w:val="24"/>
          <w:szCs w:val="24"/>
          <w:lang w:val="en-US"/>
        </w:rPr>
        <w:t>yaitu</w:t>
      </w:r>
      <w:proofErr w:type="spellEnd"/>
      <w:r w:rsidR="000B5C0A" w:rsidRPr="00E2682F">
        <w:rPr>
          <w:sz w:val="24"/>
          <w:szCs w:val="24"/>
          <w:lang w:val="en-US"/>
        </w:rPr>
        <w:t xml:space="preserve"> </w:t>
      </w:r>
      <w:proofErr w:type="spellStart"/>
      <w:r w:rsidR="000B5C0A" w:rsidRPr="00E2682F">
        <w:rPr>
          <w:sz w:val="24"/>
          <w:szCs w:val="24"/>
          <w:lang w:val="en-US"/>
        </w:rPr>
        <w:t>sebanyak</w:t>
      </w:r>
      <w:proofErr w:type="spellEnd"/>
      <w:r w:rsidR="000B5C0A" w:rsidRPr="00E2682F">
        <w:rPr>
          <w:sz w:val="24"/>
          <w:szCs w:val="24"/>
          <w:lang w:val="en-US"/>
        </w:rPr>
        <w:t xml:space="preserve"> 80 </w:t>
      </w:r>
      <w:proofErr w:type="spellStart"/>
      <w:r w:rsidR="000B5C0A" w:rsidRPr="00E2682F">
        <w:rPr>
          <w:sz w:val="24"/>
          <w:szCs w:val="24"/>
          <w:lang w:val="en-US"/>
        </w:rPr>
        <w:t>sampel</w:t>
      </w:r>
      <w:proofErr w:type="spellEnd"/>
      <w:r w:rsidR="000B5C0A" w:rsidRPr="00E2682F">
        <w:rPr>
          <w:sz w:val="24"/>
          <w:szCs w:val="24"/>
          <w:lang w:val="en-US"/>
        </w:rPr>
        <w:t xml:space="preserve"> </w:t>
      </w:r>
      <w:proofErr w:type="spellStart"/>
      <w:r w:rsidR="000B5C0A" w:rsidRPr="00E2682F">
        <w:rPr>
          <w:sz w:val="24"/>
          <w:szCs w:val="24"/>
          <w:lang w:val="en-US"/>
        </w:rPr>
        <w:t>atau</w:t>
      </w:r>
      <w:proofErr w:type="spellEnd"/>
      <w:r w:rsidR="000B5C0A" w:rsidRPr="00E2682F">
        <w:rPr>
          <w:sz w:val="24"/>
          <w:szCs w:val="24"/>
          <w:lang w:val="en-US"/>
        </w:rPr>
        <w:t xml:space="preserve"> </w:t>
      </w:r>
      <w:proofErr w:type="spellStart"/>
      <w:r w:rsidR="000B5C0A" w:rsidRPr="00E2682F">
        <w:rPr>
          <w:sz w:val="24"/>
          <w:szCs w:val="24"/>
          <w:lang w:val="en-US"/>
        </w:rPr>
        <w:t>ibu</w:t>
      </w:r>
      <w:proofErr w:type="spellEnd"/>
      <w:r w:rsidR="000B5C0A" w:rsidRPr="00E2682F">
        <w:rPr>
          <w:sz w:val="24"/>
          <w:szCs w:val="24"/>
          <w:lang w:val="en-US"/>
        </w:rPr>
        <w:t xml:space="preserve"> </w:t>
      </w:r>
      <w:proofErr w:type="spellStart"/>
      <w:r w:rsidR="000B5C0A" w:rsidRPr="00E2682F">
        <w:rPr>
          <w:sz w:val="24"/>
          <w:szCs w:val="24"/>
          <w:lang w:val="en-US"/>
        </w:rPr>
        <w:t>balita</w:t>
      </w:r>
      <w:proofErr w:type="spellEnd"/>
      <w:r w:rsidR="000B5C0A" w:rsidRPr="00E2682F">
        <w:rPr>
          <w:sz w:val="24"/>
          <w:szCs w:val="24"/>
          <w:lang w:val="en-US"/>
        </w:rPr>
        <w:t xml:space="preserve">. </w:t>
      </w:r>
    </w:p>
    <w:p w14:paraId="6B2A71DB" w14:textId="77777777" w:rsidR="00D7498F" w:rsidRPr="00E2682F" w:rsidRDefault="001923F3" w:rsidP="00D7498F">
      <w:pPr>
        <w:spacing w:before="120" w:after="120"/>
        <w:jc w:val="both"/>
        <w:rPr>
          <w:b/>
          <w:sz w:val="24"/>
          <w:szCs w:val="24"/>
        </w:rPr>
      </w:pPr>
      <w:r w:rsidRPr="00E2682F">
        <w:rPr>
          <w:b/>
          <w:sz w:val="24"/>
          <w:szCs w:val="24"/>
        </w:rPr>
        <w:t>Pengumpulan D</w:t>
      </w:r>
      <w:r w:rsidRPr="00E2682F">
        <w:rPr>
          <w:b/>
          <w:sz w:val="24"/>
          <w:szCs w:val="24"/>
        </w:rPr>
        <w:t>ata</w:t>
      </w:r>
    </w:p>
    <w:p w14:paraId="565ECD00" w14:textId="77777777" w:rsidR="00B02A9A" w:rsidRPr="00E2682F" w:rsidRDefault="001923F3" w:rsidP="00B02A9A">
      <w:pPr>
        <w:spacing w:before="120" w:after="120"/>
        <w:ind w:firstLine="720"/>
        <w:jc w:val="both"/>
        <w:rPr>
          <w:sz w:val="24"/>
          <w:szCs w:val="24"/>
          <w:lang w:val="en-US"/>
        </w:rPr>
      </w:pPr>
      <w:r w:rsidRPr="00E2682F">
        <w:rPr>
          <w:sz w:val="24"/>
          <w:szCs w:val="24"/>
        </w:rPr>
        <w:t xml:space="preserve">Pengumpulan data dilakukan dengan </w:t>
      </w:r>
      <w:r w:rsidRPr="00E2682F">
        <w:rPr>
          <w:color w:val="000000"/>
          <w:sz w:val="24"/>
          <w:szCs w:val="24"/>
        </w:rPr>
        <w:t xml:space="preserve">menggunakan </w:t>
      </w:r>
      <w:proofErr w:type="spellStart"/>
      <w:r w:rsidR="000B5C0A" w:rsidRPr="00E2682F">
        <w:rPr>
          <w:color w:val="000000"/>
          <w:sz w:val="24"/>
          <w:szCs w:val="24"/>
          <w:lang w:val="en-US"/>
        </w:rPr>
        <w:t>teknik</w:t>
      </w:r>
      <w:proofErr w:type="spellEnd"/>
      <w:r w:rsidR="000B5C0A" w:rsidRPr="00E2682F">
        <w:rPr>
          <w:color w:val="000000"/>
          <w:sz w:val="24"/>
          <w:szCs w:val="24"/>
          <w:lang w:val="en-US"/>
        </w:rPr>
        <w:t xml:space="preserve"> </w:t>
      </w:r>
      <w:proofErr w:type="spellStart"/>
      <w:r w:rsidR="000B5C0A" w:rsidRPr="00E2682F">
        <w:rPr>
          <w:color w:val="000000"/>
          <w:sz w:val="24"/>
          <w:szCs w:val="24"/>
          <w:lang w:val="en-US"/>
        </w:rPr>
        <w:t>observasi</w:t>
      </w:r>
      <w:proofErr w:type="spellEnd"/>
      <w:r w:rsidR="00D7498F" w:rsidRPr="00E2682F">
        <w:rPr>
          <w:color w:val="000000"/>
          <w:sz w:val="24"/>
          <w:szCs w:val="24"/>
          <w:lang w:val="en-US"/>
        </w:rPr>
        <w:t xml:space="preserve"> </w:t>
      </w:r>
      <w:r w:rsidR="00D7498F" w:rsidRPr="00E2682F">
        <w:rPr>
          <w:sz w:val="24"/>
          <w:szCs w:val="24"/>
        </w:rPr>
        <w:t>serta memberikan kuisioner kepada ibu balita untuk menjawab tentang Tuberculosis,yang meliputi Pengertian, Gejala, penyebab, Pencegahan, Pengobatan, dan  Karakteristik Kuman Tuberculosis</w:t>
      </w:r>
      <w:r w:rsidR="00D7498F" w:rsidRPr="00E2682F">
        <w:rPr>
          <w:sz w:val="24"/>
          <w:szCs w:val="24"/>
          <w:lang w:val="en-US"/>
        </w:rPr>
        <w:t xml:space="preserve">. </w:t>
      </w:r>
      <w:r w:rsidR="00B02A9A" w:rsidRPr="00E2682F">
        <w:rPr>
          <w:color w:val="000000"/>
          <w:sz w:val="24"/>
          <w:szCs w:val="24"/>
        </w:rPr>
        <w:t>Instrumen penelitian untuk variabel pengetahuan,</w:t>
      </w:r>
      <w:r w:rsidR="00B02A9A" w:rsidRPr="00E2682F">
        <w:rPr>
          <w:color w:val="000000"/>
          <w:sz w:val="24"/>
          <w:szCs w:val="24"/>
          <w:lang w:val="en-US"/>
        </w:rPr>
        <w:t xml:space="preserve"> </w:t>
      </w:r>
      <w:r w:rsidR="00B02A9A" w:rsidRPr="00E2682F">
        <w:rPr>
          <w:color w:val="000000"/>
          <w:sz w:val="24"/>
          <w:szCs w:val="24"/>
        </w:rPr>
        <w:t>Imunisasi BCg, dan Kejadian Tuberculosis berupa pertanyaan tertutup dengan alternatif jawaban “Benar” diberi nilai 1 dan jika “Salah” diberi nilai 0.</w:t>
      </w:r>
      <w:r w:rsidR="00B02A9A" w:rsidRPr="00E2682F">
        <w:rPr>
          <w:color w:val="000000"/>
          <w:sz w:val="24"/>
          <w:szCs w:val="24"/>
          <w:lang w:val="en-US"/>
        </w:rPr>
        <w:t xml:space="preserve"> </w:t>
      </w:r>
      <w:r w:rsidR="00B02A9A" w:rsidRPr="00E2682F">
        <w:rPr>
          <w:color w:val="000000"/>
          <w:sz w:val="24"/>
          <w:szCs w:val="24"/>
          <w:lang w:val="it-IT"/>
        </w:rPr>
        <w:t xml:space="preserve">Untuk mengukur variable pengetahuan, imunisasi BCg, Kejadian Tuberculosis menggunakan kuisioner dengan jenis angket checklist atau daftar cek (√) mengacu kepada skala Guttman. Lalu, untuk </w:t>
      </w:r>
      <w:r w:rsidR="00B02A9A" w:rsidRPr="00E2682F">
        <w:rPr>
          <w:sz w:val="24"/>
          <w:szCs w:val="24"/>
        </w:rPr>
        <w:t>Instrumen penelitian untuk variabel status Gizi, dan linkungan rumah berupa pertanyaan terbuka dimana jawaban hasilnya akan bervariasi satu sama lain</w:t>
      </w:r>
      <w:r w:rsidR="00B02A9A" w:rsidRPr="00E2682F">
        <w:rPr>
          <w:sz w:val="24"/>
          <w:szCs w:val="24"/>
          <w:lang w:val="en-US"/>
        </w:rPr>
        <w:t>.</w:t>
      </w:r>
    </w:p>
    <w:p w14:paraId="0DEB6F51" w14:textId="77777777" w:rsidR="00170C79" w:rsidRPr="00E2682F" w:rsidRDefault="00B02A9A" w:rsidP="00B02A9A">
      <w:pPr>
        <w:spacing w:before="120" w:after="120"/>
        <w:ind w:firstLine="720"/>
        <w:jc w:val="both"/>
        <w:rPr>
          <w:sz w:val="24"/>
          <w:szCs w:val="24"/>
          <w:lang w:val="en-US"/>
        </w:rPr>
      </w:pPr>
      <w:r w:rsidRPr="00E2682F">
        <w:rPr>
          <w:sz w:val="24"/>
          <w:szCs w:val="24"/>
        </w:rPr>
        <w:t xml:space="preserve">Berdasarkan uji validitas melalui korelasi point biserial terhadap variabel pengetahuan Ibu Balita tentang Tuberculosis terdapat  3 item yang  tidak valid yaitu: soal no 1, 8,13 item tersebut dikatakan  Tidak valid karena nilai </w:t>
      </w:r>
      <w:r w:rsidRPr="00E2682F">
        <w:rPr>
          <w:i/>
          <w:iCs/>
          <w:sz w:val="24"/>
          <w:szCs w:val="24"/>
        </w:rPr>
        <w:t>r</w:t>
      </w:r>
      <w:r w:rsidRPr="00E2682F">
        <w:rPr>
          <w:sz w:val="24"/>
          <w:szCs w:val="24"/>
          <w:vertAlign w:val="subscript"/>
        </w:rPr>
        <w:t>pbis</w:t>
      </w:r>
      <w:r w:rsidRPr="00E2682F">
        <w:rPr>
          <w:sz w:val="24"/>
          <w:szCs w:val="24"/>
        </w:rPr>
        <w:t xml:space="preserve"> ≤ </w:t>
      </w:r>
      <w:r w:rsidRPr="00E2682F">
        <w:rPr>
          <w:i/>
          <w:iCs/>
          <w:sz w:val="24"/>
          <w:szCs w:val="24"/>
        </w:rPr>
        <w:t>r</w:t>
      </w:r>
      <w:r w:rsidRPr="00E2682F">
        <w:rPr>
          <w:sz w:val="24"/>
          <w:szCs w:val="24"/>
          <w:vertAlign w:val="subscript"/>
        </w:rPr>
        <w:t xml:space="preserve">tabel </w:t>
      </w:r>
      <w:r w:rsidRPr="00E2682F">
        <w:rPr>
          <w:sz w:val="24"/>
          <w:szCs w:val="24"/>
        </w:rPr>
        <w:t xml:space="preserve">(0,220). </w:t>
      </w:r>
      <w:r w:rsidRPr="00E2682F">
        <w:rPr>
          <w:sz w:val="24"/>
          <w:szCs w:val="24"/>
          <w:lang w:val="en-US"/>
        </w:rPr>
        <w:t>I</w:t>
      </w:r>
      <w:r w:rsidRPr="00E2682F">
        <w:rPr>
          <w:sz w:val="24"/>
          <w:szCs w:val="24"/>
        </w:rPr>
        <w:t>tem yang tidak valid, tidak diikutsertakan lagi dalam pengolahan data.</w:t>
      </w:r>
      <w:r w:rsidRPr="00E2682F">
        <w:rPr>
          <w:sz w:val="24"/>
          <w:szCs w:val="24"/>
          <w:lang w:val="en-US"/>
        </w:rPr>
        <w:t xml:space="preserve"> H</w:t>
      </w:r>
      <w:r w:rsidRPr="00E2682F">
        <w:rPr>
          <w:sz w:val="24"/>
          <w:szCs w:val="24"/>
        </w:rPr>
        <w:t xml:space="preserve">asil uji reliabilitas dengan menggunakan uji statistik </w:t>
      </w:r>
      <w:r w:rsidRPr="00E2682F">
        <w:rPr>
          <w:i/>
          <w:iCs/>
          <w:sz w:val="24"/>
          <w:szCs w:val="24"/>
        </w:rPr>
        <w:t>Cronbach alpha</w:t>
      </w:r>
      <w:r w:rsidRPr="00E2682F">
        <w:rPr>
          <w:sz w:val="24"/>
          <w:szCs w:val="24"/>
        </w:rPr>
        <w:t xml:space="preserve"> terhadap item yang valid maka diperoleh nilai </w:t>
      </w:r>
      <w:r w:rsidRPr="00E2682F">
        <w:rPr>
          <w:i/>
          <w:iCs/>
          <w:sz w:val="24"/>
          <w:szCs w:val="24"/>
        </w:rPr>
        <w:t>r</w:t>
      </w:r>
      <w:r w:rsidRPr="00E2682F">
        <w:rPr>
          <w:sz w:val="24"/>
          <w:szCs w:val="24"/>
        </w:rPr>
        <w:t xml:space="preserve"> untuk variabel pengetahuan tentang penyakit </w:t>
      </w:r>
      <w:proofErr w:type="gramStart"/>
      <w:r w:rsidRPr="00E2682F">
        <w:rPr>
          <w:sz w:val="24"/>
          <w:szCs w:val="24"/>
        </w:rPr>
        <w:t>tuberkulosis  yaitu</w:t>
      </w:r>
      <w:proofErr w:type="gramEnd"/>
      <w:r w:rsidRPr="00E2682F">
        <w:rPr>
          <w:sz w:val="24"/>
          <w:szCs w:val="24"/>
        </w:rPr>
        <w:t xml:space="preserve"> 0,773 nilai ini lebi besar dari  0,6, maka semua item pertanyaan dikatakan reliabel</w:t>
      </w:r>
      <w:r w:rsidRPr="00E2682F">
        <w:rPr>
          <w:sz w:val="24"/>
          <w:szCs w:val="24"/>
          <w:lang w:val="en-US"/>
        </w:rPr>
        <w:t>.</w:t>
      </w:r>
    </w:p>
    <w:p w14:paraId="1C1A22A3" w14:textId="77777777" w:rsidR="00760EE7" w:rsidRPr="00E2682F" w:rsidRDefault="001923F3" w:rsidP="00760EE7">
      <w:pPr>
        <w:spacing w:before="120" w:after="120"/>
        <w:jc w:val="both"/>
        <w:rPr>
          <w:b/>
          <w:sz w:val="24"/>
          <w:szCs w:val="24"/>
        </w:rPr>
      </w:pPr>
      <w:r w:rsidRPr="00E2682F">
        <w:rPr>
          <w:b/>
          <w:sz w:val="24"/>
          <w:szCs w:val="24"/>
        </w:rPr>
        <w:t>Pengolahan dan Analisis Data</w:t>
      </w:r>
    </w:p>
    <w:p w14:paraId="31AF8123" w14:textId="77777777" w:rsidR="00170C79" w:rsidRPr="00E2682F" w:rsidRDefault="00B02A9A" w:rsidP="00760EE7">
      <w:pPr>
        <w:spacing w:before="120" w:after="120"/>
        <w:ind w:firstLine="720"/>
        <w:jc w:val="both"/>
        <w:rPr>
          <w:b/>
          <w:sz w:val="24"/>
          <w:szCs w:val="24"/>
        </w:rPr>
      </w:pPr>
      <w:proofErr w:type="spellStart"/>
      <w:r w:rsidRPr="00E2682F">
        <w:rPr>
          <w:sz w:val="24"/>
          <w:szCs w:val="24"/>
          <w:lang w:val="en-US"/>
        </w:rPr>
        <w:t>Pengolahan</w:t>
      </w:r>
      <w:proofErr w:type="spellEnd"/>
      <w:r w:rsidRPr="00E2682F">
        <w:rPr>
          <w:sz w:val="24"/>
          <w:szCs w:val="24"/>
          <w:lang w:val="en-US"/>
        </w:rPr>
        <w:t xml:space="preserve"> data pada </w:t>
      </w:r>
      <w:proofErr w:type="spellStart"/>
      <w:r w:rsidRPr="00E2682F">
        <w:rPr>
          <w:sz w:val="24"/>
          <w:szCs w:val="24"/>
          <w:lang w:val="en-US"/>
        </w:rPr>
        <w:t>penelitian</w:t>
      </w:r>
      <w:proofErr w:type="spellEnd"/>
      <w:r w:rsidRPr="00E2682F">
        <w:rPr>
          <w:sz w:val="24"/>
          <w:szCs w:val="24"/>
          <w:lang w:val="en-US"/>
        </w:rPr>
        <w:t xml:space="preserve"> </w:t>
      </w:r>
      <w:proofErr w:type="spellStart"/>
      <w:r w:rsidRPr="00E2682F">
        <w:rPr>
          <w:sz w:val="24"/>
          <w:szCs w:val="24"/>
          <w:lang w:val="en-US"/>
        </w:rPr>
        <w:t>ini</w:t>
      </w:r>
      <w:proofErr w:type="spellEnd"/>
      <w:r w:rsidRPr="00E2682F">
        <w:rPr>
          <w:sz w:val="24"/>
          <w:szCs w:val="24"/>
          <w:lang w:val="en-US"/>
        </w:rPr>
        <w:t xml:space="preserve"> </w:t>
      </w:r>
      <w:proofErr w:type="spellStart"/>
      <w:r w:rsidR="004F64EA" w:rsidRPr="00E2682F">
        <w:rPr>
          <w:sz w:val="24"/>
          <w:szCs w:val="24"/>
          <w:lang w:val="en-US"/>
        </w:rPr>
        <w:t>yaitu</w:t>
      </w:r>
      <w:proofErr w:type="spellEnd"/>
      <w:r w:rsidR="004F64EA" w:rsidRPr="00E2682F">
        <w:rPr>
          <w:sz w:val="24"/>
          <w:szCs w:val="24"/>
          <w:lang w:val="en-US"/>
        </w:rPr>
        <w:t xml:space="preserve"> </w:t>
      </w:r>
      <w:proofErr w:type="spellStart"/>
      <w:r w:rsidR="004F64EA" w:rsidRPr="00E2682F">
        <w:rPr>
          <w:sz w:val="24"/>
          <w:szCs w:val="24"/>
          <w:lang w:val="en-US"/>
        </w:rPr>
        <w:t>meliputi</w:t>
      </w:r>
      <w:proofErr w:type="spellEnd"/>
      <w:r w:rsidR="004F64EA" w:rsidRPr="00E2682F">
        <w:rPr>
          <w:sz w:val="24"/>
          <w:szCs w:val="24"/>
          <w:lang w:val="en-US"/>
        </w:rPr>
        <w:t xml:space="preserve"> </w:t>
      </w:r>
      <w:r w:rsidR="004F64EA" w:rsidRPr="00E2682F">
        <w:rPr>
          <w:i/>
          <w:iCs/>
          <w:sz w:val="24"/>
          <w:szCs w:val="24"/>
          <w:lang w:val="en-US"/>
        </w:rPr>
        <w:t xml:space="preserve">editing, coding, entry, </w:t>
      </w:r>
      <w:r w:rsidR="004F64EA" w:rsidRPr="00E2682F">
        <w:rPr>
          <w:sz w:val="24"/>
          <w:szCs w:val="24"/>
          <w:lang w:val="en-US"/>
        </w:rPr>
        <w:t xml:space="preserve">dan </w:t>
      </w:r>
      <w:r w:rsidR="004F64EA" w:rsidRPr="00E2682F">
        <w:rPr>
          <w:i/>
          <w:iCs/>
          <w:sz w:val="24"/>
          <w:szCs w:val="24"/>
          <w:lang w:val="en-US"/>
        </w:rPr>
        <w:t xml:space="preserve">cleaning. </w:t>
      </w:r>
      <w:proofErr w:type="spellStart"/>
      <w:r w:rsidR="004F64EA" w:rsidRPr="00E2682F">
        <w:rPr>
          <w:sz w:val="24"/>
          <w:szCs w:val="24"/>
          <w:lang w:val="en-US"/>
        </w:rPr>
        <w:t>Dalam</w:t>
      </w:r>
      <w:proofErr w:type="spellEnd"/>
      <w:r w:rsidR="004F64EA" w:rsidRPr="00E2682F">
        <w:rPr>
          <w:sz w:val="24"/>
          <w:szCs w:val="24"/>
          <w:lang w:val="en-US"/>
        </w:rPr>
        <w:t xml:space="preserve"> </w:t>
      </w:r>
      <w:proofErr w:type="spellStart"/>
      <w:r w:rsidR="004F64EA" w:rsidRPr="00E2682F">
        <w:rPr>
          <w:sz w:val="24"/>
          <w:szCs w:val="24"/>
          <w:lang w:val="en-US"/>
        </w:rPr>
        <w:t>penelilitian</w:t>
      </w:r>
      <w:proofErr w:type="spellEnd"/>
      <w:r w:rsidR="004F64EA" w:rsidRPr="00E2682F">
        <w:rPr>
          <w:sz w:val="24"/>
          <w:szCs w:val="24"/>
          <w:lang w:val="en-US"/>
        </w:rPr>
        <w:t xml:space="preserve"> </w:t>
      </w:r>
      <w:proofErr w:type="spellStart"/>
      <w:r w:rsidR="004F64EA" w:rsidRPr="00E2682F">
        <w:rPr>
          <w:sz w:val="24"/>
          <w:szCs w:val="24"/>
          <w:lang w:val="en-US"/>
        </w:rPr>
        <w:t>ini</w:t>
      </w:r>
      <w:proofErr w:type="spellEnd"/>
      <w:r w:rsidR="004F64EA" w:rsidRPr="00E2682F">
        <w:rPr>
          <w:sz w:val="24"/>
          <w:szCs w:val="24"/>
          <w:lang w:val="en-US"/>
        </w:rPr>
        <w:t xml:space="preserve"> </w:t>
      </w:r>
      <w:proofErr w:type="spellStart"/>
      <w:r w:rsidR="004F64EA" w:rsidRPr="00E2682F">
        <w:rPr>
          <w:sz w:val="24"/>
          <w:szCs w:val="24"/>
          <w:lang w:val="en-US"/>
        </w:rPr>
        <w:t>menggunakan</w:t>
      </w:r>
      <w:proofErr w:type="spellEnd"/>
      <w:r w:rsidR="004F64EA" w:rsidRPr="00E2682F">
        <w:rPr>
          <w:sz w:val="24"/>
          <w:szCs w:val="24"/>
          <w:lang w:val="en-US"/>
        </w:rPr>
        <w:t xml:space="preserve"> </w:t>
      </w:r>
      <w:proofErr w:type="spellStart"/>
      <w:r w:rsidR="004F64EA" w:rsidRPr="00E2682F">
        <w:rPr>
          <w:sz w:val="24"/>
          <w:szCs w:val="24"/>
          <w:lang w:val="en-US"/>
        </w:rPr>
        <w:t>metode</w:t>
      </w:r>
      <w:proofErr w:type="spellEnd"/>
      <w:r w:rsidR="004F64EA" w:rsidRPr="00E2682F">
        <w:rPr>
          <w:sz w:val="24"/>
          <w:szCs w:val="24"/>
          <w:lang w:val="en-US"/>
        </w:rPr>
        <w:t xml:space="preserve">, </w:t>
      </w:r>
      <w:proofErr w:type="spellStart"/>
      <w:r w:rsidR="004F64EA" w:rsidRPr="00E2682F">
        <w:rPr>
          <w:sz w:val="24"/>
          <w:szCs w:val="24"/>
          <w:lang w:val="en-US"/>
        </w:rPr>
        <w:t>yaitu</w:t>
      </w:r>
      <w:proofErr w:type="spellEnd"/>
      <w:r w:rsidR="004F64EA" w:rsidRPr="00E2682F">
        <w:rPr>
          <w:sz w:val="24"/>
          <w:szCs w:val="24"/>
          <w:lang w:val="en-US"/>
        </w:rPr>
        <w:t xml:space="preserve">; </w:t>
      </w:r>
      <w:proofErr w:type="spellStart"/>
      <w:r w:rsidR="004F64EA" w:rsidRPr="00E2682F">
        <w:rPr>
          <w:sz w:val="24"/>
          <w:szCs w:val="24"/>
          <w:lang w:val="en-US"/>
        </w:rPr>
        <w:t>Analisis</w:t>
      </w:r>
      <w:proofErr w:type="spellEnd"/>
      <w:r w:rsidR="004F64EA" w:rsidRPr="00E2682F">
        <w:rPr>
          <w:sz w:val="24"/>
          <w:szCs w:val="24"/>
          <w:lang w:val="en-US"/>
        </w:rPr>
        <w:t xml:space="preserve"> </w:t>
      </w:r>
      <w:proofErr w:type="spellStart"/>
      <w:r w:rsidR="004F64EA" w:rsidRPr="00E2682F">
        <w:rPr>
          <w:sz w:val="24"/>
          <w:szCs w:val="24"/>
          <w:lang w:val="en-US"/>
        </w:rPr>
        <w:t>Univariat</w:t>
      </w:r>
      <w:proofErr w:type="spellEnd"/>
      <w:r w:rsidR="00760EE7" w:rsidRPr="00E2682F">
        <w:rPr>
          <w:sz w:val="24"/>
          <w:szCs w:val="24"/>
          <w:lang w:val="en-US"/>
        </w:rPr>
        <w:t xml:space="preserve">, </w:t>
      </w:r>
      <w:r w:rsidR="00760EE7" w:rsidRPr="00E2682F">
        <w:rPr>
          <w:sz w:val="24"/>
          <w:szCs w:val="24"/>
          <w:lang w:val="it-IT"/>
        </w:rPr>
        <w:t>u</w:t>
      </w:r>
      <w:r w:rsidR="004F64EA" w:rsidRPr="00E2682F">
        <w:rPr>
          <w:sz w:val="24"/>
          <w:szCs w:val="24"/>
          <w:lang w:val="it-IT"/>
        </w:rPr>
        <w:t xml:space="preserve">ntuk melihat status gizi menggunakan Z-Skor dengan klasifikasi </w:t>
      </w:r>
      <w:r w:rsidR="004F64EA" w:rsidRPr="00E2682F">
        <w:rPr>
          <w:sz w:val="24"/>
          <w:szCs w:val="24"/>
          <w:lang w:val="fi-FI"/>
        </w:rPr>
        <w:t xml:space="preserve">Sangat </w:t>
      </w:r>
      <w:proofErr w:type="gramStart"/>
      <w:r w:rsidR="004F64EA" w:rsidRPr="00E2682F">
        <w:rPr>
          <w:sz w:val="24"/>
          <w:szCs w:val="24"/>
          <w:lang w:val="fi-FI"/>
        </w:rPr>
        <w:t>kurus,-</w:t>
      </w:r>
      <w:proofErr w:type="gramEnd"/>
      <w:r w:rsidR="004F64EA" w:rsidRPr="00E2682F">
        <w:rPr>
          <w:sz w:val="24"/>
          <w:szCs w:val="24"/>
          <w:lang w:val="fi-FI"/>
        </w:rPr>
        <w:t>3 SD</w:t>
      </w:r>
      <w:r w:rsidR="004F64EA" w:rsidRPr="00E2682F">
        <w:rPr>
          <w:b/>
          <w:sz w:val="24"/>
          <w:szCs w:val="24"/>
          <w:lang w:val="en-US"/>
        </w:rPr>
        <w:t xml:space="preserve">, </w:t>
      </w:r>
      <w:r w:rsidR="004F64EA" w:rsidRPr="00E2682F">
        <w:rPr>
          <w:sz w:val="24"/>
          <w:szCs w:val="24"/>
          <w:lang w:val="fi-FI"/>
        </w:rPr>
        <w:t>Kurus,-3 SD -2 SD</w:t>
      </w:r>
      <w:r w:rsidR="004F64EA" w:rsidRPr="00E2682F">
        <w:rPr>
          <w:b/>
          <w:sz w:val="24"/>
          <w:szCs w:val="24"/>
          <w:lang w:val="en-US"/>
        </w:rPr>
        <w:t xml:space="preserve">, </w:t>
      </w:r>
      <w:r w:rsidR="004F64EA" w:rsidRPr="00E2682F">
        <w:rPr>
          <w:sz w:val="24"/>
          <w:szCs w:val="24"/>
          <w:lang w:val="fi-FI"/>
        </w:rPr>
        <w:t>Normal,-2 SD + 2 SD</w:t>
      </w:r>
      <w:r w:rsidR="004F64EA" w:rsidRPr="00E2682F">
        <w:rPr>
          <w:b/>
          <w:sz w:val="24"/>
          <w:szCs w:val="24"/>
          <w:lang w:val="en-US"/>
        </w:rPr>
        <w:t xml:space="preserve">, </w:t>
      </w:r>
      <w:r w:rsidR="004F64EA" w:rsidRPr="00E2682F">
        <w:rPr>
          <w:sz w:val="24"/>
          <w:szCs w:val="24"/>
          <w:lang w:val="fi-FI"/>
        </w:rPr>
        <w:t xml:space="preserve">Gemuk + 2 SD. Untuk imunisasi BCg melihat tanda skar di tangan kanan balita dan tidak menggunakan pertanyaan tertutup dimana </w:t>
      </w:r>
      <w:r w:rsidR="00760EE7" w:rsidRPr="00E2682F">
        <w:rPr>
          <w:sz w:val="24"/>
          <w:szCs w:val="24"/>
          <w:lang w:val="en-US"/>
        </w:rPr>
        <w:t>m</w:t>
      </w:r>
      <w:r w:rsidR="004F64EA" w:rsidRPr="00E2682F">
        <w:rPr>
          <w:sz w:val="24"/>
          <w:szCs w:val="24"/>
        </w:rPr>
        <w:t>elakukan apabila terdapat tanda skar: Skor 1</w:t>
      </w:r>
      <w:r w:rsidR="004F64EA" w:rsidRPr="00E2682F">
        <w:rPr>
          <w:sz w:val="24"/>
          <w:szCs w:val="24"/>
          <w:lang w:val="en-US"/>
        </w:rPr>
        <w:t xml:space="preserve">, </w:t>
      </w:r>
      <w:r w:rsidR="004F64EA" w:rsidRPr="00E2682F">
        <w:rPr>
          <w:sz w:val="24"/>
          <w:szCs w:val="24"/>
        </w:rPr>
        <w:t>Tidak melakukan apabila tidak terdapat tanda skar :Skor 0</w:t>
      </w:r>
      <w:r w:rsidR="004F64EA" w:rsidRPr="00E2682F">
        <w:rPr>
          <w:sz w:val="24"/>
          <w:szCs w:val="24"/>
          <w:lang w:val="en-US"/>
        </w:rPr>
        <w:t xml:space="preserve">. </w:t>
      </w:r>
      <w:proofErr w:type="spellStart"/>
      <w:r w:rsidR="004F64EA" w:rsidRPr="00E2682F">
        <w:rPr>
          <w:sz w:val="24"/>
          <w:szCs w:val="24"/>
          <w:lang w:val="en-US"/>
        </w:rPr>
        <w:t>Untuk</w:t>
      </w:r>
      <w:proofErr w:type="spellEnd"/>
      <w:r w:rsidR="004F64EA" w:rsidRPr="00E2682F">
        <w:rPr>
          <w:sz w:val="24"/>
          <w:szCs w:val="24"/>
          <w:lang w:val="en-US"/>
        </w:rPr>
        <w:t xml:space="preserve"> </w:t>
      </w:r>
      <w:proofErr w:type="spellStart"/>
      <w:r w:rsidR="004F64EA" w:rsidRPr="00E2682F">
        <w:rPr>
          <w:sz w:val="24"/>
          <w:szCs w:val="24"/>
          <w:lang w:val="en-US"/>
        </w:rPr>
        <w:t>variabel</w:t>
      </w:r>
      <w:proofErr w:type="spellEnd"/>
      <w:r w:rsidR="004F64EA" w:rsidRPr="00E2682F">
        <w:rPr>
          <w:sz w:val="24"/>
          <w:szCs w:val="24"/>
          <w:lang w:val="en-US"/>
        </w:rPr>
        <w:t xml:space="preserve"> </w:t>
      </w:r>
      <w:proofErr w:type="spellStart"/>
      <w:r w:rsidR="004F64EA" w:rsidRPr="00E2682F">
        <w:rPr>
          <w:sz w:val="24"/>
          <w:szCs w:val="24"/>
          <w:lang w:val="en-US"/>
        </w:rPr>
        <w:t>pengetahuan</w:t>
      </w:r>
      <w:proofErr w:type="spellEnd"/>
      <w:r w:rsidR="004F64EA" w:rsidRPr="00E2682F">
        <w:rPr>
          <w:sz w:val="24"/>
          <w:szCs w:val="24"/>
          <w:lang w:val="en-US"/>
        </w:rPr>
        <w:t xml:space="preserve"> </w:t>
      </w:r>
      <w:proofErr w:type="spellStart"/>
      <w:r w:rsidR="004F64EA" w:rsidRPr="00E2682F">
        <w:rPr>
          <w:sz w:val="24"/>
          <w:szCs w:val="24"/>
          <w:lang w:val="en-US"/>
        </w:rPr>
        <w:t>ibu</w:t>
      </w:r>
      <w:proofErr w:type="spellEnd"/>
      <w:r w:rsidR="004F64EA" w:rsidRPr="00E2682F">
        <w:rPr>
          <w:sz w:val="24"/>
          <w:szCs w:val="24"/>
          <w:lang w:val="en-US"/>
        </w:rPr>
        <w:t xml:space="preserve"> </w:t>
      </w:r>
      <w:proofErr w:type="spellStart"/>
      <w:r w:rsidR="004F64EA" w:rsidRPr="00E2682F">
        <w:rPr>
          <w:sz w:val="24"/>
          <w:szCs w:val="24"/>
          <w:lang w:val="en-US"/>
        </w:rPr>
        <w:t>balita</w:t>
      </w:r>
      <w:proofErr w:type="spellEnd"/>
      <w:r w:rsidR="004F64EA" w:rsidRPr="00E2682F">
        <w:rPr>
          <w:sz w:val="24"/>
          <w:szCs w:val="24"/>
          <w:lang w:val="en-US"/>
        </w:rPr>
        <w:t xml:space="preserve"> </w:t>
      </w:r>
      <w:proofErr w:type="spellStart"/>
      <w:r w:rsidR="004F64EA" w:rsidRPr="00E2682F">
        <w:rPr>
          <w:sz w:val="24"/>
          <w:szCs w:val="24"/>
          <w:lang w:val="en-US"/>
        </w:rPr>
        <w:t>tentang</w:t>
      </w:r>
      <w:proofErr w:type="spellEnd"/>
      <w:r w:rsidR="004F64EA" w:rsidRPr="00E2682F">
        <w:rPr>
          <w:sz w:val="24"/>
          <w:szCs w:val="24"/>
          <w:lang w:val="en-US"/>
        </w:rPr>
        <w:t xml:space="preserve"> tuberculosis dan</w:t>
      </w:r>
      <w:r w:rsidR="004F64EA" w:rsidRPr="00E2682F">
        <w:rPr>
          <w:color w:val="000000"/>
          <w:sz w:val="24"/>
          <w:szCs w:val="24"/>
          <w:lang w:val="sv-SE"/>
        </w:rPr>
        <w:t xml:space="preserve"> instrumen yang digunakan pertanyaan tertutup dengan dua pilihan jawaban </w:t>
      </w:r>
      <w:proofErr w:type="gramStart"/>
      <w:r w:rsidR="004F64EA" w:rsidRPr="00E2682F">
        <w:rPr>
          <w:color w:val="000000"/>
          <w:sz w:val="24"/>
          <w:szCs w:val="24"/>
          <w:lang w:val="sv-SE"/>
        </w:rPr>
        <w:t>yaitu ”benar</w:t>
      </w:r>
      <w:proofErr w:type="gramEnd"/>
      <w:r w:rsidR="004F64EA" w:rsidRPr="00E2682F">
        <w:rPr>
          <w:color w:val="000000"/>
          <w:sz w:val="24"/>
          <w:szCs w:val="24"/>
          <w:lang w:val="sv-SE"/>
        </w:rPr>
        <w:t>” dan ”salah”</w:t>
      </w:r>
      <w:r w:rsidR="00760EE7" w:rsidRPr="00E2682F">
        <w:rPr>
          <w:color w:val="000000"/>
          <w:sz w:val="24"/>
          <w:szCs w:val="24"/>
          <w:lang w:val="sv-SE"/>
        </w:rPr>
        <w:t xml:space="preserve">. Untuk lingkungan rumah </w:t>
      </w:r>
      <w:r w:rsidR="00760EE7" w:rsidRPr="00E2682F">
        <w:rPr>
          <w:sz w:val="24"/>
          <w:szCs w:val="24"/>
          <w:lang w:val="sv-SE"/>
        </w:rPr>
        <w:t>dilakukan dengan cara observasi setelah hasil diketahui kemundian dilakukan pembobotan krtiteria Rumah Sehat menurut Susenas RI 2004, dengan ketentuan sebagai berikut:</w:t>
      </w:r>
      <w:r w:rsidR="00760EE7" w:rsidRPr="00E2682F">
        <w:rPr>
          <w:b/>
          <w:sz w:val="24"/>
          <w:szCs w:val="24"/>
          <w:lang w:val="en-US"/>
        </w:rPr>
        <w:t xml:space="preserve"> </w:t>
      </w:r>
      <w:r w:rsidR="00760EE7" w:rsidRPr="00E2682F">
        <w:rPr>
          <w:sz w:val="24"/>
          <w:szCs w:val="24"/>
        </w:rPr>
        <w:t>Baik apabila skor 35 – 42 (&gt;83%)</w:t>
      </w:r>
      <w:r w:rsidR="00760EE7" w:rsidRPr="00E2682F">
        <w:rPr>
          <w:b/>
          <w:sz w:val="24"/>
          <w:szCs w:val="24"/>
          <w:lang w:val="en-US"/>
        </w:rPr>
        <w:t xml:space="preserve">, </w:t>
      </w:r>
      <w:r w:rsidR="00760EE7" w:rsidRPr="00E2682F">
        <w:rPr>
          <w:sz w:val="24"/>
          <w:szCs w:val="24"/>
        </w:rPr>
        <w:lastRenderedPageBreak/>
        <w:t>Sedang apabila skor 29- 34 (69 -83 %)</w:t>
      </w:r>
      <w:r w:rsidR="00760EE7" w:rsidRPr="00E2682F">
        <w:rPr>
          <w:b/>
          <w:sz w:val="24"/>
          <w:szCs w:val="24"/>
          <w:lang w:val="en-US"/>
        </w:rPr>
        <w:t xml:space="preserve">, </w:t>
      </w:r>
      <w:r w:rsidR="00760EE7" w:rsidRPr="00E2682F">
        <w:rPr>
          <w:bCs/>
          <w:sz w:val="24"/>
          <w:szCs w:val="24"/>
          <w:lang w:val="en-US"/>
        </w:rPr>
        <w:t>K</w:t>
      </w:r>
      <w:r w:rsidR="00760EE7" w:rsidRPr="00E2682F">
        <w:rPr>
          <w:sz w:val="24"/>
          <w:szCs w:val="24"/>
        </w:rPr>
        <w:t>urang apabila skor &lt; 29 ( &lt; 69%)</w:t>
      </w:r>
      <w:r w:rsidR="00760EE7" w:rsidRPr="00E2682F">
        <w:rPr>
          <w:sz w:val="24"/>
          <w:szCs w:val="24"/>
          <w:lang w:val="en-US"/>
        </w:rPr>
        <w:t xml:space="preserve">. </w:t>
      </w:r>
      <w:proofErr w:type="spellStart"/>
      <w:r w:rsidR="00760EE7" w:rsidRPr="00E2682F">
        <w:rPr>
          <w:sz w:val="24"/>
          <w:szCs w:val="24"/>
          <w:lang w:val="en-US"/>
        </w:rPr>
        <w:t>Untuk</w:t>
      </w:r>
      <w:proofErr w:type="spellEnd"/>
      <w:r w:rsidR="00760EE7" w:rsidRPr="00E2682F">
        <w:rPr>
          <w:sz w:val="24"/>
          <w:szCs w:val="24"/>
          <w:lang w:val="en-US"/>
        </w:rPr>
        <w:t xml:space="preserve"> </w:t>
      </w:r>
      <w:proofErr w:type="spellStart"/>
      <w:r w:rsidR="00760EE7" w:rsidRPr="00E2682F">
        <w:rPr>
          <w:sz w:val="24"/>
          <w:szCs w:val="24"/>
          <w:lang w:val="en-US"/>
        </w:rPr>
        <w:t>kejadian</w:t>
      </w:r>
      <w:proofErr w:type="spellEnd"/>
      <w:r w:rsidR="00760EE7" w:rsidRPr="00E2682F">
        <w:rPr>
          <w:sz w:val="24"/>
          <w:szCs w:val="24"/>
          <w:lang w:val="en-US"/>
        </w:rPr>
        <w:t xml:space="preserve"> tuberculosis </w:t>
      </w:r>
      <w:proofErr w:type="spellStart"/>
      <w:r w:rsidR="00760EE7" w:rsidRPr="00E2682F">
        <w:rPr>
          <w:sz w:val="24"/>
          <w:szCs w:val="24"/>
          <w:lang w:val="en-US"/>
        </w:rPr>
        <w:t>menggunakan</w:t>
      </w:r>
      <w:proofErr w:type="spellEnd"/>
      <w:r w:rsidR="00760EE7" w:rsidRPr="00E2682F">
        <w:rPr>
          <w:sz w:val="24"/>
          <w:szCs w:val="24"/>
          <w:lang w:val="en-US"/>
        </w:rPr>
        <w:t xml:space="preserve"> </w:t>
      </w:r>
      <w:proofErr w:type="spellStart"/>
      <w:r w:rsidR="00760EE7" w:rsidRPr="00E2682F">
        <w:rPr>
          <w:sz w:val="24"/>
          <w:szCs w:val="24"/>
          <w:lang w:val="en-US"/>
        </w:rPr>
        <w:t>teknik</w:t>
      </w:r>
      <w:proofErr w:type="spellEnd"/>
      <w:r w:rsidR="00760EE7" w:rsidRPr="00E2682F">
        <w:rPr>
          <w:sz w:val="24"/>
          <w:szCs w:val="24"/>
          <w:lang w:val="en-US"/>
        </w:rPr>
        <w:t xml:space="preserve"> </w:t>
      </w:r>
      <w:proofErr w:type="spellStart"/>
      <w:r w:rsidR="00760EE7" w:rsidRPr="00E2682F">
        <w:rPr>
          <w:sz w:val="24"/>
          <w:szCs w:val="24"/>
          <w:lang w:val="en-US"/>
        </w:rPr>
        <w:t>observasi</w:t>
      </w:r>
      <w:proofErr w:type="spellEnd"/>
      <w:r w:rsidR="00760EE7" w:rsidRPr="00E2682F">
        <w:rPr>
          <w:sz w:val="24"/>
          <w:szCs w:val="24"/>
          <w:lang w:val="en-US"/>
        </w:rPr>
        <w:t xml:space="preserve"> </w:t>
      </w:r>
      <w:proofErr w:type="spellStart"/>
      <w:r w:rsidR="00760EE7" w:rsidRPr="00E2682F">
        <w:rPr>
          <w:sz w:val="24"/>
          <w:szCs w:val="24"/>
          <w:lang w:val="en-US"/>
        </w:rPr>
        <w:t>dengan</w:t>
      </w:r>
      <w:proofErr w:type="spellEnd"/>
      <w:r w:rsidR="00760EE7" w:rsidRPr="00E2682F">
        <w:rPr>
          <w:sz w:val="24"/>
          <w:szCs w:val="24"/>
          <w:lang w:val="en-US"/>
        </w:rPr>
        <w:t xml:space="preserve"> </w:t>
      </w:r>
      <w:proofErr w:type="spellStart"/>
      <w:r w:rsidR="00760EE7" w:rsidRPr="00E2682F">
        <w:rPr>
          <w:sz w:val="24"/>
          <w:szCs w:val="24"/>
          <w:lang w:val="en-US"/>
        </w:rPr>
        <w:t>kategori</w:t>
      </w:r>
      <w:proofErr w:type="spellEnd"/>
      <w:r w:rsidR="00760EE7" w:rsidRPr="00E2682F">
        <w:rPr>
          <w:sz w:val="24"/>
          <w:szCs w:val="24"/>
          <w:lang w:val="en-US"/>
        </w:rPr>
        <w:t xml:space="preserve"> </w:t>
      </w:r>
      <w:proofErr w:type="spellStart"/>
      <w:r w:rsidR="00760EE7" w:rsidRPr="00E2682F">
        <w:rPr>
          <w:sz w:val="24"/>
          <w:szCs w:val="24"/>
          <w:lang w:val="en-US"/>
        </w:rPr>
        <w:t>postif</w:t>
      </w:r>
      <w:proofErr w:type="spellEnd"/>
      <w:r w:rsidR="00760EE7" w:rsidRPr="00E2682F">
        <w:rPr>
          <w:sz w:val="24"/>
          <w:szCs w:val="24"/>
          <w:lang w:val="en-US"/>
        </w:rPr>
        <w:t xml:space="preserve"> (+): </w:t>
      </w:r>
      <w:r w:rsidR="00760EE7" w:rsidRPr="00E2682F">
        <w:rPr>
          <w:sz w:val="24"/>
          <w:szCs w:val="24"/>
          <w:lang w:val="sv-SE"/>
        </w:rPr>
        <w:t xml:space="preserve">KejadianTuberculosis pada balita jika </w:t>
      </w:r>
      <w:proofErr w:type="gramStart"/>
      <w:r w:rsidR="00760EE7" w:rsidRPr="00E2682F">
        <w:rPr>
          <w:sz w:val="24"/>
          <w:szCs w:val="24"/>
          <w:lang w:val="sv-SE"/>
        </w:rPr>
        <w:t>terdapat  Minimal</w:t>
      </w:r>
      <w:proofErr w:type="gramEnd"/>
      <w:r w:rsidR="00760EE7" w:rsidRPr="00E2682F">
        <w:rPr>
          <w:sz w:val="24"/>
          <w:szCs w:val="24"/>
          <w:lang w:val="sv-SE"/>
        </w:rPr>
        <w:t xml:space="preserve"> 3 gejala-gejala Tuberculosis Paru. Skor 1, dan negatif (-): kejadian  tuberculosis pada Balita jika Tidak Terdapat minimal 3 gejala-gejala Tuberculosis Paru.Skor 0. Analisis Bivariat,</w:t>
      </w:r>
      <w:r w:rsidR="00760EE7" w:rsidRPr="00E2682F">
        <w:rPr>
          <w:sz w:val="24"/>
          <w:szCs w:val="24"/>
          <w:lang w:val="pt-BR"/>
        </w:rPr>
        <w:t xml:space="preserve"> untuk menentukan kontribusi variabel bebas tehadap variabel tak bebas dalam bentuk persentase digunakan koefisien Determinasi,yaitu dengan mengkuadratkan koefisien kontingensi dikalikan 100%.</w:t>
      </w:r>
    </w:p>
    <w:p w14:paraId="34F9DEDA" w14:textId="77777777" w:rsidR="00AC022B" w:rsidRPr="0033368F" w:rsidRDefault="001923F3" w:rsidP="0033368F">
      <w:pPr>
        <w:spacing w:before="280" w:after="120" w:line="360" w:lineRule="auto"/>
        <w:jc w:val="left"/>
        <w:rPr>
          <w:b/>
          <w:sz w:val="24"/>
          <w:szCs w:val="24"/>
        </w:rPr>
      </w:pPr>
      <w:r>
        <w:rPr>
          <w:b/>
          <w:sz w:val="24"/>
          <w:szCs w:val="24"/>
        </w:rPr>
        <w:t>HASIL</w:t>
      </w:r>
    </w:p>
    <w:p w14:paraId="70E72171" w14:textId="77777777" w:rsidR="00AC022B" w:rsidRPr="00AC022B" w:rsidRDefault="00C525B2" w:rsidP="00AC022B">
      <w:pPr>
        <w:pStyle w:val="Caption"/>
        <w:keepNext/>
        <w:spacing w:after="0"/>
        <w:jc w:val="both"/>
        <w:rPr>
          <w:b/>
          <w:bCs/>
          <w:i w:val="0"/>
          <w:iCs w:val="0"/>
          <w:sz w:val="22"/>
          <w:szCs w:val="22"/>
          <w:lang w:val="en-US"/>
        </w:rPr>
      </w:pPr>
      <w:proofErr w:type="spellStart"/>
      <w:r>
        <w:rPr>
          <w:b/>
          <w:bCs/>
          <w:i w:val="0"/>
          <w:iCs w:val="0"/>
          <w:sz w:val="22"/>
          <w:szCs w:val="22"/>
          <w:lang w:val="en-US"/>
        </w:rPr>
        <w:t>Analisis</w:t>
      </w:r>
      <w:proofErr w:type="spellEnd"/>
      <w:r>
        <w:rPr>
          <w:b/>
          <w:bCs/>
          <w:i w:val="0"/>
          <w:iCs w:val="0"/>
          <w:sz w:val="22"/>
          <w:szCs w:val="22"/>
          <w:lang w:val="en-US"/>
        </w:rPr>
        <w:t xml:space="preserve"> </w:t>
      </w:r>
      <w:proofErr w:type="spellStart"/>
      <w:r>
        <w:rPr>
          <w:b/>
          <w:bCs/>
          <w:i w:val="0"/>
          <w:iCs w:val="0"/>
          <w:sz w:val="22"/>
          <w:szCs w:val="22"/>
          <w:lang w:val="en-US"/>
        </w:rPr>
        <w:t>Univariat</w:t>
      </w:r>
      <w:proofErr w:type="spellEnd"/>
      <w:r>
        <w:rPr>
          <w:b/>
          <w:bCs/>
          <w:i w:val="0"/>
          <w:iCs w:val="0"/>
          <w:sz w:val="22"/>
          <w:szCs w:val="22"/>
          <w:lang w:val="en-US"/>
        </w:rPr>
        <w:t xml:space="preserve"> </w:t>
      </w:r>
      <w:r w:rsidR="00AC022B">
        <w:rPr>
          <w:b/>
          <w:bCs/>
          <w:i w:val="0"/>
          <w:iCs w:val="0"/>
          <w:sz w:val="22"/>
          <w:szCs w:val="22"/>
          <w:lang w:val="en-US"/>
        </w:rPr>
        <w:t xml:space="preserve">Gambaran </w:t>
      </w:r>
      <w:proofErr w:type="spellStart"/>
      <w:r w:rsidR="00AC022B">
        <w:rPr>
          <w:b/>
          <w:bCs/>
          <w:i w:val="0"/>
          <w:iCs w:val="0"/>
          <w:sz w:val="22"/>
          <w:szCs w:val="22"/>
          <w:lang w:val="en-US"/>
        </w:rPr>
        <w:t>Karakteristik</w:t>
      </w:r>
      <w:proofErr w:type="spellEnd"/>
      <w:r w:rsidR="00AC022B">
        <w:rPr>
          <w:b/>
          <w:bCs/>
          <w:i w:val="0"/>
          <w:iCs w:val="0"/>
          <w:sz w:val="22"/>
          <w:szCs w:val="22"/>
          <w:lang w:val="en-US"/>
        </w:rPr>
        <w:t xml:space="preserve"> </w:t>
      </w:r>
      <w:proofErr w:type="spellStart"/>
      <w:r w:rsidR="00AC022B">
        <w:rPr>
          <w:b/>
          <w:bCs/>
          <w:i w:val="0"/>
          <w:iCs w:val="0"/>
          <w:sz w:val="22"/>
          <w:szCs w:val="22"/>
          <w:lang w:val="en-US"/>
        </w:rPr>
        <w:t>Responden</w:t>
      </w:r>
      <w:proofErr w:type="spellEnd"/>
      <w:r w:rsidR="00AC022B">
        <w:rPr>
          <w:b/>
          <w:bCs/>
          <w:i w:val="0"/>
          <w:iCs w:val="0"/>
          <w:sz w:val="22"/>
          <w:szCs w:val="22"/>
          <w:lang w:val="en-US"/>
        </w:rPr>
        <w:t xml:space="preserve"> </w:t>
      </w:r>
      <w:r>
        <w:rPr>
          <w:b/>
          <w:bCs/>
          <w:i w:val="0"/>
          <w:iCs w:val="0"/>
          <w:sz w:val="22"/>
          <w:szCs w:val="22"/>
          <w:lang w:val="en-US"/>
        </w:rPr>
        <w:t xml:space="preserve">Ibu </w:t>
      </w:r>
      <w:proofErr w:type="spellStart"/>
      <w:r>
        <w:rPr>
          <w:b/>
          <w:bCs/>
          <w:i w:val="0"/>
          <w:iCs w:val="0"/>
          <w:sz w:val="22"/>
          <w:szCs w:val="22"/>
          <w:lang w:val="en-US"/>
        </w:rPr>
        <w:t>Balita</w:t>
      </w:r>
      <w:proofErr w:type="spellEnd"/>
    </w:p>
    <w:p w14:paraId="6DFADA7E" w14:textId="77777777" w:rsidR="00170C79" w:rsidRDefault="001923F3">
      <w:pPr>
        <w:pStyle w:val="Caption"/>
        <w:keepNext/>
        <w:spacing w:after="0"/>
      </w:pPr>
      <w:r>
        <w:rPr>
          <w:b/>
          <w:bCs/>
          <w:i w:val="0"/>
          <w:iCs w:val="0"/>
          <w:sz w:val="22"/>
          <w:szCs w:val="22"/>
        </w:rPr>
        <w:t xml:space="preserve">Tabel </w:t>
      </w:r>
      <w:r>
        <w:rPr>
          <w:b/>
          <w:bCs/>
          <w:i w:val="0"/>
          <w:iCs w:val="0"/>
          <w:sz w:val="22"/>
          <w:szCs w:val="22"/>
        </w:rPr>
        <w:fldChar w:fldCharType="begin"/>
      </w:r>
      <w:r>
        <w:rPr>
          <w:b/>
          <w:bCs/>
          <w:i w:val="0"/>
          <w:iCs w:val="0"/>
          <w:sz w:val="22"/>
          <w:szCs w:val="22"/>
        </w:rPr>
        <w:instrText>SEQ Tabel \* ARABIC</w:instrText>
      </w:r>
      <w:r>
        <w:rPr>
          <w:b/>
          <w:bCs/>
          <w:i w:val="0"/>
          <w:iCs w:val="0"/>
          <w:sz w:val="22"/>
          <w:szCs w:val="22"/>
        </w:rPr>
        <w:fldChar w:fldCharType="separate"/>
      </w:r>
      <w:r w:rsidR="00536FBB">
        <w:rPr>
          <w:b/>
          <w:bCs/>
          <w:i w:val="0"/>
          <w:iCs w:val="0"/>
          <w:noProof/>
          <w:sz w:val="22"/>
          <w:szCs w:val="22"/>
        </w:rPr>
        <w:t>1</w:t>
      </w:r>
      <w:r>
        <w:rPr>
          <w:b/>
          <w:bCs/>
          <w:i w:val="0"/>
          <w:iCs w:val="0"/>
          <w:sz w:val="22"/>
          <w:szCs w:val="22"/>
        </w:rPr>
        <w:fldChar w:fldCharType="end"/>
      </w:r>
      <w:r>
        <w:rPr>
          <w:b/>
          <w:bCs/>
          <w:i w:val="0"/>
          <w:iCs w:val="0"/>
          <w:sz w:val="22"/>
          <w:szCs w:val="22"/>
          <w:lang w:val="en-ID"/>
        </w:rPr>
        <w:t xml:space="preserve">. </w:t>
      </w:r>
      <w:proofErr w:type="spellStart"/>
      <w:r w:rsidR="0033368F">
        <w:rPr>
          <w:b/>
          <w:bCs/>
          <w:i w:val="0"/>
          <w:iCs w:val="0"/>
          <w:sz w:val="22"/>
          <w:szCs w:val="22"/>
          <w:lang w:val="en-ID"/>
        </w:rPr>
        <w:t>Karakteristik</w:t>
      </w:r>
      <w:proofErr w:type="spellEnd"/>
      <w:r w:rsidR="0033368F">
        <w:rPr>
          <w:b/>
          <w:bCs/>
          <w:i w:val="0"/>
          <w:iCs w:val="0"/>
          <w:sz w:val="22"/>
          <w:szCs w:val="22"/>
          <w:lang w:val="en-ID"/>
        </w:rPr>
        <w:t xml:space="preserve"> </w:t>
      </w:r>
      <w:proofErr w:type="spellStart"/>
      <w:r w:rsidR="0033368F">
        <w:rPr>
          <w:b/>
          <w:bCs/>
          <w:i w:val="0"/>
          <w:iCs w:val="0"/>
          <w:sz w:val="22"/>
          <w:szCs w:val="22"/>
          <w:lang w:val="en-ID"/>
        </w:rPr>
        <w:t>Responden</w:t>
      </w:r>
      <w:proofErr w:type="spellEnd"/>
      <w:r w:rsidR="0033368F">
        <w:rPr>
          <w:b/>
          <w:bCs/>
          <w:i w:val="0"/>
          <w:iCs w:val="0"/>
          <w:sz w:val="22"/>
          <w:szCs w:val="22"/>
          <w:lang w:val="en-ID"/>
        </w:rPr>
        <w:t xml:space="preserve"> </w:t>
      </w:r>
      <w:proofErr w:type="spellStart"/>
      <w:r w:rsidR="0033368F">
        <w:rPr>
          <w:b/>
          <w:bCs/>
          <w:i w:val="0"/>
          <w:iCs w:val="0"/>
          <w:sz w:val="22"/>
          <w:szCs w:val="22"/>
          <w:lang w:val="en-ID"/>
        </w:rPr>
        <w:t>Berdasarkan</w:t>
      </w:r>
      <w:proofErr w:type="spellEnd"/>
      <w:r w:rsidR="0033368F">
        <w:rPr>
          <w:b/>
          <w:bCs/>
          <w:i w:val="0"/>
          <w:iCs w:val="0"/>
          <w:sz w:val="22"/>
          <w:szCs w:val="22"/>
          <w:lang w:val="en-ID"/>
        </w:rPr>
        <w:t xml:space="preserve"> </w:t>
      </w:r>
      <w:proofErr w:type="spellStart"/>
      <w:r w:rsidR="0033368F">
        <w:rPr>
          <w:b/>
          <w:bCs/>
          <w:i w:val="0"/>
          <w:iCs w:val="0"/>
          <w:sz w:val="22"/>
          <w:szCs w:val="22"/>
          <w:lang w:val="en-ID"/>
        </w:rPr>
        <w:t>Umur</w:t>
      </w:r>
      <w:proofErr w:type="spellEnd"/>
    </w:p>
    <w:tbl>
      <w:tblPr>
        <w:tblW w:w="5867" w:type="dxa"/>
        <w:tblInd w:w="1632" w:type="dxa"/>
        <w:tblLayout w:type="fixed"/>
        <w:tblLook w:val="0000" w:firstRow="0" w:lastRow="0" w:firstColumn="0" w:lastColumn="0" w:noHBand="0" w:noVBand="0"/>
      </w:tblPr>
      <w:tblGrid>
        <w:gridCol w:w="3533"/>
        <w:gridCol w:w="1167"/>
        <w:gridCol w:w="1167"/>
      </w:tblGrid>
      <w:tr w:rsidR="00170C79" w14:paraId="19231478" w14:textId="77777777">
        <w:trPr>
          <w:trHeight w:val="206"/>
        </w:trPr>
        <w:tc>
          <w:tcPr>
            <w:tcW w:w="3533" w:type="dxa"/>
            <w:vMerge w:val="restart"/>
            <w:tcBorders>
              <w:top w:val="single" w:sz="4" w:space="0" w:color="000000"/>
              <w:bottom w:val="single" w:sz="4" w:space="0" w:color="000000"/>
            </w:tcBorders>
            <w:vAlign w:val="center"/>
          </w:tcPr>
          <w:p w14:paraId="4B9D0A16" w14:textId="77777777" w:rsidR="00170C79" w:rsidRDefault="001923F3">
            <w:pPr>
              <w:widowControl w:val="0"/>
              <w:rPr>
                <w:bCs/>
                <w:lang w:val="en-US"/>
              </w:rPr>
            </w:pPr>
            <w:proofErr w:type="spellStart"/>
            <w:r>
              <w:rPr>
                <w:bCs/>
                <w:lang w:val="en-US"/>
              </w:rPr>
              <w:t>Umur</w:t>
            </w:r>
            <w:proofErr w:type="spellEnd"/>
          </w:p>
        </w:tc>
        <w:tc>
          <w:tcPr>
            <w:tcW w:w="2334" w:type="dxa"/>
            <w:gridSpan w:val="2"/>
            <w:tcBorders>
              <w:top w:val="single" w:sz="4" w:space="0" w:color="000000"/>
              <w:bottom w:val="single" w:sz="4" w:space="0" w:color="000000"/>
            </w:tcBorders>
          </w:tcPr>
          <w:p w14:paraId="6298C0A3" w14:textId="77777777" w:rsidR="00170C79" w:rsidRDefault="001923F3">
            <w:pPr>
              <w:widowControl w:val="0"/>
              <w:rPr>
                <w:bCs/>
                <w:lang w:val="en-US"/>
              </w:rPr>
            </w:pPr>
            <w:proofErr w:type="spellStart"/>
            <w:r>
              <w:rPr>
                <w:bCs/>
                <w:lang w:val="en-US"/>
              </w:rPr>
              <w:t>Jumlah</w:t>
            </w:r>
            <w:proofErr w:type="spellEnd"/>
          </w:p>
        </w:tc>
      </w:tr>
      <w:tr w:rsidR="00170C79" w14:paraId="18FA4A2E" w14:textId="77777777">
        <w:trPr>
          <w:trHeight w:val="243"/>
        </w:trPr>
        <w:tc>
          <w:tcPr>
            <w:tcW w:w="3533" w:type="dxa"/>
            <w:vMerge/>
            <w:tcBorders>
              <w:top w:val="single" w:sz="4" w:space="0" w:color="000000"/>
              <w:bottom w:val="single" w:sz="4" w:space="0" w:color="000000"/>
            </w:tcBorders>
            <w:vAlign w:val="center"/>
          </w:tcPr>
          <w:p w14:paraId="71D4FE9B" w14:textId="77777777" w:rsidR="00170C79" w:rsidRDefault="00170C79">
            <w:pPr>
              <w:widowControl w:val="0"/>
            </w:pPr>
          </w:p>
        </w:tc>
        <w:tc>
          <w:tcPr>
            <w:tcW w:w="1167" w:type="dxa"/>
            <w:tcBorders>
              <w:top w:val="single" w:sz="4" w:space="0" w:color="000000"/>
              <w:bottom w:val="single" w:sz="4" w:space="0" w:color="000000"/>
            </w:tcBorders>
          </w:tcPr>
          <w:p w14:paraId="1338774C" w14:textId="77777777" w:rsidR="00170C79" w:rsidRDefault="001923F3">
            <w:pPr>
              <w:widowControl w:val="0"/>
              <w:rPr>
                <w:bCs/>
                <w:lang w:val="en-US"/>
              </w:rPr>
            </w:pPr>
            <w:r>
              <w:rPr>
                <w:bCs/>
                <w:lang w:val="en-US"/>
              </w:rPr>
              <w:t>n</w:t>
            </w:r>
          </w:p>
        </w:tc>
        <w:tc>
          <w:tcPr>
            <w:tcW w:w="1167" w:type="dxa"/>
            <w:tcBorders>
              <w:top w:val="single" w:sz="4" w:space="0" w:color="000000"/>
              <w:bottom w:val="single" w:sz="4" w:space="0" w:color="000000"/>
            </w:tcBorders>
          </w:tcPr>
          <w:p w14:paraId="7845632A" w14:textId="77777777" w:rsidR="00170C79" w:rsidRDefault="001923F3">
            <w:pPr>
              <w:widowControl w:val="0"/>
              <w:rPr>
                <w:bCs/>
                <w:lang w:val="en-US"/>
              </w:rPr>
            </w:pPr>
            <w:r>
              <w:rPr>
                <w:bCs/>
                <w:lang w:val="en-US"/>
              </w:rPr>
              <w:t>%</w:t>
            </w:r>
          </w:p>
        </w:tc>
      </w:tr>
      <w:tr w:rsidR="00170C79" w14:paraId="00715286" w14:textId="77777777">
        <w:tc>
          <w:tcPr>
            <w:tcW w:w="3533" w:type="dxa"/>
            <w:tcBorders>
              <w:top w:val="single" w:sz="4" w:space="0" w:color="000000"/>
            </w:tcBorders>
          </w:tcPr>
          <w:p w14:paraId="54FC8D5E" w14:textId="77777777" w:rsidR="00170C79" w:rsidRDefault="0033368F">
            <w:pPr>
              <w:widowControl w:val="0"/>
              <w:jc w:val="both"/>
              <w:rPr>
                <w:bCs/>
                <w:lang w:val="en-US"/>
              </w:rPr>
            </w:pPr>
            <w:r>
              <w:rPr>
                <w:bCs/>
                <w:lang w:val="en-US"/>
              </w:rPr>
              <w:t xml:space="preserve">21 – 30 </w:t>
            </w:r>
            <w:proofErr w:type="spellStart"/>
            <w:r>
              <w:rPr>
                <w:bCs/>
                <w:lang w:val="en-US"/>
              </w:rPr>
              <w:t>tahun</w:t>
            </w:r>
            <w:proofErr w:type="spellEnd"/>
            <w:r>
              <w:rPr>
                <w:bCs/>
                <w:lang w:val="en-US"/>
              </w:rPr>
              <w:t xml:space="preserve"> </w:t>
            </w:r>
          </w:p>
        </w:tc>
        <w:tc>
          <w:tcPr>
            <w:tcW w:w="1167" w:type="dxa"/>
            <w:tcBorders>
              <w:top w:val="single" w:sz="4" w:space="0" w:color="000000"/>
            </w:tcBorders>
          </w:tcPr>
          <w:p w14:paraId="77C83400" w14:textId="77777777" w:rsidR="00170C79" w:rsidRDefault="0033368F" w:rsidP="0033368F">
            <w:pPr>
              <w:widowControl w:val="0"/>
              <w:rPr>
                <w:bCs/>
                <w:lang w:val="en-US"/>
              </w:rPr>
            </w:pPr>
            <w:r>
              <w:rPr>
                <w:bCs/>
                <w:lang w:val="en-US"/>
              </w:rPr>
              <w:t>56</w:t>
            </w:r>
          </w:p>
        </w:tc>
        <w:tc>
          <w:tcPr>
            <w:tcW w:w="1167" w:type="dxa"/>
            <w:tcBorders>
              <w:top w:val="single" w:sz="4" w:space="0" w:color="000000"/>
            </w:tcBorders>
          </w:tcPr>
          <w:p w14:paraId="567FD092" w14:textId="77777777" w:rsidR="00170C79" w:rsidRDefault="0033368F" w:rsidP="0033368F">
            <w:pPr>
              <w:widowControl w:val="0"/>
              <w:rPr>
                <w:bCs/>
                <w:lang w:val="en-US"/>
              </w:rPr>
            </w:pPr>
            <w:r>
              <w:rPr>
                <w:bCs/>
                <w:lang w:val="en-US"/>
              </w:rPr>
              <w:t>70.0</w:t>
            </w:r>
          </w:p>
        </w:tc>
      </w:tr>
      <w:tr w:rsidR="00170C79" w14:paraId="1C62032E" w14:textId="77777777">
        <w:tc>
          <w:tcPr>
            <w:tcW w:w="3533" w:type="dxa"/>
          </w:tcPr>
          <w:p w14:paraId="16779E39" w14:textId="77777777" w:rsidR="00170C79" w:rsidRDefault="0033368F">
            <w:pPr>
              <w:widowControl w:val="0"/>
              <w:jc w:val="both"/>
              <w:rPr>
                <w:bCs/>
                <w:lang w:val="en-US"/>
              </w:rPr>
            </w:pPr>
            <w:r>
              <w:rPr>
                <w:bCs/>
                <w:lang w:val="en-US"/>
              </w:rPr>
              <w:t xml:space="preserve">31 – 40 </w:t>
            </w:r>
            <w:proofErr w:type="spellStart"/>
            <w:r>
              <w:rPr>
                <w:bCs/>
                <w:lang w:val="en-US"/>
              </w:rPr>
              <w:t>tahun</w:t>
            </w:r>
            <w:proofErr w:type="spellEnd"/>
            <w:r>
              <w:rPr>
                <w:bCs/>
                <w:lang w:val="en-US"/>
              </w:rPr>
              <w:t xml:space="preserve"> </w:t>
            </w:r>
          </w:p>
        </w:tc>
        <w:tc>
          <w:tcPr>
            <w:tcW w:w="1167" w:type="dxa"/>
          </w:tcPr>
          <w:p w14:paraId="05FDA563" w14:textId="77777777" w:rsidR="00170C79" w:rsidRDefault="0033368F" w:rsidP="0033368F">
            <w:pPr>
              <w:widowControl w:val="0"/>
              <w:rPr>
                <w:bCs/>
                <w:lang w:val="en-US"/>
              </w:rPr>
            </w:pPr>
            <w:r>
              <w:rPr>
                <w:bCs/>
                <w:lang w:val="en-US"/>
              </w:rPr>
              <w:t>23</w:t>
            </w:r>
          </w:p>
        </w:tc>
        <w:tc>
          <w:tcPr>
            <w:tcW w:w="1167" w:type="dxa"/>
          </w:tcPr>
          <w:p w14:paraId="6EBE7A2D" w14:textId="77777777" w:rsidR="00170C79" w:rsidRDefault="0033368F" w:rsidP="0033368F">
            <w:pPr>
              <w:widowControl w:val="0"/>
              <w:rPr>
                <w:bCs/>
                <w:lang w:val="en-US"/>
              </w:rPr>
            </w:pPr>
            <w:r>
              <w:rPr>
                <w:bCs/>
                <w:lang w:val="en-US"/>
              </w:rPr>
              <w:t>28.8</w:t>
            </w:r>
          </w:p>
        </w:tc>
      </w:tr>
      <w:tr w:rsidR="00170C79" w14:paraId="76FE997D" w14:textId="77777777">
        <w:tc>
          <w:tcPr>
            <w:tcW w:w="3533" w:type="dxa"/>
          </w:tcPr>
          <w:p w14:paraId="7720AA17" w14:textId="77777777" w:rsidR="00170C79" w:rsidRDefault="0033368F">
            <w:pPr>
              <w:widowControl w:val="0"/>
              <w:jc w:val="both"/>
              <w:rPr>
                <w:bCs/>
                <w:lang w:val="en-US"/>
              </w:rPr>
            </w:pPr>
            <w:r>
              <w:rPr>
                <w:bCs/>
                <w:lang w:val="en-US"/>
              </w:rPr>
              <w:t xml:space="preserve">&gt; 40      </w:t>
            </w:r>
            <w:proofErr w:type="spellStart"/>
            <w:r>
              <w:rPr>
                <w:bCs/>
                <w:lang w:val="en-US"/>
              </w:rPr>
              <w:t>tahun</w:t>
            </w:r>
            <w:proofErr w:type="spellEnd"/>
            <w:r>
              <w:rPr>
                <w:bCs/>
                <w:lang w:val="en-US"/>
              </w:rPr>
              <w:t xml:space="preserve"> </w:t>
            </w:r>
          </w:p>
        </w:tc>
        <w:tc>
          <w:tcPr>
            <w:tcW w:w="1167" w:type="dxa"/>
          </w:tcPr>
          <w:p w14:paraId="3B2A1EE7" w14:textId="77777777" w:rsidR="00170C79" w:rsidRDefault="0033368F" w:rsidP="0033368F">
            <w:pPr>
              <w:widowControl w:val="0"/>
              <w:rPr>
                <w:bCs/>
                <w:lang w:val="en-US"/>
              </w:rPr>
            </w:pPr>
            <w:r>
              <w:rPr>
                <w:bCs/>
                <w:lang w:val="en-US"/>
              </w:rPr>
              <w:t>1</w:t>
            </w:r>
          </w:p>
        </w:tc>
        <w:tc>
          <w:tcPr>
            <w:tcW w:w="1167" w:type="dxa"/>
          </w:tcPr>
          <w:p w14:paraId="59F06925" w14:textId="77777777" w:rsidR="00170C79" w:rsidRDefault="0033368F" w:rsidP="0033368F">
            <w:pPr>
              <w:widowControl w:val="0"/>
              <w:rPr>
                <w:bCs/>
                <w:lang w:val="en-US"/>
              </w:rPr>
            </w:pPr>
            <w:r>
              <w:rPr>
                <w:bCs/>
                <w:lang w:val="en-US"/>
              </w:rPr>
              <w:t>1.2</w:t>
            </w:r>
          </w:p>
        </w:tc>
      </w:tr>
      <w:tr w:rsidR="00170C79" w14:paraId="0C975D48" w14:textId="77777777">
        <w:tc>
          <w:tcPr>
            <w:tcW w:w="3533" w:type="dxa"/>
            <w:tcBorders>
              <w:top w:val="single" w:sz="4" w:space="0" w:color="000000"/>
              <w:bottom w:val="single" w:sz="4" w:space="0" w:color="000000"/>
            </w:tcBorders>
          </w:tcPr>
          <w:p w14:paraId="20534394" w14:textId="77777777" w:rsidR="00170C79" w:rsidRDefault="001923F3" w:rsidP="0033368F">
            <w:pPr>
              <w:widowControl w:val="0"/>
              <w:rPr>
                <w:bCs/>
                <w:lang w:val="en-US"/>
              </w:rPr>
            </w:pPr>
            <w:r>
              <w:rPr>
                <w:bCs/>
                <w:lang w:val="en-US"/>
              </w:rPr>
              <w:t>Total</w:t>
            </w:r>
          </w:p>
        </w:tc>
        <w:tc>
          <w:tcPr>
            <w:tcW w:w="1167" w:type="dxa"/>
            <w:tcBorders>
              <w:top w:val="single" w:sz="4" w:space="0" w:color="000000"/>
              <w:bottom w:val="single" w:sz="4" w:space="0" w:color="000000"/>
            </w:tcBorders>
          </w:tcPr>
          <w:p w14:paraId="35543F49" w14:textId="77777777" w:rsidR="00170C79" w:rsidRDefault="0033368F" w:rsidP="0033368F">
            <w:pPr>
              <w:widowControl w:val="0"/>
              <w:rPr>
                <w:bCs/>
                <w:lang w:val="en-US"/>
              </w:rPr>
            </w:pPr>
            <w:r>
              <w:rPr>
                <w:bCs/>
                <w:lang w:val="en-US"/>
              </w:rPr>
              <w:t>80</w:t>
            </w:r>
          </w:p>
        </w:tc>
        <w:tc>
          <w:tcPr>
            <w:tcW w:w="1167" w:type="dxa"/>
            <w:tcBorders>
              <w:top w:val="single" w:sz="4" w:space="0" w:color="000000"/>
              <w:bottom w:val="single" w:sz="4" w:space="0" w:color="000000"/>
            </w:tcBorders>
          </w:tcPr>
          <w:p w14:paraId="7C0CA809" w14:textId="77777777" w:rsidR="00170C79" w:rsidRDefault="001923F3" w:rsidP="0033368F">
            <w:pPr>
              <w:widowControl w:val="0"/>
              <w:rPr>
                <w:bCs/>
                <w:lang w:val="en-US"/>
              </w:rPr>
            </w:pPr>
            <w:r>
              <w:rPr>
                <w:bCs/>
                <w:lang w:val="en-US"/>
              </w:rPr>
              <w:t>100</w:t>
            </w:r>
          </w:p>
        </w:tc>
      </w:tr>
    </w:tbl>
    <w:p w14:paraId="25E237F3" w14:textId="77777777" w:rsidR="00AC022B" w:rsidRPr="00E2682F" w:rsidRDefault="001923F3" w:rsidP="00E2682F">
      <w:pPr>
        <w:spacing w:before="120" w:after="120"/>
        <w:ind w:firstLine="567"/>
        <w:jc w:val="both"/>
        <w:rPr>
          <w:sz w:val="24"/>
          <w:szCs w:val="24"/>
          <w:lang w:val="en-ID"/>
        </w:rPr>
      </w:pPr>
      <w:proofErr w:type="spellStart"/>
      <w:r w:rsidRPr="00E2682F">
        <w:rPr>
          <w:sz w:val="24"/>
          <w:szCs w:val="24"/>
          <w:lang w:val="en-ID"/>
        </w:rPr>
        <w:t>Berdasarkan</w:t>
      </w:r>
      <w:proofErr w:type="spellEnd"/>
      <w:r w:rsidRPr="00E2682F">
        <w:rPr>
          <w:sz w:val="24"/>
          <w:szCs w:val="24"/>
          <w:lang w:val="en-ID"/>
        </w:rPr>
        <w:t xml:space="preserve"> </w:t>
      </w:r>
      <w:proofErr w:type="spellStart"/>
      <w:r w:rsidRPr="00E2682F">
        <w:rPr>
          <w:sz w:val="24"/>
          <w:szCs w:val="24"/>
          <w:lang w:val="en-ID"/>
        </w:rPr>
        <w:t>Tabel</w:t>
      </w:r>
      <w:proofErr w:type="spellEnd"/>
      <w:r w:rsidRPr="00E2682F">
        <w:rPr>
          <w:sz w:val="24"/>
          <w:szCs w:val="24"/>
          <w:lang w:val="en-ID"/>
        </w:rPr>
        <w:t xml:space="preserve"> 1 di </w:t>
      </w:r>
      <w:proofErr w:type="spellStart"/>
      <w:r w:rsidRPr="00E2682F">
        <w:rPr>
          <w:sz w:val="24"/>
          <w:szCs w:val="24"/>
          <w:lang w:val="en-ID"/>
        </w:rPr>
        <w:t>atas</w:t>
      </w:r>
      <w:proofErr w:type="spellEnd"/>
      <w:r w:rsidRPr="00E2682F">
        <w:rPr>
          <w:sz w:val="24"/>
          <w:szCs w:val="24"/>
          <w:lang w:val="en-ID"/>
        </w:rPr>
        <w:t>,</w:t>
      </w:r>
      <w:r w:rsidR="00AC022B" w:rsidRPr="00E2682F">
        <w:rPr>
          <w:sz w:val="24"/>
          <w:szCs w:val="24"/>
          <w:lang w:val="en-ID"/>
        </w:rPr>
        <w:t xml:space="preserve"> </w:t>
      </w:r>
      <w:proofErr w:type="spellStart"/>
      <w:r w:rsidRPr="00E2682F">
        <w:rPr>
          <w:sz w:val="24"/>
          <w:szCs w:val="24"/>
          <w:lang w:val="en-ID"/>
        </w:rPr>
        <w:t>bahwa</w:t>
      </w:r>
      <w:proofErr w:type="spellEnd"/>
      <w:r w:rsidRPr="00E2682F">
        <w:rPr>
          <w:sz w:val="24"/>
          <w:szCs w:val="24"/>
          <w:lang w:val="en-ID"/>
        </w:rPr>
        <w:t xml:space="preserve"> </w:t>
      </w:r>
      <w:proofErr w:type="spellStart"/>
      <w:r w:rsidRPr="00E2682F">
        <w:rPr>
          <w:sz w:val="24"/>
          <w:szCs w:val="24"/>
          <w:lang w:val="en-ID"/>
        </w:rPr>
        <w:t>kelompok</w:t>
      </w:r>
      <w:proofErr w:type="spellEnd"/>
      <w:r w:rsidRPr="00E2682F">
        <w:rPr>
          <w:sz w:val="24"/>
          <w:szCs w:val="24"/>
          <w:lang w:val="en-ID"/>
        </w:rPr>
        <w:t xml:space="preserve"> </w:t>
      </w:r>
      <w:proofErr w:type="spellStart"/>
      <w:r w:rsidRPr="00E2682F">
        <w:rPr>
          <w:sz w:val="24"/>
          <w:szCs w:val="24"/>
          <w:lang w:val="en-ID"/>
        </w:rPr>
        <w:t>umur</w:t>
      </w:r>
      <w:proofErr w:type="spellEnd"/>
      <w:r w:rsidRPr="00E2682F">
        <w:rPr>
          <w:sz w:val="24"/>
          <w:szCs w:val="24"/>
          <w:lang w:val="en-ID"/>
        </w:rPr>
        <w:t xml:space="preserve"> </w:t>
      </w:r>
      <w:proofErr w:type="spellStart"/>
      <w:r w:rsidR="0033368F" w:rsidRPr="00E2682F">
        <w:rPr>
          <w:sz w:val="24"/>
          <w:szCs w:val="24"/>
          <w:lang w:val="en-ID"/>
        </w:rPr>
        <w:t>ibu</w:t>
      </w:r>
      <w:proofErr w:type="spellEnd"/>
      <w:r w:rsidR="0033368F" w:rsidRPr="00E2682F">
        <w:rPr>
          <w:sz w:val="24"/>
          <w:szCs w:val="24"/>
          <w:lang w:val="en-ID"/>
        </w:rPr>
        <w:t xml:space="preserve"> </w:t>
      </w:r>
      <w:proofErr w:type="spellStart"/>
      <w:r w:rsidR="0033368F" w:rsidRPr="00E2682F">
        <w:rPr>
          <w:sz w:val="24"/>
          <w:szCs w:val="24"/>
          <w:lang w:val="en-ID"/>
        </w:rPr>
        <w:t>balita</w:t>
      </w:r>
      <w:proofErr w:type="spellEnd"/>
      <w:r w:rsidR="0033368F" w:rsidRPr="00E2682F">
        <w:rPr>
          <w:sz w:val="24"/>
          <w:szCs w:val="24"/>
          <w:lang w:val="en-ID"/>
        </w:rPr>
        <w:t xml:space="preserve"> </w:t>
      </w:r>
      <w:proofErr w:type="spellStart"/>
      <w:r w:rsidR="0033368F" w:rsidRPr="00E2682F">
        <w:rPr>
          <w:sz w:val="24"/>
          <w:szCs w:val="24"/>
          <w:lang w:val="en-ID"/>
        </w:rPr>
        <w:t>sebagian</w:t>
      </w:r>
      <w:proofErr w:type="spellEnd"/>
      <w:r w:rsidR="0033368F" w:rsidRPr="00E2682F">
        <w:rPr>
          <w:sz w:val="24"/>
          <w:szCs w:val="24"/>
          <w:lang w:val="en-ID"/>
        </w:rPr>
        <w:t xml:space="preserve"> </w:t>
      </w:r>
      <w:proofErr w:type="spellStart"/>
      <w:r w:rsidR="0033368F" w:rsidRPr="00E2682F">
        <w:rPr>
          <w:sz w:val="24"/>
          <w:szCs w:val="24"/>
          <w:lang w:val="en-ID"/>
        </w:rPr>
        <w:t>besar</w:t>
      </w:r>
      <w:proofErr w:type="spellEnd"/>
      <w:r w:rsidR="0033368F" w:rsidRPr="00E2682F">
        <w:rPr>
          <w:sz w:val="24"/>
          <w:szCs w:val="24"/>
          <w:lang w:val="en-ID"/>
        </w:rPr>
        <w:t xml:space="preserve"> 20 – 30 </w:t>
      </w:r>
      <w:proofErr w:type="spellStart"/>
      <w:r w:rsidR="0033368F" w:rsidRPr="00E2682F">
        <w:rPr>
          <w:sz w:val="24"/>
          <w:szCs w:val="24"/>
          <w:lang w:val="en-ID"/>
        </w:rPr>
        <w:t>tahun</w:t>
      </w:r>
      <w:proofErr w:type="spellEnd"/>
      <w:r w:rsidR="0033368F" w:rsidRPr="00E2682F">
        <w:rPr>
          <w:sz w:val="24"/>
          <w:szCs w:val="24"/>
          <w:lang w:val="en-ID"/>
        </w:rPr>
        <w:t xml:space="preserve"> </w:t>
      </w:r>
      <w:proofErr w:type="spellStart"/>
      <w:r w:rsidR="0033368F" w:rsidRPr="00E2682F">
        <w:rPr>
          <w:sz w:val="24"/>
          <w:szCs w:val="24"/>
          <w:lang w:val="en-ID"/>
        </w:rPr>
        <w:t>sebanyak</w:t>
      </w:r>
      <w:proofErr w:type="spellEnd"/>
      <w:r w:rsidR="0033368F" w:rsidRPr="00E2682F">
        <w:rPr>
          <w:sz w:val="24"/>
          <w:szCs w:val="24"/>
          <w:lang w:val="en-ID"/>
        </w:rPr>
        <w:t xml:space="preserve"> 56 </w:t>
      </w:r>
      <w:proofErr w:type="spellStart"/>
      <w:r w:rsidR="0033368F" w:rsidRPr="00E2682F">
        <w:rPr>
          <w:sz w:val="24"/>
          <w:szCs w:val="24"/>
          <w:lang w:val="en-ID"/>
        </w:rPr>
        <w:t>responden</w:t>
      </w:r>
      <w:proofErr w:type="spellEnd"/>
      <w:r w:rsidR="0033368F" w:rsidRPr="00E2682F">
        <w:rPr>
          <w:sz w:val="24"/>
          <w:szCs w:val="24"/>
          <w:lang w:val="en-ID"/>
        </w:rPr>
        <w:t xml:space="preserve"> (70,0%), dan </w:t>
      </w:r>
      <w:proofErr w:type="spellStart"/>
      <w:r w:rsidR="0033368F" w:rsidRPr="00E2682F">
        <w:rPr>
          <w:sz w:val="24"/>
          <w:szCs w:val="24"/>
          <w:lang w:val="en-ID"/>
        </w:rPr>
        <w:t>sebagian</w:t>
      </w:r>
      <w:proofErr w:type="spellEnd"/>
      <w:r w:rsidR="0033368F" w:rsidRPr="00E2682F">
        <w:rPr>
          <w:sz w:val="24"/>
          <w:szCs w:val="24"/>
          <w:lang w:val="en-ID"/>
        </w:rPr>
        <w:t xml:space="preserve"> </w:t>
      </w:r>
      <w:proofErr w:type="spellStart"/>
      <w:r w:rsidR="0033368F" w:rsidRPr="00E2682F">
        <w:rPr>
          <w:sz w:val="24"/>
          <w:szCs w:val="24"/>
          <w:lang w:val="en-ID"/>
        </w:rPr>
        <w:t>kecil</w:t>
      </w:r>
      <w:proofErr w:type="spellEnd"/>
      <w:r w:rsidR="0033368F" w:rsidRPr="00E2682F">
        <w:rPr>
          <w:sz w:val="24"/>
          <w:szCs w:val="24"/>
          <w:lang w:val="en-ID"/>
        </w:rPr>
        <w:t xml:space="preserve"> &gt; 40 </w:t>
      </w:r>
      <w:proofErr w:type="spellStart"/>
      <w:r w:rsidR="0033368F" w:rsidRPr="00E2682F">
        <w:rPr>
          <w:sz w:val="24"/>
          <w:szCs w:val="24"/>
          <w:lang w:val="en-ID"/>
        </w:rPr>
        <w:t>tahun</w:t>
      </w:r>
      <w:proofErr w:type="spellEnd"/>
      <w:r w:rsidR="0033368F" w:rsidRPr="00E2682F">
        <w:rPr>
          <w:sz w:val="24"/>
          <w:szCs w:val="24"/>
          <w:lang w:val="en-ID"/>
        </w:rPr>
        <w:t xml:space="preserve"> </w:t>
      </w:r>
      <w:proofErr w:type="spellStart"/>
      <w:r w:rsidR="0033368F" w:rsidRPr="00E2682F">
        <w:rPr>
          <w:sz w:val="24"/>
          <w:szCs w:val="24"/>
          <w:lang w:val="en-ID"/>
        </w:rPr>
        <w:t>sebanyak</w:t>
      </w:r>
      <w:proofErr w:type="spellEnd"/>
      <w:r w:rsidR="0033368F" w:rsidRPr="00E2682F">
        <w:rPr>
          <w:sz w:val="24"/>
          <w:szCs w:val="24"/>
          <w:lang w:val="en-ID"/>
        </w:rPr>
        <w:t xml:space="preserve"> 1 </w:t>
      </w:r>
      <w:proofErr w:type="spellStart"/>
      <w:r w:rsidR="0033368F" w:rsidRPr="00E2682F">
        <w:rPr>
          <w:sz w:val="24"/>
          <w:szCs w:val="24"/>
          <w:lang w:val="en-ID"/>
        </w:rPr>
        <w:t>responden</w:t>
      </w:r>
      <w:proofErr w:type="spellEnd"/>
      <w:r w:rsidR="0033368F" w:rsidRPr="00E2682F">
        <w:rPr>
          <w:sz w:val="24"/>
          <w:szCs w:val="24"/>
          <w:lang w:val="en-ID"/>
        </w:rPr>
        <w:t xml:space="preserve"> (</w:t>
      </w:r>
      <w:r w:rsidR="00E2682F">
        <w:rPr>
          <w:sz w:val="24"/>
          <w:szCs w:val="24"/>
          <w:lang w:val="en-ID"/>
        </w:rPr>
        <w:t>1</w:t>
      </w:r>
      <w:r w:rsidR="0033368F" w:rsidRPr="00E2682F">
        <w:rPr>
          <w:sz w:val="24"/>
          <w:szCs w:val="24"/>
          <w:lang w:val="en-ID"/>
        </w:rPr>
        <w:t xml:space="preserve">.2%). </w:t>
      </w:r>
    </w:p>
    <w:p w14:paraId="72891FDE" w14:textId="77777777" w:rsidR="0033368F" w:rsidRPr="0033368F" w:rsidRDefault="0033368F" w:rsidP="0033368F">
      <w:pPr>
        <w:spacing w:before="120" w:after="120"/>
        <w:ind w:firstLine="567"/>
        <w:jc w:val="both"/>
        <w:rPr>
          <w:b/>
          <w:bCs/>
          <w:lang w:val="en-ID"/>
        </w:rPr>
      </w:pPr>
      <w:r w:rsidRPr="0033368F">
        <w:rPr>
          <w:b/>
          <w:bCs/>
          <w:lang w:val="en-ID"/>
        </w:rPr>
        <w:tab/>
      </w:r>
      <w:r w:rsidRPr="0033368F">
        <w:rPr>
          <w:b/>
          <w:bCs/>
          <w:lang w:val="en-ID"/>
        </w:rPr>
        <w:tab/>
      </w:r>
      <w:r w:rsidRPr="0033368F">
        <w:rPr>
          <w:b/>
          <w:bCs/>
          <w:lang w:val="en-ID"/>
        </w:rPr>
        <w:tab/>
      </w:r>
      <w:proofErr w:type="spellStart"/>
      <w:r w:rsidRPr="0033368F">
        <w:rPr>
          <w:b/>
          <w:bCs/>
          <w:lang w:val="en-ID"/>
        </w:rPr>
        <w:t>Tabel</w:t>
      </w:r>
      <w:proofErr w:type="spellEnd"/>
      <w:r w:rsidRPr="0033368F">
        <w:rPr>
          <w:b/>
          <w:bCs/>
          <w:lang w:val="en-ID"/>
        </w:rPr>
        <w:t xml:space="preserve"> 2. </w:t>
      </w:r>
      <w:proofErr w:type="spellStart"/>
      <w:r w:rsidRPr="0033368F">
        <w:rPr>
          <w:b/>
          <w:bCs/>
          <w:lang w:val="en-ID"/>
        </w:rPr>
        <w:t>Karakteristik</w:t>
      </w:r>
      <w:proofErr w:type="spellEnd"/>
      <w:r w:rsidRPr="0033368F">
        <w:rPr>
          <w:b/>
          <w:bCs/>
          <w:lang w:val="en-ID"/>
        </w:rPr>
        <w:t xml:space="preserve"> </w:t>
      </w:r>
      <w:proofErr w:type="spellStart"/>
      <w:r w:rsidR="00AC022B" w:rsidRPr="0033368F">
        <w:rPr>
          <w:b/>
          <w:bCs/>
          <w:lang w:val="en-ID"/>
        </w:rPr>
        <w:t>Responden</w:t>
      </w:r>
      <w:proofErr w:type="spellEnd"/>
      <w:r w:rsidR="00AC022B" w:rsidRPr="0033368F">
        <w:rPr>
          <w:b/>
          <w:bCs/>
          <w:lang w:val="en-ID"/>
        </w:rPr>
        <w:t xml:space="preserve"> </w:t>
      </w:r>
      <w:proofErr w:type="spellStart"/>
      <w:r w:rsidR="00AC022B" w:rsidRPr="0033368F">
        <w:rPr>
          <w:b/>
          <w:bCs/>
          <w:lang w:val="en-ID"/>
        </w:rPr>
        <w:t>Berdasarkan</w:t>
      </w:r>
      <w:proofErr w:type="spellEnd"/>
      <w:r w:rsidR="00AC022B" w:rsidRPr="0033368F">
        <w:rPr>
          <w:b/>
          <w:bCs/>
          <w:lang w:val="en-ID"/>
        </w:rPr>
        <w:t xml:space="preserve"> Pendidikan</w:t>
      </w:r>
    </w:p>
    <w:tbl>
      <w:tblPr>
        <w:tblW w:w="5867" w:type="dxa"/>
        <w:tblInd w:w="1632" w:type="dxa"/>
        <w:tblLayout w:type="fixed"/>
        <w:tblLook w:val="0000" w:firstRow="0" w:lastRow="0" w:firstColumn="0" w:lastColumn="0" w:noHBand="0" w:noVBand="0"/>
      </w:tblPr>
      <w:tblGrid>
        <w:gridCol w:w="3533"/>
        <w:gridCol w:w="1167"/>
        <w:gridCol w:w="1167"/>
      </w:tblGrid>
      <w:tr w:rsidR="0033368F" w14:paraId="5A992280" w14:textId="77777777" w:rsidTr="00A65FD2">
        <w:trPr>
          <w:trHeight w:val="206"/>
        </w:trPr>
        <w:tc>
          <w:tcPr>
            <w:tcW w:w="3533" w:type="dxa"/>
            <w:vMerge w:val="restart"/>
            <w:tcBorders>
              <w:top w:val="single" w:sz="4" w:space="0" w:color="000000"/>
              <w:bottom w:val="single" w:sz="4" w:space="0" w:color="000000"/>
            </w:tcBorders>
            <w:vAlign w:val="center"/>
          </w:tcPr>
          <w:p w14:paraId="11988981" w14:textId="77777777" w:rsidR="0033368F" w:rsidRDefault="0033368F" w:rsidP="00A65FD2">
            <w:pPr>
              <w:widowControl w:val="0"/>
              <w:rPr>
                <w:bCs/>
                <w:lang w:val="en-US"/>
              </w:rPr>
            </w:pPr>
            <w:r>
              <w:rPr>
                <w:bCs/>
                <w:lang w:val="en-US"/>
              </w:rPr>
              <w:t>Pendidikan</w:t>
            </w:r>
          </w:p>
        </w:tc>
        <w:tc>
          <w:tcPr>
            <w:tcW w:w="2334" w:type="dxa"/>
            <w:gridSpan w:val="2"/>
            <w:tcBorders>
              <w:top w:val="single" w:sz="4" w:space="0" w:color="000000"/>
              <w:bottom w:val="single" w:sz="4" w:space="0" w:color="000000"/>
            </w:tcBorders>
          </w:tcPr>
          <w:p w14:paraId="23DFC519" w14:textId="77777777" w:rsidR="0033368F" w:rsidRDefault="0033368F" w:rsidP="00A65FD2">
            <w:pPr>
              <w:widowControl w:val="0"/>
              <w:rPr>
                <w:bCs/>
                <w:lang w:val="en-US"/>
              </w:rPr>
            </w:pPr>
            <w:proofErr w:type="spellStart"/>
            <w:r>
              <w:rPr>
                <w:bCs/>
                <w:lang w:val="en-US"/>
              </w:rPr>
              <w:t>Jumlah</w:t>
            </w:r>
            <w:proofErr w:type="spellEnd"/>
          </w:p>
        </w:tc>
      </w:tr>
      <w:tr w:rsidR="0033368F" w14:paraId="7A8A32D6" w14:textId="77777777" w:rsidTr="00A65FD2">
        <w:trPr>
          <w:trHeight w:val="243"/>
        </w:trPr>
        <w:tc>
          <w:tcPr>
            <w:tcW w:w="3533" w:type="dxa"/>
            <w:vMerge/>
            <w:tcBorders>
              <w:top w:val="single" w:sz="4" w:space="0" w:color="000000"/>
              <w:bottom w:val="single" w:sz="4" w:space="0" w:color="000000"/>
            </w:tcBorders>
            <w:vAlign w:val="center"/>
          </w:tcPr>
          <w:p w14:paraId="3FCD8136" w14:textId="77777777" w:rsidR="0033368F" w:rsidRDefault="0033368F" w:rsidP="00A65FD2">
            <w:pPr>
              <w:widowControl w:val="0"/>
            </w:pPr>
          </w:p>
        </w:tc>
        <w:tc>
          <w:tcPr>
            <w:tcW w:w="1167" w:type="dxa"/>
            <w:tcBorders>
              <w:top w:val="single" w:sz="4" w:space="0" w:color="000000"/>
              <w:bottom w:val="single" w:sz="4" w:space="0" w:color="000000"/>
            </w:tcBorders>
          </w:tcPr>
          <w:p w14:paraId="49E2BFFF" w14:textId="77777777" w:rsidR="0033368F" w:rsidRDefault="0033368F" w:rsidP="00A65FD2">
            <w:pPr>
              <w:widowControl w:val="0"/>
              <w:rPr>
                <w:bCs/>
                <w:lang w:val="en-US"/>
              </w:rPr>
            </w:pPr>
            <w:r>
              <w:rPr>
                <w:bCs/>
                <w:lang w:val="en-US"/>
              </w:rPr>
              <w:t>n</w:t>
            </w:r>
          </w:p>
        </w:tc>
        <w:tc>
          <w:tcPr>
            <w:tcW w:w="1167" w:type="dxa"/>
            <w:tcBorders>
              <w:top w:val="single" w:sz="4" w:space="0" w:color="000000"/>
              <w:bottom w:val="single" w:sz="4" w:space="0" w:color="000000"/>
            </w:tcBorders>
          </w:tcPr>
          <w:p w14:paraId="1AEC6923" w14:textId="77777777" w:rsidR="0033368F" w:rsidRDefault="0033368F" w:rsidP="00A65FD2">
            <w:pPr>
              <w:widowControl w:val="0"/>
              <w:rPr>
                <w:bCs/>
                <w:lang w:val="en-US"/>
              </w:rPr>
            </w:pPr>
            <w:r>
              <w:rPr>
                <w:bCs/>
                <w:lang w:val="en-US"/>
              </w:rPr>
              <w:t>%</w:t>
            </w:r>
          </w:p>
        </w:tc>
      </w:tr>
      <w:tr w:rsidR="0033368F" w14:paraId="4D22CDC0" w14:textId="77777777" w:rsidTr="00A65FD2">
        <w:tc>
          <w:tcPr>
            <w:tcW w:w="3533" w:type="dxa"/>
            <w:tcBorders>
              <w:top w:val="single" w:sz="4" w:space="0" w:color="000000"/>
            </w:tcBorders>
          </w:tcPr>
          <w:p w14:paraId="22CD34C1" w14:textId="77777777" w:rsidR="0033368F" w:rsidRDefault="0033368F" w:rsidP="00A65FD2">
            <w:pPr>
              <w:widowControl w:val="0"/>
              <w:jc w:val="both"/>
              <w:rPr>
                <w:bCs/>
                <w:lang w:val="en-US"/>
              </w:rPr>
            </w:pPr>
            <w:proofErr w:type="spellStart"/>
            <w:r>
              <w:rPr>
                <w:bCs/>
                <w:lang w:val="en-US"/>
              </w:rPr>
              <w:t>Tidak</w:t>
            </w:r>
            <w:proofErr w:type="spellEnd"/>
            <w:r>
              <w:rPr>
                <w:bCs/>
                <w:lang w:val="en-US"/>
              </w:rPr>
              <w:t xml:space="preserve"> </w:t>
            </w:r>
            <w:proofErr w:type="spellStart"/>
            <w:r>
              <w:rPr>
                <w:bCs/>
                <w:lang w:val="en-US"/>
              </w:rPr>
              <w:t>sekolah</w:t>
            </w:r>
            <w:proofErr w:type="spellEnd"/>
          </w:p>
        </w:tc>
        <w:tc>
          <w:tcPr>
            <w:tcW w:w="1167" w:type="dxa"/>
            <w:tcBorders>
              <w:top w:val="single" w:sz="4" w:space="0" w:color="000000"/>
            </w:tcBorders>
          </w:tcPr>
          <w:p w14:paraId="356D9114" w14:textId="77777777" w:rsidR="0033368F" w:rsidRDefault="00AC022B" w:rsidP="00A65FD2">
            <w:pPr>
              <w:widowControl w:val="0"/>
              <w:rPr>
                <w:bCs/>
                <w:lang w:val="en-US"/>
              </w:rPr>
            </w:pPr>
            <w:r>
              <w:rPr>
                <w:bCs/>
                <w:lang w:val="en-US"/>
              </w:rPr>
              <w:t>2</w:t>
            </w:r>
          </w:p>
        </w:tc>
        <w:tc>
          <w:tcPr>
            <w:tcW w:w="1167" w:type="dxa"/>
            <w:tcBorders>
              <w:top w:val="single" w:sz="4" w:space="0" w:color="000000"/>
            </w:tcBorders>
          </w:tcPr>
          <w:p w14:paraId="47637240" w14:textId="77777777" w:rsidR="0033368F" w:rsidRDefault="00AC022B" w:rsidP="00A65FD2">
            <w:pPr>
              <w:widowControl w:val="0"/>
              <w:rPr>
                <w:bCs/>
                <w:lang w:val="en-US"/>
              </w:rPr>
            </w:pPr>
            <w:r>
              <w:rPr>
                <w:bCs/>
                <w:lang w:val="en-US"/>
              </w:rPr>
              <w:t>2.5</w:t>
            </w:r>
          </w:p>
        </w:tc>
      </w:tr>
      <w:tr w:rsidR="0033368F" w14:paraId="1A79ADCC" w14:textId="77777777" w:rsidTr="00A65FD2">
        <w:tc>
          <w:tcPr>
            <w:tcW w:w="3533" w:type="dxa"/>
          </w:tcPr>
          <w:p w14:paraId="4B3C2A0C" w14:textId="77777777" w:rsidR="0033368F" w:rsidRDefault="0033368F" w:rsidP="00A65FD2">
            <w:pPr>
              <w:widowControl w:val="0"/>
              <w:jc w:val="both"/>
              <w:rPr>
                <w:bCs/>
                <w:lang w:val="en-US"/>
              </w:rPr>
            </w:pPr>
            <w:r>
              <w:rPr>
                <w:bCs/>
                <w:lang w:val="en-US"/>
              </w:rPr>
              <w:t>SD</w:t>
            </w:r>
          </w:p>
        </w:tc>
        <w:tc>
          <w:tcPr>
            <w:tcW w:w="1167" w:type="dxa"/>
          </w:tcPr>
          <w:p w14:paraId="5E25EC65" w14:textId="77777777" w:rsidR="0033368F" w:rsidRDefault="00AC022B" w:rsidP="00A65FD2">
            <w:pPr>
              <w:widowControl w:val="0"/>
              <w:rPr>
                <w:bCs/>
                <w:lang w:val="en-US"/>
              </w:rPr>
            </w:pPr>
            <w:r>
              <w:rPr>
                <w:bCs/>
                <w:lang w:val="en-US"/>
              </w:rPr>
              <w:t>33</w:t>
            </w:r>
          </w:p>
        </w:tc>
        <w:tc>
          <w:tcPr>
            <w:tcW w:w="1167" w:type="dxa"/>
          </w:tcPr>
          <w:p w14:paraId="6FEAB6F4" w14:textId="77777777" w:rsidR="0033368F" w:rsidRDefault="00AC022B" w:rsidP="00A65FD2">
            <w:pPr>
              <w:widowControl w:val="0"/>
              <w:rPr>
                <w:bCs/>
                <w:lang w:val="en-US"/>
              </w:rPr>
            </w:pPr>
            <w:r>
              <w:rPr>
                <w:bCs/>
                <w:lang w:val="en-US"/>
              </w:rPr>
              <w:t>41.2</w:t>
            </w:r>
          </w:p>
        </w:tc>
      </w:tr>
      <w:tr w:rsidR="0033368F" w14:paraId="60857E14" w14:textId="77777777" w:rsidTr="00A65FD2">
        <w:tc>
          <w:tcPr>
            <w:tcW w:w="3533" w:type="dxa"/>
          </w:tcPr>
          <w:p w14:paraId="490D2807" w14:textId="77777777" w:rsidR="0033368F" w:rsidRDefault="0033368F" w:rsidP="00A65FD2">
            <w:pPr>
              <w:widowControl w:val="0"/>
              <w:jc w:val="both"/>
              <w:rPr>
                <w:bCs/>
                <w:lang w:val="en-US"/>
              </w:rPr>
            </w:pPr>
            <w:r>
              <w:rPr>
                <w:bCs/>
                <w:lang w:val="en-US"/>
              </w:rPr>
              <w:t xml:space="preserve">SMP </w:t>
            </w:r>
          </w:p>
        </w:tc>
        <w:tc>
          <w:tcPr>
            <w:tcW w:w="1167" w:type="dxa"/>
          </w:tcPr>
          <w:p w14:paraId="18C561DF" w14:textId="77777777" w:rsidR="0033368F" w:rsidRDefault="00AC022B" w:rsidP="00A65FD2">
            <w:pPr>
              <w:widowControl w:val="0"/>
              <w:rPr>
                <w:bCs/>
                <w:lang w:val="en-US"/>
              </w:rPr>
            </w:pPr>
            <w:r>
              <w:rPr>
                <w:bCs/>
                <w:lang w:val="en-US"/>
              </w:rPr>
              <w:t>22</w:t>
            </w:r>
          </w:p>
        </w:tc>
        <w:tc>
          <w:tcPr>
            <w:tcW w:w="1167" w:type="dxa"/>
          </w:tcPr>
          <w:p w14:paraId="67486CDE" w14:textId="77777777" w:rsidR="0033368F" w:rsidRDefault="00AC022B" w:rsidP="00A65FD2">
            <w:pPr>
              <w:widowControl w:val="0"/>
              <w:rPr>
                <w:bCs/>
                <w:lang w:val="en-US"/>
              </w:rPr>
            </w:pPr>
            <w:r>
              <w:rPr>
                <w:bCs/>
                <w:lang w:val="en-US"/>
              </w:rPr>
              <w:t>27.5</w:t>
            </w:r>
          </w:p>
        </w:tc>
      </w:tr>
      <w:tr w:rsidR="00AC022B" w14:paraId="272B1606" w14:textId="77777777" w:rsidTr="00A65FD2">
        <w:tc>
          <w:tcPr>
            <w:tcW w:w="3533" w:type="dxa"/>
          </w:tcPr>
          <w:p w14:paraId="7C42A1A6" w14:textId="77777777" w:rsidR="00AC022B" w:rsidRDefault="00AC022B" w:rsidP="00A65FD2">
            <w:pPr>
              <w:widowControl w:val="0"/>
              <w:jc w:val="both"/>
              <w:rPr>
                <w:bCs/>
                <w:lang w:val="en-US"/>
              </w:rPr>
            </w:pPr>
            <w:r>
              <w:rPr>
                <w:bCs/>
                <w:lang w:val="en-US"/>
              </w:rPr>
              <w:t>SMA</w:t>
            </w:r>
          </w:p>
        </w:tc>
        <w:tc>
          <w:tcPr>
            <w:tcW w:w="1167" w:type="dxa"/>
          </w:tcPr>
          <w:p w14:paraId="23405C16" w14:textId="77777777" w:rsidR="00AC022B" w:rsidRDefault="00AC022B" w:rsidP="00A65FD2">
            <w:pPr>
              <w:widowControl w:val="0"/>
              <w:rPr>
                <w:bCs/>
                <w:lang w:val="en-US"/>
              </w:rPr>
            </w:pPr>
            <w:r>
              <w:rPr>
                <w:bCs/>
                <w:lang w:val="en-US"/>
              </w:rPr>
              <w:t>20</w:t>
            </w:r>
          </w:p>
        </w:tc>
        <w:tc>
          <w:tcPr>
            <w:tcW w:w="1167" w:type="dxa"/>
          </w:tcPr>
          <w:p w14:paraId="7719785A" w14:textId="77777777" w:rsidR="00AC022B" w:rsidRDefault="00AC022B" w:rsidP="00A65FD2">
            <w:pPr>
              <w:widowControl w:val="0"/>
              <w:rPr>
                <w:bCs/>
                <w:lang w:val="en-US"/>
              </w:rPr>
            </w:pPr>
            <w:r>
              <w:rPr>
                <w:bCs/>
                <w:lang w:val="en-US"/>
              </w:rPr>
              <w:t>25.0</w:t>
            </w:r>
          </w:p>
        </w:tc>
      </w:tr>
      <w:tr w:rsidR="00AC022B" w14:paraId="79AE277C" w14:textId="77777777" w:rsidTr="00A65FD2">
        <w:tc>
          <w:tcPr>
            <w:tcW w:w="3533" w:type="dxa"/>
          </w:tcPr>
          <w:p w14:paraId="3AF8AB70" w14:textId="77777777" w:rsidR="00AC022B" w:rsidRDefault="00AC022B" w:rsidP="00A65FD2">
            <w:pPr>
              <w:widowControl w:val="0"/>
              <w:jc w:val="both"/>
              <w:rPr>
                <w:bCs/>
                <w:lang w:val="en-US"/>
              </w:rPr>
            </w:pPr>
            <w:proofErr w:type="spellStart"/>
            <w:r>
              <w:rPr>
                <w:bCs/>
                <w:lang w:val="en-US"/>
              </w:rPr>
              <w:t>Perguruan</w:t>
            </w:r>
            <w:proofErr w:type="spellEnd"/>
            <w:r>
              <w:rPr>
                <w:bCs/>
                <w:lang w:val="en-US"/>
              </w:rPr>
              <w:t xml:space="preserve"> Tinggi</w:t>
            </w:r>
          </w:p>
        </w:tc>
        <w:tc>
          <w:tcPr>
            <w:tcW w:w="1167" w:type="dxa"/>
          </w:tcPr>
          <w:p w14:paraId="70D5B78F" w14:textId="77777777" w:rsidR="00AC022B" w:rsidRDefault="00AC022B" w:rsidP="00A65FD2">
            <w:pPr>
              <w:widowControl w:val="0"/>
              <w:rPr>
                <w:bCs/>
                <w:lang w:val="en-US"/>
              </w:rPr>
            </w:pPr>
            <w:r>
              <w:rPr>
                <w:bCs/>
                <w:lang w:val="en-US"/>
              </w:rPr>
              <w:t>3</w:t>
            </w:r>
          </w:p>
        </w:tc>
        <w:tc>
          <w:tcPr>
            <w:tcW w:w="1167" w:type="dxa"/>
          </w:tcPr>
          <w:p w14:paraId="51EFDAEA" w14:textId="77777777" w:rsidR="00AC022B" w:rsidRDefault="00AC022B" w:rsidP="00A65FD2">
            <w:pPr>
              <w:widowControl w:val="0"/>
              <w:rPr>
                <w:bCs/>
                <w:lang w:val="en-US"/>
              </w:rPr>
            </w:pPr>
            <w:r>
              <w:rPr>
                <w:bCs/>
                <w:lang w:val="en-US"/>
              </w:rPr>
              <w:t>3,5</w:t>
            </w:r>
          </w:p>
        </w:tc>
      </w:tr>
      <w:tr w:rsidR="0033368F" w14:paraId="11ECA142" w14:textId="77777777" w:rsidTr="00A65FD2">
        <w:tc>
          <w:tcPr>
            <w:tcW w:w="3533" w:type="dxa"/>
            <w:tcBorders>
              <w:top w:val="single" w:sz="4" w:space="0" w:color="000000"/>
              <w:bottom w:val="single" w:sz="4" w:space="0" w:color="000000"/>
            </w:tcBorders>
          </w:tcPr>
          <w:p w14:paraId="292DB024" w14:textId="77777777" w:rsidR="0033368F" w:rsidRDefault="0033368F" w:rsidP="00A65FD2">
            <w:pPr>
              <w:widowControl w:val="0"/>
              <w:rPr>
                <w:bCs/>
                <w:lang w:val="en-US"/>
              </w:rPr>
            </w:pPr>
            <w:r>
              <w:rPr>
                <w:bCs/>
                <w:lang w:val="en-US"/>
              </w:rPr>
              <w:t>Total</w:t>
            </w:r>
          </w:p>
        </w:tc>
        <w:tc>
          <w:tcPr>
            <w:tcW w:w="1167" w:type="dxa"/>
            <w:tcBorders>
              <w:top w:val="single" w:sz="4" w:space="0" w:color="000000"/>
              <w:bottom w:val="single" w:sz="4" w:space="0" w:color="000000"/>
            </w:tcBorders>
          </w:tcPr>
          <w:p w14:paraId="58CB24BA" w14:textId="77777777" w:rsidR="0033368F" w:rsidRDefault="0033368F" w:rsidP="00A65FD2">
            <w:pPr>
              <w:widowControl w:val="0"/>
              <w:rPr>
                <w:bCs/>
                <w:lang w:val="en-US"/>
              </w:rPr>
            </w:pPr>
            <w:r>
              <w:rPr>
                <w:bCs/>
                <w:lang w:val="en-US"/>
              </w:rPr>
              <w:t>80</w:t>
            </w:r>
          </w:p>
        </w:tc>
        <w:tc>
          <w:tcPr>
            <w:tcW w:w="1167" w:type="dxa"/>
            <w:tcBorders>
              <w:top w:val="single" w:sz="4" w:space="0" w:color="000000"/>
              <w:bottom w:val="single" w:sz="4" w:space="0" w:color="000000"/>
            </w:tcBorders>
          </w:tcPr>
          <w:p w14:paraId="044CD0A3" w14:textId="77777777" w:rsidR="0033368F" w:rsidRDefault="0033368F" w:rsidP="00A65FD2">
            <w:pPr>
              <w:widowControl w:val="0"/>
              <w:rPr>
                <w:bCs/>
                <w:lang w:val="en-US"/>
              </w:rPr>
            </w:pPr>
            <w:r>
              <w:rPr>
                <w:bCs/>
                <w:lang w:val="en-US"/>
              </w:rPr>
              <w:t>100</w:t>
            </w:r>
          </w:p>
        </w:tc>
      </w:tr>
    </w:tbl>
    <w:p w14:paraId="3DF3229D" w14:textId="77777777" w:rsidR="00AC022B" w:rsidRPr="00E2682F" w:rsidRDefault="00AC022B" w:rsidP="00E2682F">
      <w:pPr>
        <w:ind w:firstLine="720"/>
        <w:jc w:val="both"/>
        <w:rPr>
          <w:sz w:val="24"/>
          <w:szCs w:val="24"/>
          <w:lang w:val="en-US"/>
        </w:rPr>
      </w:pPr>
      <w:proofErr w:type="spellStart"/>
      <w:r w:rsidRPr="00E2682F">
        <w:rPr>
          <w:bCs/>
          <w:sz w:val="24"/>
          <w:szCs w:val="24"/>
          <w:lang w:val="en-US"/>
        </w:rPr>
        <w:t>Berdasarkan</w:t>
      </w:r>
      <w:proofErr w:type="spellEnd"/>
      <w:r w:rsidRPr="00E2682F">
        <w:rPr>
          <w:bCs/>
          <w:sz w:val="24"/>
          <w:szCs w:val="24"/>
          <w:lang w:val="en-US"/>
        </w:rPr>
        <w:t xml:space="preserve"> </w:t>
      </w:r>
      <w:proofErr w:type="spellStart"/>
      <w:r w:rsidRPr="00E2682F">
        <w:rPr>
          <w:bCs/>
          <w:sz w:val="24"/>
          <w:szCs w:val="24"/>
          <w:lang w:val="en-US"/>
        </w:rPr>
        <w:t>tabel</w:t>
      </w:r>
      <w:proofErr w:type="spellEnd"/>
      <w:r w:rsidRPr="00E2682F">
        <w:rPr>
          <w:bCs/>
          <w:sz w:val="24"/>
          <w:szCs w:val="24"/>
          <w:lang w:val="en-US"/>
        </w:rPr>
        <w:t xml:space="preserve"> 2 </w:t>
      </w:r>
      <w:proofErr w:type="spellStart"/>
      <w:r w:rsidRPr="00E2682F">
        <w:rPr>
          <w:bCs/>
          <w:sz w:val="24"/>
          <w:szCs w:val="24"/>
          <w:lang w:val="en-US"/>
        </w:rPr>
        <w:t>diatas</w:t>
      </w:r>
      <w:proofErr w:type="spellEnd"/>
      <w:r w:rsidRPr="00E2682F">
        <w:rPr>
          <w:bCs/>
          <w:sz w:val="24"/>
          <w:szCs w:val="24"/>
          <w:lang w:val="en-US"/>
        </w:rPr>
        <w:t xml:space="preserve">, </w:t>
      </w:r>
      <w:r w:rsidRPr="00E2682F">
        <w:rPr>
          <w:sz w:val="24"/>
          <w:szCs w:val="24"/>
        </w:rPr>
        <w:t xml:space="preserve">sebagian besar pendidikan responden adalah SD sebanyak 41,2% atau 33 </w:t>
      </w:r>
      <w:proofErr w:type="gramStart"/>
      <w:r w:rsidRPr="00E2682F">
        <w:rPr>
          <w:sz w:val="24"/>
          <w:szCs w:val="24"/>
        </w:rPr>
        <w:t>responden ,</w:t>
      </w:r>
      <w:proofErr w:type="gramEnd"/>
      <w:r w:rsidRPr="00E2682F">
        <w:rPr>
          <w:sz w:val="24"/>
          <w:szCs w:val="24"/>
        </w:rPr>
        <w:t xml:space="preserve"> dan 3,8 % atau 3 responden Ibu balita atau sebagian kecil pendidikan responden adalah perguruan tinggi</w:t>
      </w:r>
      <w:r w:rsidRPr="00E2682F">
        <w:rPr>
          <w:sz w:val="24"/>
          <w:szCs w:val="24"/>
          <w:lang w:val="en-US"/>
        </w:rPr>
        <w:t>.</w:t>
      </w:r>
    </w:p>
    <w:p w14:paraId="3383BF5F" w14:textId="77777777" w:rsidR="00AC022B" w:rsidRPr="00AC022B" w:rsidRDefault="00AC022B" w:rsidP="00AC022B">
      <w:pPr>
        <w:ind w:firstLine="720"/>
        <w:rPr>
          <w:b/>
          <w:bCs/>
          <w:lang w:val="en-US"/>
        </w:rPr>
      </w:pPr>
      <w:proofErr w:type="spellStart"/>
      <w:r w:rsidRPr="00AC022B">
        <w:rPr>
          <w:b/>
          <w:bCs/>
          <w:lang w:val="en-US"/>
        </w:rPr>
        <w:t>Tabel</w:t>
      </w:r>
      <w:proofErr w:type="spellEnd"/>
      <w:r w:rsidRPr="00AC022B">
        <w:rPr>
          <w:b/>
          <w:bCs/>
          <w:lang w:val="en-US"/>
        </w:rPr>
        <w:t xml:space="preserve"> 3. </w:t>
      </w:r>
      <w:proofErr w:type="spellStart"/>
      <w:r w:rsidRPr="00AC022B">
        <w:rPr>
          <w:b/>
          <w:bCs/>
          <w:lang w:val="en-US"/>
        </w:rPr>
        <w:t>Karakteristik</w:t>
      </w:r>
      <w:proofErr w:type="spellEnd"/>
      <w:r w:rsidRPr="00AC022B">
        <w:rPr>
          <w:b/>
          <w:bCs/>
          <w:lang w:val="en-US"/>
        </w:rPr>
        <w:t xml:space="preserve"> </w:t>
      </w:r>
      <w:proofErr w:type="spellStart"/>
      <w:r w:rsidRPr="00AC022B">
        <w:rPr>
          <w:b/>
          <w:bCs/>
          <w:lang w:val="en-US"/>
        </w:rPr>
        <w:t>Responden</w:t>
      </w:r>
      <w:proofErr w:type="spellEnd"/>
      <w:r w:rsidRPr="00AC022B">
        <w:rPr>
          <w:b/>
          <w:bCs/>
          <w:lang w:val="en-US"/>
        </w:rPr>
        <w:t xml:space="preserve"> </w:t>
      </w:r>
      <w:proofErr w:type="spellStart"/>
      <w:r w:rsidRPr="00AC022B">
        <w:rPr>
          <w:b/>
          <w:bCs/>
          <w:lang w:val="en-US"/>
        </w:rPr>
        <w:t>Berdasarkan</w:t>
      </w:r>
      <w:proofErr w:type="spellEnd"/>
      <w:r w:rsidRPr="00AC022B">
        <w:rPr>
          <w:b/>
          <w:bCs/>
          <w:lang w:val="en-US"/>
        </w:rPr>
        <w:t xml:space="preserve"> </w:t>
      </w:r>
      <w:proofErr w:type="spellStart"/>
      <w:r w:rsidRPr="00AC022B">
        <w:rPr>
          <w:b/>
          <w:bCs/>
          <w:lang w:val="en-US"/>
        </w:rPr>
        <w:t>Pekerjaan</w:t>
      </w:r>
      <w:proofErr w:type="spellEnd"/>
      <w:r w:rsidRPr="00AC022B">
        <w:rPr>
          <w:b/>
          <w:bCs/>
          <w:lang w:val="en-US"/>
        </w:rPr>
        <w:t xml:space="preserve"> </w:t>
      </w:r>
    </w:p>
    <w:tbl>
      <w:tblPr>
        <w:tblW w:w="5867" w:type="dxa"/>
        <w:tblInd w:w="1632" w:type="dxa"/>
        <w:tblLayout w:type="fixed"/>
        <w:tblLook w:val="0000" w:firstRow="0" w:lastRow="0" w:firstColumn="0" w:lastColumn="0" w:noHBand="0" w:noVBand="0"/>
      </w:tblPr>
      <w:tblGrid>
        <w:gridCol w:w="3533"/>
        <w:gridCol w:w="1167"/>
        <w:gridCol w:w="1167"/>
      </w:tblGrid>
      <w:tr w:rsidR="00AC022B" w14:paraId="0E41AE25" w14:textId="77777777" w:rsidTr="00A65FD2">
        <w:trPr>
          <w:trHeight w:val="206"/>
        </w:trPr>
        <w:tc>
          <w:tcPr>
            <w:tcW w:w="3533" w:type="dxa"/>
            <w:vMerge w:val="restart"/>
            <w:tcBorders>
              <w:top w:val="single" w:sz="4" w:space="0" w:color="000000"/>
              <w:bottom w:val="single" w:sz="4" w:space="0" w:color="000000"/>
            </w:tcBorders>
            <w:vAlign w:val="center"/>
          </w:tcPr>
          <w:p w14:paraId="60516D49" w14:textId="77777777" w:rsidR="00AC022B" w:rsidRDefault="00AC022B" w:rsidP="00A65FD2">
            <w:pPr>
              <w:widowControl w:val="0"/>
              <w:rPr>
                <w:bCs/>
                <w:lang w:val="en-US"/>
              </w:rPr>
            </w:pPr>
            <w:r>
              <w:rPr>
                <w:bCs/>
                <w:lang w:val="en-US"/>
              </w:rPr>
              <w:t>Pendidikan</w:t>
            </w:r>
          </w:p>
        </w:tc>
        <w:tc>
          <w:tcPr>
            <w:tcW w:w="2334" w:type="dxa"/>
            <w:gridSpan w:val="2"/>
            <w:tcBorders>
              <w:top w:val="single" w:sz="4" w:space="0" w:color="000000"/>
              <w:bottom w:val="single" w:sz="4" w:space="0" w:color="000000"/>
            </w:tcBorders>
          </w:tcPr>
          <w:p w14:paraId="2EDA7831" w14:textId="77777777" w:rsidR="00AC022B" w:rsidRDefault="00AC022B" w:rsidP="00A65FD2">
            <w:pPr>
              <w:widowControl w:val="0"/>
              <w:rPr>
                <w:bCs/>
                <w:lang w:val="en-US"/>
              </w:rPr>
            </w:pPr>
            <w:proofErr w:type="spellStart"/>
            <w:r>
              <w:rPr>
                <w:bCs/>
                <w:lang w:val="en-US"/>
              </w:rPr>
              <w:t>Jumlah</w:t>
            </w:r>
            <w:proofErr w:type="spellEnd"/>
          </w:p>
        </w:tc>
      </w:tr>
      <w:tr w:rsidR="00AC022B" w14:paraId="2216292B" w14:textId="77777777" w:rsidTr="00A65FD2">
        <w:trPr>
          <w:trHeight w:val="243"/>
        </w:trPr>
        <w:tc>
          <w:tcPr>
            <w:tcW w:w="3533" w:type="dxa"/>
            <w:vMerge/>
            <w:tcBorders>
              <w:top w:val="single" w:sz="4" w:space="0" w:color="000000"/>
              <w:bottom w:val="single" w:sz="4" w:space="0" w:color="000000"/>
            </w:tcBorders>
            <w:vAlign w:val="center"/>
          </w:tcPr>
          <w:p w14:paraId="08C279B7" w14:textId="77777777" w:rsidR="00AC022B" w:rsidRDefault="00AC022B" w:rsidP="00A65FD2">
            <w:pPr>
              <w:widowControl w:val="0"/>
            </w:pPr>
          </w:p>
        </w:tc>
        <w:tc>
          <w:tcPr>
            <w:tcW w:w="1167" w:type="dxa"/>
            <w:tcBorders>
              <w:top w:val="single" w:sz="4" w:space="0" w:color="000000"/>
              <w:bottom w:val="single" w:sz="4" w:space="0" w:color="000000"/>
            </w:tcBorders>
          </w:tcPr>
          <w:p w14:paraId="27C424C5" w14:textId="77777777" w:rsidR="00AC022B" w:rsidRDefault="00AC022B" w:rsidP="00A65FD2">
            <w:pPr>
              <w:widowControl w:val="0"/>
              <w:rPr>
                <w:bCs/>
                <w:lang w:val="en-US"/>
              </w:rPr>
            </w:pPr>
            <w:r>
              <w:rPr>
                <w:bCs/>
                <w:lang w:val="en-US"/>
              </w:rPr>
              <w:t>n</w:t>
            </w:r>
          </w:p>
        </w:tc>
        <w:tc>
          <w:tcPr>
            <w:tcW w:w="1167" w:type="dxa"/>
            <w:tcBorders>
              <w:top w:val="single" w:sz="4" w:space="0" w:color="000000"/>
              <w:bottom w:val="single" w:sz="4" w:space="0" w:color="000000"/>
            </w:tcBorders>
          </w:tcPr>
          <w:p w14:paraId="2AC35164" w14:textId="77777777" w:rsidR="00AC022B" w:rsidRDefault="00AC022B" w:rsidP="00A65FD2">
            <w:pPr>
              <w:widowControl w:val="0"/>
              <w:rPr>
                <w:bCs/>
                <w:lang w:val="en-US"/>
              </w:rPr>
            </w:pPr>
            <w:r>
              <w:rPr>
                <w:bCs/>
                <w:lang w:val="en-US"/>
              </w:rPr>
              <w:t>%</w:t>
            </w:r>
          </w:p>
        </w:tc>
      </w:tr>
      <w:tr w:rsidR="00AC022B" w14:paraId="706384C2" w14:textId="77777777" w:rsidTr="00A65FD2">
        <w:tc>
          <w:tcPr>
            <w:tcW w:w="3533" w:type="dxa"/>
            <w:tcBorders>
              <w:top w:val="single" w:sz="4" w:space="0" w:color="000000"/>
            </w:tcBorders>
          </w:tcPr>
          <w:p w14:paraId="4736272B" w14:textId="77777777" w:rsidR="00AC022B" w:rsidRDefault="00AC022B" w:rsidP="00A65FD2">
            <w:pPr>
              <w:widowControl w:val="0"/>
              <w:jc w:val="both"/>
              <w:rPr>
                <w:bCs/>
                <w:lang w:val="en-US"/>
              </w:rPr>
            </w:pPr>
            <w:proofErr w:type="spellStart"/>
            <w:r>
              <w:rPr>
                <w:bCs/>
                <w:lang w:val="en-US"/>
              </w:rPr>
              <w:t>Bekerja</w:t>
            </w:r>
            <w:proofErr w:type="spellEnd"/>
            <w:r>
              <w:rPr>
                <w:bCs/>
                <w:lang w:val="en-US"/>
              </w:rPr>
              <w:t xml:space="preserve"> </w:t>
            </w:r>
          </w:p>
        </w:tc>
        <w:tc>
          <w:tcPr>
            <w:tcW w:w="1167" w:type="dxa"/>
            <w:tcBorders>
              <w:top w:val="single" w:sz="4" w:space="0" w:color="000000"/>
            </w:tcBorders>
          </w:tcPr>
          <w:p w14:paraId="03898094" w14:textId="77777777" w:rsidR="00AC022B" w:rsidRDefault="00AC022B" w:rsidP="00A65FD2">
            <w:pPr>
              <w:widowControl w:val="0"/>
              <w:rPr>
                <w:bCs/>
                <w:lang w:val="en-US"/>
              </w:rPr>
            </w:pPr>
            <w:r>
              <w:rPr>
                <w:bCs/>
                <w:lang w:val="en-US"/>
              </w:rPr>
              <w:t>11</w:t>
            </w:r>
          </w:p>
        </w:tc>
        <w:tc>
          <w:tcPr>
            <w:tcW w:w="1167" w:type="dxa"/>
            <w:tcBorders>
              <w:top w:val="single" w:sz="4" w:space="0" w:color="000000"/>
            </w:tcBorders>
          </w:tcPr>
          <w:p w14:paraId="4D166D14" w14:textId="77777777" w:rsidR="00AC022B" w:rsidRDefault="00AC022B" w:rsidP="00A65FD2">
            <w:pPr>
              <w:widowControl w:val="0"/>
              <w:rPr>
                <w:bCs/>
                <w:lang w:val="en-US"/>
              </w:rPr>
            </w:pPr>
            <w:r>
              <w:rPr>
                <w:bCs/>
                <w:lang w:val="en-US"/>
              </w:rPr>
              <w:t>13.8</w:t>
            </w:r>
          </w:p>
        </w:tc>
      </w:tr>
      <w:tr w:rsidR="00AC022B" w14:paraId="1E0538AA" w14:textId="77777777" w:rsidTr="00A65FD2">
        <w:tc>
          <w:tcPr>
            <w:tcW w:w="3533" w:type="dxa"/>
          </w:tcPr>
          <w:p w14:paraId="34E90748" w14:textId="77777777" w:rsidR="00AC022B" w:rsidRDefault="00AC022B" w:rsidP="00A65FD2">
            <w:pPr>
              <w:widowControl w:val="0"/>
              <w:jc w:val="both"/>
              <w:rPr>
                <w:bCs/>
                <w:lang w:val="en-US"/>
              </w:rPr>
            </w:pPr>
            <w:proofErr w:type="spellStart"/>
            <w:r>
              <w:rPr>
                <w:bCs/>
                <w:lang w:val="en-US"/>
              </w:rPr>
              <w:t>Tidak</w:t>
            </w:r>
            <w:proofErr w:type="spellEnd"/>
            <w:r>
              <w:rPr>
                <w:bCs/>
                <w:lang w:val="en-US"/>
              </w:rPr>
              <w:t xml:space="preserve"> </w:t>
            </w:r>
            <w:proofErr w:type="spellStart"/>
            <w:r>
              <w:rPr>
                <w:bCs/>
                <w:lang w:val="en-US"/>
              </w:rPr>
              <w:t>Bekerja</w:t>
            </w:r>
            <w:proofErr w:type="spellEnd"/>
          </w:p>
        </w:tc>
        <w:tc>
          <w:tcPr>
            <w:tcW w:w="1167" w:type="dxa"/>
          </w:tcPr>
          <w:p w14:paraId="6AC911EC" w14:textId="77777777" w:rsidR="00AC022B" w:rsidRDefault="00AC022B" w:rsidP="00A65FD2">
            <w:pPr>
              <w:widowControl w:val="0"/>
              <w:rPr>
                <w:bCs/>
                <w:lang w:val="en-US"/>
              </w:rPr>
            </w:pPr>
            <w:r>
              <w:rPr>
                <w:bCs/>
                <w:lang w:val="en-US"/>
              </w:rPr>
              <w:t>69</w:t>
            </w:r>
          </w:p>
        </w:tc>
        <w:tc>
          <w:tcPr>
            <w:tcW w:w="1167" w:type="dxa"/>
          </w:tcPr>
          <w:p w14:paraId="3EC1707D" w14:textId="77777777" w:rsidR="00AC022B" w:rsidRDefault="00AC022B" w:rsidP="00A65FD2">
            <w:pPr>
              <w:widowControl w:val="0"/>
              <w:rPr>
                <w:bCs/>
                <w:lang w:val="en-US"/>
              </w:rPr>
            </w:pPr>
            <w:r>
              <w:rPr>
                <w:bCs/>
                <w:lang w:val="en-US"/>
              </w:rPr>
              <w:t>86.2</w:t>
            </w:r>
          </w:p>
        </w:tc>
      </w:tr>
      <w:tr w:rsidR="00AC022B" w14:paraId="2FF141F5" w14:textId="77777777" w:rsidTr="00A65FD2">
        <w:tc>
          <w:tcPr>
            <w:tcW w:w="3533" w:type="dxa"/>
            <w:tcBorders>
              <w:top w:val="single" w:sz="4" w:space="0" w:color="000000"/>
              <w:bottom w:val="single" w:sz="4" w:space="0" w:color="000000"/>
            </w:tcBorders>
          </w:tcPr>
          <w:p w14:paraId="495B8FA6" w14:textId="77777777" w:rsidR="00AC022B" w:rsidRDefault="00AC022B" w:rsidP="00A65FD2">
            <w:pPr>
              <w:widowControl w:val="0"/>
              <w:rPr>
                <w:bCs/>
                <w:lang w:val="en-US"/>
              </w:rPr>
            </w:pPr>
            <w:r>
              <w:rPr>
                <w:bCs/>
                <w:lang w:val="en-US"/>
              </w:rPr>
              <w:t>Total</w:t>
            </w:r>
          </w:p>
        </w:tc>
        <w:tc>
          <w:tcPr>
            <w:tcW w:w="1167" w:type="dxa"/>
            <w:tcBorders>
              <w:top w:val="single" w:sz="4" w:space="0" w:color="000000"/>
              <w:bottom w:val="single" w:sz="4" w:space="0" w:color="000000"/>
            </w:tcBorders>
          </w:tcPr>
          <w:p w14:paraId="58A2AE7E" w14:textId="77777777" w:rsidR="00AC022B" w:rsidRDefault="00AC022B" w:rsidP="00A65FD2">
            <w:pPr>
              <w:widowControl w:val="0"/>
              <w:rPr>
                <w:bCs/>
                <w:lang w:val="en-US"/>
              </w:rPr>
            </w:pPr>
            <w:r>
              <w:rPr>
                <w:bCs/>
                <w:lang w:val="en-US"/>
              </w:rPr>
              <w:t>80</w:t>
            </w:r>
          </w:p>
        </w:tc>
        <w:tc>
          <w:tcPr>
            <w:tcW w:w="1167" w:type="dxa"/>
            <w:tcBorders>
              <w:top w:val="single" w:sz="4" w:space="0" w:color="000000"/>
              <w:bottom w:val="single" w:sz="4" w:space="0" w:color="000000"/>
            </w:tcBorders>
          </w:tcPr>
          <w:p w14:paraId="740CF3C8" w14:textId="77777777" w:rsidR="00AC022B" w:rsidRDefault="00AC022B" w:rsidP="00A65FD2">
            <w:pPr>
              <w:widowControl w:val="0"/>
              <w:rPr>
                <w:bCs/>
                <w:lang w:val="en-US"/>
              </w:rPr>
            </w:pPr>
            <w:r>
              <w:rPr>
                <w:bCs/>
                <w:lang w:val="en-US"/>
              </w:rPr>
              <w:t>100</w:t>
            </w:r>
          </w:p>
        </w:tc>
      </w:tr>
    </w:tbl>
    <w:p w14:paraId="557C290C" w14:textId="77777777" w:rsidR="00AC022B" w:rsidRPr="00E2682F" w:rsidRDefault="00AC022B" w:rsidP="00E2682F">
      <w:pPr>
        <w:ind w:firstLine="720"/>
        <w:jc w:val="both"/>
        <w:rPr>
          <w:sz w:val="24"/>
          <w:szCs w:val="24"/>
          <w:lang w:val="en-US"/>
        </w:rPr>
      </w:pPr>
      <w:r w:rsidRPr="00E2682F">
        <w:rPr>
          <w:sz w:val="24"/>
          <w:szCs w:val="24"/>
        </w:rPr>
        <w:t>Berdasarkan Tabel 3</w:t>
      </w:r>
      <w:r w:rsidR="00C525B2" w:rsidRPr="00E2682F">
        <w:rPr>
          <w:sz w:val="24"/>
          <w:szCs w:val="24"/>
          <w:lang w:val="en-US"/>
        </w:rPr>
        <w:t xml:space="preserve"> </w:t>
      </w:r>
      <w:proofErr w:type="spellStart"/>
      <w:r w:rsidR="00C525B2" w:rsidRPr="00E2682F">
        <w:rPr>
          <w:sz w:val="24"/>
          <w:szCs w:val="24"/>
          <w:lang w:val="en-US"/>
        </w:rPr>
        <w:t>diatas</w:t>
      </w:r>
      <w:proofErr w:type="spellEnd"/>
      <w:r w:rsidRPr="00E2682F">
        <w:rPr>
          <w:sz w:val="24"/>
          <w:szCs w:val="24"/>
        </w:rPr>
        <w:t xml:space="preserve">, </w:t>
      </w:r>
      <w:r w:rsidR="00C525B2" w:rsidRPr="00E2682F">
        <w:rPr>
          <w:sz w:val="24"/>
          <w:szCs w:val="24"/>
          <w:lang w:val="en-US"/>
        </w:rPr>
        <w:t>m</w:t>
      </w:r>
      <w:r w:rsidRPr="00E2682F">
        <w:rPr>
          <w:sz w:val="24"/>
          <w:szCs w:val="24"/>
        </w:rPr>
        <w:t>emperlihatkan 86,2 % atau 69 responden tidak bekerja atau sebagian Besar Responden ibu Balita tidak bekerja, dan sebagian kecil bekerja sebanyak 13,8% atau 11 responden Ibu balita</w:t>
      </w:r>
      <w:r w:rsidRPr="00E2682F">
        <w:rPr>
          <w:sz w:val="24"/>
          <w:szCs w:val="24"/>
          <w:lang w:val="en-US"/>
        </w:rPr>
        <w:t xml:space="preserve">. </w:t>
      </w:r>
    </w:p>
    <w:p w14:paraId="173F916C" w14:textId="77777777" w:rsidR="00AC022B" w:rsidRPr="00AC022B" w:rsidRDefault="00AC022B" w:rsidP="00AC022B">
      <w:pPr>
        <w:ind w:firstLine="720"/>
        <w:rPr>
          <w:b/>
          <w:bCs/>
          <w:lang w:val="en-US"/>
        </w:rPr>
      </w:pPr>
      <w:proofErr w:type="spellStart"/>
      <w:r>
        <w:rPr>
          <w:b/>
          <w:bCs/>
          <w:lang w:val="en-US"/>
        </w:rPr>
        <w:t>Tabel</w:t>
      </w:r>
      <w:proofErr w:type="spellEnd"/>
      <w:r>
        <w:rPr>
          <w:b/>
          <w:bCs/>
          <w:lang w:val="en-US"/>
        </w:rPr>
        <w:t xml:space="preserve"> 4. </w:t>
      </w:r>
      <w:proofErr w:type="spellStart"/>
      <w:r>
        <w:rPr>
          <w:b/>
          <w:bCs/>
          <w:lang w:val="en-US"/>
        </w:rPr>
        <w:t>Karakteristik</w:t>
      </w:r>
      <w:proofErr w:type="spellEnd"/>
      <w:r>
        <w:rPr>
          <w:b/>
          <w:bCs/>
          <w:lang w:val="en-US"/>
        </w:rPr>
        <w:t xml:space="preserve"> </w:t>
      </w:r>
      <w:proofErr w:type="spellStart"/>
      <w:r>
        <w:rPr>
          <w:b/>
          <w:bCs/>
          <w:lang w:val="en-US"/>
        </w:rPr>
        <w:t>Responden</w:t>
      </w:r>
      <w:proofErr w:type="spellEnd"/>
      <w:r>
        <w:rPr>
          <w:b/>
          <w:bCs/>
          <w:lang w:val="en-US"/>
        </w:rPr>
        <w:t xml:space="preserve"> </w:t>
      </w:r>
      <w:proofErr w:type="spellStart"/>
      <w:r>
        <w:rPr>
          <w:b/>
          <w:bCs/>
          <w:lang w:val="en-US"/>
        </w:rPr>
        <w:t>Berdasarkan</w:t>
      </w:r>
      <w:proofErr w:type="spellEnd"/>
      <w:r>
        <w:rPr>
          <w:b/>
          <w:bCs/>
          <w:lang w:val="en-US"/>
        </w:rPr>
        <w:t xml:space="preserve"> </w:t>
      </w:r>
      <w:proofErr w:type="spellStart"/>
      <w:r>
        <w:rPr>
          <w:b/>
          <w:bCs/>
          <w:lang w:val="en-US"/>
        </w:rPr>
        <w:t>Informasi</w:t>
      </w:r>
      <w:proofErr w:type="spellEnd"/>
    </w:p>
    <w:tbl>
      <w:tblPr>
        <w:tblW w:w="5867" w:type="dxa"/>
        <w:tblInd w:w="1632" w:type="dxa"/>
        <w:tblLayout w:type="fixed"/>
        <w:tblLook w:val="0000" w:firstRow="0" w:lastRow="0" w:firstColumn="0" w:lastColumn="0" w:noHBand="0" w:noVBand="0"/>
      </w:tblPr>
      <w:tblGrid>
        <w:gridCol w:w="3533"/>
        <w:gridCol w:w="1167"/>
        <w:gridCol w:w="1167"/>
      </w:tblGrid>
      <w:tr w:rsidR="00AC022B" w14:paraId="1FF1CC6E" w14:textId="77777777" w:rsidTr="00A65FD2">
        <w:trPr>
          <w:trHeight w:val="206"/>
        </w:trPr>
        <w:tc>
          <w:tcPr>
            <w:tcW w:w="3533" w:type="dxa"/>
            <w:vMerge w:val="restart"/>
            <w:tcBorders>
              <w:top w:val="single" w:sz="4" w:space="0" w:color="000000"/>
              <w:bottom w:val="single" w:sz="4" w:space="0" w:color="000000"/>
            </w:tcBorders>
            <w:vAlign w:val="center"/>
          </w:tcPr>
          <w:p w14:paraId="7CBA8A76" w14:textId="77777777" w:rsidR="00AC022B" w:rsidRDefault="00AC022B" w:rsidP="00A65FD2">
            <w:pPr>
              <w:widowControl w:val="0"/>
              <w:rPr>
                <w:bCs/>
                <w:lang w:val="en-US"/>
              </w:rPr>
            </w:pPr>
            <w:r>
              <w:rPr>
                <w:bCs/>
                <w:lang w:val="en-US"/>
              </w:rPr>
              <w:t>Pendidikan</w:t>
            </w:r>
          </w:p>
        </w:tc>
        <w:tc>
          <w:tcPr>
            <w:tcW w:w="2334" w:type="dxa"/>
            <w:gridSpan w:val="2"/>
            <w:tcBorders>
              <w:top w:val="single" w:sz="4" w:space="0" w:color="000000"/>
              <w:bottom w:val="single" w:sz="4" w:space="0" w:color="000000"/>
            </w:tcBorders>
          </w:tcPr>
          <w:p w14:paraId="1B5ED3D8" w14:textId="77777777" w:rsidR="00AC022B" w:rsidRDefault="00AC022B" w:rsidP="00A65FD2">
            <w:pPr>
              <w:widowControl w:val="0"/>
              <w:rPr>
                <w:bCs/>
                <w:lang w:val="en-US"/>
              </w:rPr>
            </w:pPr>
            <w:proofErr w:type="spellStart"/>
            <w:r>
              <w:rPr>
                <w:bCs/>
                <w:lang w:val="en-US"/>
              </w:rPr>
              <w:t>Jumlah</w:t>
            </w:r>
            <w:proofErr w:type="spellEnd"/>
          </w:p>
        </w:tc>
      </w:tr>
      <w:tr w:rsidR="00AC022B" w14:paraId="78B06634" w14:textId="77777777" w:rsidTr="00A65FD2">
        <w:trPr>
          <w:trHeight w:val="243"/>
        </w:trPr>
        <w:tc>
          <w:tcPr>
            <w:tcW w:w="3533" w:type="dxa"/>
            <w:vMerge/>
            <w:tcBorders>
              <w:top w:val="single" w:sz="4" w:space="0" w:color="000000"/>
              <w:bottom w:val="single" w:sz="4" w:space="0" w:color="000000"/>
            </w:tcBorders>
            <w:vAlign w:val="center"/>
          </w:tcPr>
          <w:p w14:paraId="1A3C4BF7" w14:textId="77777777" w:rsidR="00AC022B" w:rsidRDefault="00AC022B" w:rsidP="00A65FD2">
            <w:pPr>
              <w:widowControl w:val="0"/>
            </w:pPr>
          </w:p>
        </w:tc>
        <w:tc>
          <w:tcPr>
            <w:tcW w:w="1167" w:type="dxa"/>
            <w:tcBorders>
              <w:top w:val="single" w:sz="4" w:space="0" w:color="000000"/>
              <w:bottom w:val="single" w:sz="4" w:space="0" w:color="000000"/>
            </w:tcBorders>
          </w:tcPr>
          <w:p w14:paraId="163AF875" w14:textId="77777777" w:rsidR="00AC022B" w:rsidRDefault="00AC022B" w:rsidP="00A65FD2">
            <w:pPr>
              <w:widowControl w:val="0"/>
              <w:rPr>
                <w:bCs/>
                <w:lang w:val="en-US"/>
              </w:rPr>
            </w:pPr>
            <w:r>
              <w:rPr>
                <w:bCs/>
                <w:lang w:val="en-US"/>
              </w:rPr>
              <w:t>n</w:t>
            </w:r>
          </w:p>
        </w:tc>
        <w:tc>
          <w:tcPr>
            <w:tcW w:w="1167" w:type="dxa"/>
            <w:tcBorders>
              <w:top w:val="single" w:sz="4" w:space="0" w:color="000000"/>
              <w:bottom w:val="single" w:sz="4" w:space="0" w:color="000000"/>
            </w:tcBorders>
          </w:tcPr>
          <w:p w14:paraId="6F5A5D0B" w14:textId="77777777" w:rsidR="00AC022B" w:rsidRDefault="00AC022B" w:rsidP="00A65FD2">
            <w:pPr>
              <w:widowControl w:val="0"/>
              <w:rPr>
                <w:bCs/>
                <w:lang w:val="en-US"/>
              </w:rPr>
            </w:pPr>
            <w:r>
              <w:rPr>
                <w:bCs/>
                <w:lang w:val="en-US"/>
              </w:rPr>
              <w:t>%</w:t>
            </w:r>
          </w:p>
        </w:tc>
      </w:tr>
      <w:tr w:rsidR="00AC022B" w14:paraId="432A6226" w14:textId="77777777" w:rsidTr="00A65FD2">
        <w:tc>
          <w:tcPr>
            <w:tcW w:w="3533" w:type="dxa"/>
            <w:tcBorders>
              <w:top w:val="single" w:sz="4" w:space="0" w:color="000000"/>
            </w:tcBorders>
          </w:tcPr>
          <w:p w14:paraId="224DD8CC" w14:textId="77777777" w:rsidR="00AC022B" w:rsidRDefault="00AC022B" w:rsidP="00A65FD2">
            <w:pPr>
              <w:widowControl w:val="0"/>
              <w:jc w:val="both"/>
              <w:rPr>
                <w:bCs/>
                <w:lang w:val="en-US"/>
              </w:rPr>
            </w:pPr>
            <w:proofErr w:type="spellStart"/>
            <w:r>
              <w:rPr>
                <w:bCs/>
                <w:lang w:val="en-US"/>
              </w:rPr>
              <w:t>Petugas</w:t>
            </w:r>
            <w:proofErr w:type="spellEnd"/>
            <w:r>
              <w:rPr>
                <w:bCs/>
                <w:lang w:val="en-US"/>
              </w:rPr>
              <w:t xml:space="preserve"> </w:t>
            </w:r>
            <w:proofErr w:type="spellStart"/>
            <w:r>
              <w:rPr>
                <w:bCs/>
                <w:lang w:val="en-US"/>
              </w:rPr>
              <w:t>Kesehtan</w:t>
            </w:r>
            <w:proofErr w:type="spellEnd"/>
          </w:p>
        </w:tc>
        <w:tc>
          <w:tcPr>
            <w:tcW w:w="1167" w:type="dxa"/>
            <w:tcBorders>
              <w:top w:val="single" w:sz="4" w:space="0" w:color="000000"/>
            </w:tcBorders>
          </w:tcPr>
          <w:p w14:paraId="1F82BFFC" w14:textId="77777777" w:rsidR="00AC022B" w:rsidRDefault="00AC022B" w:rsidP="00A65FD2">
            <w:pPr>
              <w:widowControl w:val="0"/>
              <w:rPr>
                <w:bCs/>
                <w:lang w:val="en-US"/>
              </w:rPr>
            </w:pPr>
            <w:r>
              <w:rPr>
                <w:bCs/>
                <w:lang w:val="en-US"/>
              </w:rPr>
              <w:t>73</w:t>
            </w:r>
          </w:p>
        </w:tc>
        <w:tc>
          <w:tcPr>
            <w:tcW w:w="1167" w:type="dxa"/>
            <w:tcBorders>
              <w:top w:val="single" w:sz="4" w:space="0" w:color="000000"/>
            </w:tcBorders>
          </w:tcPr>
          <w:p w14:paraId="760BF106" w14:textId="77777777" w:rsidR="00AC022B" w:rsidRDefault="00AC022B" w:rsidP="00A65FD2">
            <w:pPr>
              <w:widowControl w:val="0"/>
              <w:rPr>
                <w:bCs/>
                <w:lang w:val="en-US"/>
              </w:rPr>
            </w:pPr>
            <w:r>
              <w:rPr>
                <w:bCs/>
                <w:lang w:val="en-US"/>
              </w:rPr>
              <w:t>91.2</w:t>
            </w:r>
          </w:p>
        </w:tc>
      </w:tr>
      <w:tr w:rsidR="00AC022B" w14:paraId="6673C10A" w14:textId="77777777" w:rsidTr="00A65FD2">
        <w:tc>
          <w:tcPr>
            <w:tcW w:w="3533" w:type="dxa"/>
          </w:tcPr>
          <w:p w14:paraId="4C042618" w14:textId="77777777" w:rsidR="00AC022B" w:rsidRDefault="00AC022B" w:rsidP="00A65FD2">
            <w:pPr>
              <w:widowControl w:val="0"/>
              <w:jc w:val="both"/>
              <w:rPr>
                <w:bCs/>
                <w:lang w:val="en-US"/>
              </w:rPr>
            </w:pPr>
            <w:r>
              <w:rPr>
                <w:bCs/>
                <w:lang w:val="en-US"/>
              </w:rPr>
              <w:t xml:space="preserve">Media </w:t>
            </w:r>
            <w:proofErr w:type="spellStart"/>
            <w:r>
              <w:rPr>
                <w:bCs/>
                <w:lang w:val="en-US"/>
              </w:rPr>
              <w:t>Elektronik</w:t>
            </w:r>
            <w:proofErr w:type="spellEnd"/>
          </w:p>
        </w:tc>
        <w:tc>
          <w:tcPr>
            <w:tcW w:w="1167" w:type="dxa"/>
          </w:tcPr>
          <w:p w14:paraId="56363BD6" w14:textId="77777777" w:rsidR="00AC022B" w:rsidRDefault="00AC022B" w:rsidP="00A65FD2">
            <w:pPr>
              <w:widowControl w:val="0"/>
              <w:rPr>
                <w:bCs/>
                <w:lang w:val="en-US"/>
              </w:rPr>
            </w:pPr>
            <w:r>
              <w:rPr>
                <w:bCs/>
                <w:lang w:val="en-US"/>
              </w:rPr>
              <w:t>2</w:t>
            </w:r>
          </w:p>
        </w:tc>
        <w:tc>
          <w:tcPr>
            <w:tcW w:w="1167" w:type="dxa"/>
          </w:tcPr>
          <w:p w14:paraId="79A267C4" w14:textId="77777777" w:rsidR="00AC022B" w:rsidRDefault="00AC022B" w:rsidP="00A65FD2">
            <w:pPr>
              <w:widowControl w:val="0"/>
              <w:rPr>
                <w:bCs/>
                <w:lang w:val="en-US"/>
              </w:rPr>
            </w:pPr>
            <w:r>
              <w:rPr>
                <w:bCs/>
                <w:lang w:val="en-US"/>
              </w:rPr>
              <w:t>2.5</w:t>
            </w:r>
          </w:p>
        </w:tc>
      </w:tr>
      <w:tr w:rsidR="00AC022B" w14:paraId="665BF3E3" w14:textId="77777777" w:rsidTr="00A65FD2">
        <w:tc>
          <w:tcPr>
            <w:tcW w:w="3533" w:type="dxa"/>
          </w:tcPr>
          <w:p w14:paraId="01C179C6" w14:textId="77777777" w:rsidR="00AC022B" w:rsidRDefault="00AC022B" w:rsidP="00A65FD2">
            <w:pPr>
              <w:widowControl w:val="0"/>
              <w:jc w:val="both"/>
              <w:rPr>
                <w:bCs/>
                <w:lang w:val="en-US"/>
              </w:rPr>
            </w:pPr>
            <w:r>
              <w:rPr>
                <w:bCs/>
                <w:lang w:val="en-US"/>
              </w:rPr>
              <w:t xml:space="preserve">Media </w:t>
            </w:r>
            <w:proofErr w:type="spellStart"/>
            <w:r>
              <w:rPr>
                <w:bCs/>
                <w:lang w:val="en-US"/>
              </w:rPr>
              <w:t>Cetak</w:t>
            </w:r>
            <w:proofErr w:type="spellEnd"/>
          </w:p>
        </w:tc>
        <w:tc>
          <w:tcPr>
            <w:tcW w:w="1167" w:type="dxa"/>
          </w:tcPr>
          <w:p w14:paraId="76694BEF" w14:textId="77777777" w:rsidR="00AC022B" w:rsidRDefault="00AC022B" w:rsidP="00A65FD2">
            <w:pPr>
              <w:widowControl w:val="0"/>
              <w:rPr>
                <w:bCs/>
                <w:lang w:val="en-US"/>
              </w:rPr>
            </w:pPr>
            <w:r>
              <w:rPr>
                <w:bCs/>
                <w:lang w:val="en-US"/>
              </w:rPr>
              <w:t>1</w:t>
            </w:r>
          </w:p>
        </w:tc>
        <w:tc>
          <w:tcPr>
            <w:tcW w:w="1167" w:type="dxa"/>
          </w:tcPr>
          <w:p w14:paraId="40931A12" w14:textId="77777777" w:rsidR="00AC022B" w:rsidRDefault="00AC022B" w:rsidP="00A65FD2">
            <w:pPr>
              <w:widowControl w:val="0"/>
              <w:rPr>
                <w:bCs/>
                <w:lang w:val="en-US"/>
              </w:rPr>
            </w:pPr>
            <w:r>
              <w:rPr>
                <w:bCs/>
                <w:lang w:val="en-US"/>
              </w:rPr>
              <w:t>1.2</w:t>
            </w:r>
          </w:p>
        </w:tc>
      </w:tr>
      <w:tr w:rsidR="00AC022B" w14:paraId="29751B2D" w14:textId="77777777" w:rsidTr="00A65FD2">
        <w:tc>
          <w:tcPr>
            <w:tcW w:w="3533" w:type="dxa"/>
          </w:tcPr>
          <w:p w14:paraId="70A83303" w14:textId="77777777" w:rsidR="00AC022B" w:rsidRDefault="00AC022B" w:rsidP="00A65FD2">
            <w:pPr>
              <w:widowControl w:val="0"/>
              <w:jc w:val="both"/>
              <w:rPr>
                <w:bCs/>
                <w:lang w:val="en-US"/>
              </w:rPr>
            </w:pPr>
            <w:proofErr w:type="spellStart"/>
            <w:r>
              <w:rPr>
                <w:bCs/>
                <w:lang w:val="en-US"/>
              </w:rPr>
              <w:t>Teman</w:t>
            </w:r>
            <w:proofErr w:type="spellEnd"/>
            <w:r>
              <w:rPr>
                <w:bCs/>
                <w:lang w:val="en-US"/>
              </w:rPr>
              <w:t xml:space="preserve"> </w:t>
            </w:r>
            <w:proofErr w:type="spellStart"/>
            <w:r>
              <w:rPr>
                <w:bCs/>
                <w:lang w:val="en-US"/>
              </w:rPr>
              <w:t>atau</w:t>
            </w:r>
            <w:proofErr w:type="spellEnd"/>
            <w:r>
              <w:rPr>
                <w:bCs/>
                <w:lang w:val="en-US"/>
              </w:rPr>
              <w:t xml:space="preserve"> </w:t>
            </w:r>
            <w:proofErr w:type="spellStart"/>
            <w:r>
              <w:rPr>
                <w:bCs/>
                <w:lang w:val="en-US"/>
              </w:rPr>
              <w:t>Keluarga</w:t>
            </w:r>
            <w:proofErr w:type="spellEnd"/>
          </w:p>
        </w:tc>
        <w:tc>
          <w:tcPr>
            <w:tcW w:w="1167" w:type="dxa"/>
          </w:tcPr>
          <w:p w14:paraId="7FB9FB56" w14:textId="77777777" w:rsidR="00AC022B" w:rsidRDefault="00AC022B" w:rsidP="00A65FD2">
            <w:pPr>
              <w:widowControl w:val="0"/>
              <w:rPr>
                <w:bCs/>
                <w:lang w:val="en-US"/>
              </w:rPr>
            </w:pPr>
            <w:r>
              <w:rPr>
                <w:bCs/>
                <w:lang w:val="en-US"/>
              </w:rPr>
              <w:t>4</w:t>
            </w:r>
          </w:p>
        </w:tc>
        <w:tc>
          <w:tcPr>
            <w:tcW w:w="1167" w:type="dxa"/>
          </w:tcPr>
          <w:p w14:paraId="1CEC1F2F" w14:textId="77777777" w:rsidR="00AC022B" w:rsidRDefault="00AC022B" w:rsidP="00A65FD2">
            <w:pPr>
              <w:widowControl w:val="0"/>
              <w:rPr>
                <w:bCs/>
                <w:lang w:val="en-US"/>
              </w:rPr>
            </w:pPr>
            <w:r>
              <w:rPr>
                <w:bCs/>
                <w:lang w:val="en-US"/>
              </w:rPr>
              <w:t>5.0</w:t>
            </w:r>
          </w:p>
        </w:tc>
      </w:tr>
      <w:tr w:rsidR="00AC022B" w14:paraId="177A0603" w14:textId="77777777" w:rsidTr="00A65FD2">
        <w:tc>
          <w:tcPr>
            <w:tcW w:w="3533" w:type="dxa"/>
            <w:tcBorders>
              <w:top w:val="single" w:sz="4" w:space="0" w:color="000000"/>
              <w:bottom w:val="single" w:sz="4" w:space="0" w:color="000000"/>
            </w:tcBorders>
          </w:tcPr>
          <w:p w14:paraId="0CA063AB" w14:textId="77777777" w:rsidR="00AC022B" w:rsidRDefault="00AC022B" w:rsidP="00A65FD2">
            <w:pPr>
              <w:widowControl w:val="0"/>
              <w:rPr>
                <w:bCs/>
                <w:lang w:val="en-US"/>
              </w:rPr>
            </w:pPr>
            <w:r>
              <w:rPr>
                <w:bCs/>
                <w:lang w:val="en-US"/>
              </w:rPr>
              <w:t>Total</w:t>
            </w:r>
          </w:p>
        </w:tc>
        <w:tc>
          <w:tcPr>
            <w:tcW w:w="1167" w:type="dxa"/>
            <w:tcBorders>
              <w:top w:val="single" w:sz="4" w:space="0" w:color="000000"/>
              <w:bottom w:val="single" w:sz="4" w:space="0" w:color="000000"/>
            </w:tcBorders>
          </w:tcPr>
          <w:p w14:paraId="001C5431" w14:textId="77777777" w:rsidR="00AC022B" w:rsidRDefault="00AC022B" w:rsidP="00A65FD2">
            <w:pPr>
              <w:widowControl w:val="0"/>
              <w:rPr>
                <w:bCs/>
                <w:lang w:val="en-US"/>
              </w:rPr>
            </w:pPr>
            <w:r>
              <w:rPr>
                <w:bCs/>
                <w:lang w:val="en-US"/>
              </w:rPr>
              <w:t>80</w:t>
            </w:r>
          </w:p>
        </w:tc>
        <w:tc>
          <w:tcPr>
            <w:tcW w:w="1167" w:type="dxa"/>
            <w:tcBorders>
              <w:top w:val="single" w:sz="4" w:space="0" w:color="000000"/>
              <w:bottom w:val="single" w:sz="4" w:space="0" w:color="000000"/>
            </w:tcBorders>
          </w:tcPr>
          <w:p w14:paraId="59D690B3" w14:textId="77777777" w:rsidR="00AC022B" w:rsidRDefault="00AC022B" w:rsidP="00A65FD2">
            <w:pPr>
              <w:widowControl w:val="0"/>
              <w:rPr>
                <w:bCs/>
                <w:lang w:val="en-US"/>
              </w:rPr>
            </w:pPr>
            <w:r>
              <w:rPr>
                <w:bCs/>
                <w:lang w:val="en-US"/>
              </w:rPr>
              <w:t>100</w:t>
            </w:r>
          </w:p>
        </w:tc>
      </w:tr>
    </w:tbl>
    <w:p w14:paraId="3F4560EE" w14:textId="77777777" w:rsidR="00AC022B" w:rsidRPr="00E2682F" w:rsidRDefault="00AC022B" w:rsidP="00E2682F">
      <w:pPr>
        <w:ind w:firstLine="720"/>
        <w:jc w:val="both"/>
        <w:rPr>
          <w:sz w:val="24"/>
          <w:szCs w:val="24"/>
        </w:rPr>
      </w:pPr>
      <w:r w:rsidRPr="00E2682F">
        <w:rPr>
          <w:sz w:val="24"/>
          <w:szCs w:val="24"/>
        </w:rPr>
        <w:lastRenderedPageBreak/>
        <w:t>Berdasarkan Tabel 4</w:t>
      </w:r>
      <w:r w:rsidR="00C525B2" w:rsidRPr="00E2682F">
        <w:rPr>
          <w:sz w:val="24"/>
          <w:szCs w:val="24"/>
          <w:lang w:val="en-US"/>
        </w:rPr>
        <w:t xml:space="preserve">. </w:t>
      </w:r>
      <w:proofErr w:type="spellStart"/>
      <w:r w:rsidR="00C525B2" w:rsidRPr="00E2682F">
        <w:rPr>
          <w:sz w:val="24"/>
          <w:szCs w:val="24"/>
          <w:lang w:val="en-US"/>
        </w:rPr>
        <w:t>diatas</w:t>
      </w:r>
      <w:proofErr w:type="spellEnd"/>
      <w:r w:rsidR="00C525B2" w:rsidRPr="00E2682F">
        <w:rPr>
          <w:sz w:val="24"/>
          <w:szCs w:val="24"/>
          <w:lang w:val="en-US"/>
        </w:rPr>
        <w:t>, me</w:t>
      </w:r>
      <w:r w:rsidRPr="00E2682F">
        <w:rPr>
          <w:sz w:val="24"/>
          <w:szCs w:val="24"/>
        </w:rPr>
        <w:t>mperlihatkan sebagian besar informasi yang di dapatkan responden adalah dari petugas kesehatan Sebesar 91,2 % atau 73 responden, dan 1,2 % atau 1 orang Responden Ibu balita atau Sebagian Kecil informasi yang di dapatkan responden adalah dari media cetak.</w:t>
      </w:r>
    </w:p>
    <w:p w14:paraId="63A45B02" w14:textId="77777777" w:rsidR="00C525B2" w:rsidRPr="00AC022B" w:rsidRDefault="00C525B2" w:rsidP="00C525B2">
      <w:pPr>
        <w:ind w:firstLine="720"/>
        <w:rPr>
          <w:b/>
          <w:bCs/>
          <w:lang w:val="en-US"/>
        </w:rPr>
      </w:pPr>
      <w:proofErr w:type="spellStart"/>
      <w:r>
        <w:rPr>
          <w:b/>
          <w:bCs/>
          <w:lang w:val="en-US"/>
        </w:rPr>
        <w:t>Tabel</w:t>
      </w:r>
      <w:proofErr w:type="spellEnd"/>
      <w:r>
        <w:rPr>
          <w:b/>
          <w:bCs/>
          <w:lang w:val="en-US"/>
        </w:rPr>
        <w:t xml:space="preserve"> 5. </w:t>
      </w:r>
      <w:proofErr w:type="spellStart"/>
      <w:r>
        <w:rPr>
          <w:b/>
          <w:bCs/>
          <w:lang w:val="en-US"/>
        </w:rPr>
        <w:t>Karakteristik</w:t>
      </w:r>
      <w:proofErr w:type="spellEnd"/>
      <w:r>
        <w:rPr>
          <w:b/>
          <w:bCs/>
          <w:lang w:val="en-US"/>
        </w:rPr>
        <w:t xml:space="preserve"> </w:t>
      </w:r>
      <w:proofErr w:type="spellStart"/>
      <w:r>
        <w:rPr>
          <w:b/>
          <w:bCs/>
          <w:lang w:val="en-US"/>
        </w:rPr>
        <w:t>Responden</w:t>
      </w:r>
      <w:proofErr w:type="spellEnd"/>
      <w:r>
        <w:rPr>
          <w:b/>
          <w:bCs/>
          <w:lang w:val="en-US"/>
        </w:rPr>
        <w:t xml:space="preserve"> </w:t>
      </w:r>
      <w:proofErr w:type="spellStart"/>
      <w:r>
        <w:rPr>
          <w:b/>
          <w:bCs/>
          <w:lang w:val="en-US"/>
        </w:rPr>
        <w:t>Berdasarkan</w:t>
      </w:r>
      <w:proofErr w:type="spellEnd"/>
      <w:r>
        <w:rPr>
          <w:b/>
          <w:bCs/>
          <w:lang w:val="en-US"/>
        </w:rPr>
        <w:t xml:space="preserve"> </w:t>
      </w:r>
      <w:proofErr w:type="spellStart"/>
      <w:r>
        <w:rPr>
          <w:b/>
          <w:bCs/>
          <w:lang w:val="en-US"/>
        </w:rPr>
        <w:t>Penghasilan</w:t>
      </w:r>
      <w:proofErr w:type="spellEnd"/>
    </w:p>
    <w:tbl>
      <w:tblPr>
        <w:tblW w:w="5867" w:type="dxa"/>
        <w:tblInd w:w="1632" w:type="dxa"/>
        <w:tblLayout w:type="fixed"/>
        <w:tblLook w:val="0000" w:firstRow="0" w:lastRow="0" w:firstColumn="0" w:lastColumn="0" w:noHBand="0" w:noVBand="0"/>
      </w:tblPr>
      <w:tblGrid>
        <w:gridCol w:w="3533"/>
        <w:gridCol w:w="1167"/>
        <w:gridCol w:w="1167"/>
      </w:tblGrid>
      <w:tr w:rsidR="00C525B2" w14:paraId="653F7FF6" w14:textId="77777777" w:rsidTr="00A65FD2">
        <w:trPr>
          <w:trHeight w:val="206"/>
        </w:trPr>
        <w:tc>
          <w:tcPr>
            <w:tcW w:w="3533" w:type="dxa"/>
            <w:vMerge w:val="restart"/>
            <w:tcBorders>
              <w:top w:val="single" w:sz="4" w:space="0" w:color="000000"/>
              <w:bottom w:val="single" w:sz="4" w:space="0" w:color="000000"/>
            </w:tcBorders>
            <w:vAlign w:val="center"/>
          </w:tcPr>
          <w:p w14:paraId="33443FAF" w14:textId="77777777" w:rsidR="00C525B2" w:rsidRDefault="00C525B2" w:rsidP="00A65FD2">
            <w:pPr>
              <w:widowControl w:val="0"/>
              <w:rPr>
                <w:bCs/>
                <w:lang w:val="en-US"/>
              </w:rPr>
            </w:pPr>
            <w:r>
              <w:rPr>
                <w:bCs/>
                <w:lang w:val="en-US"/>
              </w:rPr>
              <w:t>Pendidikan</w:t>
            </w:r>
          </w:p>
        </w:tc>
        <w:tc>
          <w:tcPr>
            <w:tcW w:w="2334" w:type="dxa"/>
            <w:gridSpan w:val="2"/>
            <w:tcBorders>
              <w:top w:val="single" w:sz="4" w:space="0" w:color="000000"/>
              <w:bottom w:val="single" w:sz="4" w:space="0" w:color="000000"/>
            </w:tcBorders>
          </w:tcPr>
          <w:p w14:paraId="5C4BDBE3" w14:textId="77777777" w:rsidR="00C525B2" w:rsidRDefault="00C525B2" w:rsidP="00A65FD2">
            <w:pPr>
              <w:widowControl w:val="0"/>
              <w:rPr>
                <w:bCs/>
                <w:lang w:val="en-US"/>
              </w:rPr>
            </w:pPr>
            <w:proofErr w:type="spellStart"/>
            <w:r>
              <w:rPr>
                <w:bCs/>
                <w:lang w:val="en-US"/>
              </w:rPr>
              <w:t>Jumlah</w:t>
            </w:r>
            <w:proofErr w:type="spellEnd"/>
          </w:p>
        </w:tc>
      </w:tr>
      <w:tr w:rsidR="00C525B2" w14:paraId="61486855" w14:textId="77777777" w:rsidTr="00A65FD2">
        <w:trPr>
          <w:trHeight w:val="243"/>
        </w:trPr>
        <w:tc>
          <w:tcPr>
            <w:tcW w:w="3533" w:type="dxa"/>
            <w:vMerge/>
            <w:tcBorders>
              <w:top w:val="single" w:sz="4" w:space="0" w:color="000000"/>
              <w:bottom w:val="single" w:sz="4" w:space="0" w:color="000000"/>
            </w:tcBorders>
            <w:vAlign w:val="center"/>
          </w:tcPr>
          <w:p w14:paraId="501CDACE" w14:textId="77777777" w:rsidR="00C525B2" w:rsidRDefault="00C525B2" w:rsidP="00A65FD2">
            <w:pPr>
              <w:widowControl w:val="0"/>
            </w:pPr>
          </w:p>
        </w:tc>
        <w:tc>
          <w:tcPr>
            <w:tcW w:w="1167" w:type="dxa"/>
            <w:tcBorders>
              <w:top w:val="single" w:sz="4" w:space="0" w:color="000000"/>
              <w:bottom w:val="single" w:sz="4" w:space="0" w:color="000000"/>
            </w:tcBorders>
          </w:tcPr>
          <w:p w14:paraId="7E02F3E3" w14:textId="77777777" w:rsidR="00C525B2" w:rsidRDefault="00C525B2" w:rsidP="00A65FD2">
            <w:pPr>
              <w:widowControl w:val="0"/>
              <w:rPr>
                <w:bCs/>
                <w:lang w:val="en-US"/>
              </w:rPr>
            </w:pPr>
            <w:r>
              <w:rPr>
                <w:bCs/>
                <w:lang w:val="en-US"/>
              </w:rPr>
              <w:t>n</w:t>
            </w:r>
          </w:p>
        </w:tc>
        <w:tc>
          <w:tcPr>
            <w:tcW w:w="1167" w:type="dxa"/>
            <w:tcBorders>
              <w:top w:val="single" w:sz="4" w:space="0" w:color="000000"/>
              <w:bottom w:val="single" w:sz="4" w:space="0" w:color="000000"/>
            </w:tcBorders>
          </w:tcPr>
          <w:p w14:paraId="5253509D" w14:textId="77777777" w:rsidR="00C525B2" w:rsidRDefault="00C525B2" w:rsidP="00A65FD2">
            <w:pPr>
              <w:widowControl w:val="0"/>
              <w:rPr>
                <w:bCs/>
                <w:lang w:val="en-US"/>
              </w:rPr>
            </w:pPr>
            <w:r>
              <w:rPr>
                <w:bCs/>
                <w:lang w:val="en-US"/>
              </w:rPr>
              <w:t>%</w:t>
            </w:r>
          </w:p>
        </w:tc>
      </w:tr>
      <w:tr w:rsidR="00C525B2" w14:paraId="4A42AD82" w14:textId="77777777" w:rsidTr="00A65FD2">
        <w:tc>
          <w:tcPr>
            <w:tcW w:w="3533" w:type="dxa"/>
            <w:tcBorders>
              <w:top w:val="single" w:sz="4" w:space="0" w:color="000000"/>
            </w:tcBorders>
          </w:tcPr>
          <w:p w14:paraId="31D761CB" w14:textId="77777777" w:rsidR="00C525B2" w:rsidRDefault="00C525B2" w:rsidP="00A65FD2">
            <w:pPr>
              <w:widowControl w:val="0"/>
              <w:jc w:val="both"/>
              <w:rPr>
                <w:bCs/>
                <w:lang w:val="en-US"/>
              </w:rPr>
            </w:pPr>
            <w:r>
              <w:rPr>
                <w:bCs/>
                <w:lang w:val="en-US"/>
              </w:rPr>
              <w:t>Rp &lt;850.000</w:t>
            </w:r>
          </w:p>
        </w:tc>
        <w:tc>
          <w:tcPr>
            <w:tcW w:w="1167" w:type="dxa"/>
            <w:tcBorders>
              <w:top w:val="single" w:sz="4" w:space="0" w:color="000000"/>
            </w:tcBorders>
          </w:tcPr>
          <w:p w14:paraId="2ECF6537" w14:textId="77777777" w:rsidR="00C525B2" w:rsidRDefault="00C525B2" w:rsidP="00A65FD2">
            <w:pPr>
              <w:widowControl w:val="0"/>
              <w:rPr>
                <w:bCs/>
                <w:lang w:val="en-US"/>
              </w:rPr>
            </w:pPr>
            <w:r>
              <w:rPr>
                <w:bCs/>
                <w:lang w:val="en-US"/>
              </w:rPr>
              <w:t>77</w:t>
            </w:r>
          </w:p>
        </w:tc>
        <w:tc>
          <w:tcPr>
            <w:tcW w:w="1167" w:type="dxa"/>
            <w:tcBorders>
              <w:top w:val="single" w:sz="4" w:space="0" w:color="000000"/>
            </w:tcBorders>
          </w:tcPr>
          <w:p w14:paraId="656AB8DC" w14:textId="77777777" w:rsidR="00C525B2" w:rsidRDefault="00C525B2" w:rsidP="00A65FD2">
            <w:pPr>
              <w:widowControl w:val="0"/>
              <w:rPr>
                <w:bCs/>
                <w:lang w:val="en-US"/>
              </w:rPr>
            </w:pPr>
            <w:r>
              <w:rPr>
                <w:bCs/>
                <w:lang w:val="en-US"/>
              </w:rPr>
              <w:t>96.2</w:t>
            </w:r>
          </w:p>
        </w:tc>
      </w:tr>
      <w:tr w:rsidR="00C525B2" w14:paraId="405B4C38" w14:textId="77777777" w:rsidTr="00A65FD2">
        <w:tc>
          <w:tcPr>
            <w:tcW w:w="3533" w:type="dxa"/>
          </w:tcPr>
          <w:p w14:paraId="7B07290B" w14:textId="77777777" w:rsidR="00C525B2" w:rsidRPr="00C525B2" w:rsidRDefault="00C525B2" w:rsidP="00A65FD2">
            <w:pPr>
              <w:widowControl w:val="0"/>
              <w:jc w:val="both"/>
              <w:rPr>
                <w:bCs/>
                <w:lang w:val="en-US"/>
              </w:rPr>
            </w:pPr>
            <w:r>
              <w:rPr>
                <w:bCs/>
                <w:lang w:val="en-US"/>
              </w:rPr>
              <w:t xml:space="preserve">Rp. </w:t>
            </w:r>
            <w:r>
              <w:rPr>
                <w:bCs/>
                <w:u w:val="single"/>
                <w:lang w:val="en-US"/>
              </w:rPr>
              <w:t>&gt;</w:t>
            </w:r>
            <w:r>
              <w:rPr>
                <w:bCs/>
                <w:lang w:val="en-US"/>
              </w:rPr>
              <w:t>850.00</w:t>
            </w:r>
          </w:p>
        </w:tc>
        <w:tc>
          <w:tcPr>
            <w:tcW w:w="1167" w:type="dxa"/>
          </w:tcPr>
          <w:p w14:paraId="5CBE7C83" w14:textId="77777777" w:rsidR="00C525B2" w:rsidRDefault="00C525B2" w:rsidP="00A65FD2">
            <w:pPr>
              <w:widowControl w:val="0"/>
              <w:rPr>
                <w:bCs/>
                <w:lang w:val="en-US"/>
              </w:rPr>
            </w:pPr>
            <w:r>
              <w:rPr>
                <w:bCs/>
                <w:lang w:val="en-US"/>
              </w:rPr>
              <w:t>3</w:t>
            </w:r>
          </w:p>
        </w:tc>
        <w:tc>
          <w:tcPr>
            <w:tcW w:w="1167" w:type="dxa"/>
          </w:tcPr>
          <w:p w14:paraId="12BB8EA0" w14:textId="77777777" w:rsidR="00C525B2" w:rsidRDefault="00C525B2" w:rsidP="00A65FD2">
            <w:pPr>
              <w:widowControl w:val="0"/>
              <w:rPr>
                <w:bCs/>
                <w:lang w:val="en-US"/>
              </w:rPr>
            </w:pPr>
            <w:r>
              <w:rPr>
                <w:bCs/>
                <w:lang w:val="en-US"/>
              </w:rPr>
              <w:t>3.8</w:t>
            </w:r>
          </w:p>
        </w:tc>
      </w:tr>
      <w:tr w:rsidR="00C525B2" w14:paraId="0D8A34DD" w14:textId="77777777" w:rsidTr="00A65FD2">
        <w:tc>
          <w:tcPr>
            <w:tcW w:w="3533" w:type="dxa"/>
            <w:tcBorders>
              <w:top w:val="single" w:sz="4" w:space="0" w:color="000000"/>
              <w:bottom w:val="single" w:sz="4" w:space="0" w:color="000000"/>
            </w:tcBorders>
          </w:tcPr>
          <w:p w14:paraId="0987CDC0" w14:textId="77777777" w:rsidR="00C525B2" w:rsidRDefault="00C525B2" w:rsidP="00A65FD2">
            <w:pPr>
              <w:widowControl w:val="0"/>
              <w:rPr>
                <w:bCs/>
                <w:lang w:val="en-US"/>
              </w:rPr>
            </w:pPr>
            <w:r>
              <w:rPr>
                <w:bCs/>
                <w:lang w:val="en-US"/>
              </w:rPr>
              <w:t>Total</w:t>
            </w:r>
          </w:p>
        </w:tc>
        <w:tc>
          <w:tcPr>
            <w:tcW w:w="1167" w:type="dxa"/>
            <w:tcBorders>
              <w:top w:val="single" w:sz="4" w:space="0" w:color="000000"/>
              <w:bottom w:val="single" w:sz="4" w:space="0" w:color="000000"/>
            </w:tcBorders>
          </w:tcPr>
          <w:p w14:paraId="39ECE437" w14:textId="77777777" w:rsidR="00C525B2" w:rsidRDefault="00C525B2" w:rsidP="00A65FD2">
            <w:pPr>
              <w:widowControl w:val="0"/>
              <w:rPr>
                <w:bCs/>
                <w:lang w:val="en-US"/>
              </w:rPr>
            </w:pPr>
            <w:r>
              <w:rPr>
                <w:bCs/>
                <w:lang w:val="en-US"/>
              </w:rPr>
              <w:t>80</w:t>
            </w:r>
          </w:p>
        </w:tc>
        <w:tc>
          <w:tcPr>
            <w:tcW w:w="1167" w:type="dxa"/>
            <w:tcBorders>
              <w:top w:val="single" w:sz="4" w:space="0" w:color="000000"/>
              <w:bottom w:val="single" w:sz="4" w:space="0" w:color="000000"/>
            </w:tcBorders>
          </w:tcPr>
          <w:p w14:paraId="4FFBE4ED" w14:textId="77777777" w:rsidR="00C525B2" w:rsidRDefault="00C525B2" w:rsidP="00A65FD2">
            <w:pPr>
              <w:widowControl w:val="0"/>
              <w:rPr>
                <w:bCs/>
                <w:lang w:val="en-US"/>
              </w:rPr>
            </w:pPr>
            <w:r>
              <w:rPr>
                <w:bCs/>
                <w:lang w:val="en-US"/>
              </w:rPr>
              <w:t>100</w:t>
            </w:r>
          </w:p>
        </w:tc>
      </w:tr>
    </w:tbl>
    <w:p w14:paraId="0A1AB0D2" w14:textId="77777777" w:rsidR="00C525B2" w:rsidRPr="00E2682F" w:rsidRDefault="00C525B2" w:rsidP="00C525B2">
      <w:pPr>
        <w:ind w:firstLine="720"/>
        <w:jc w:val="both"/>
        <w:rPr>
          <w:sz w:val="24"/>
          <w:szCs w:val="24"/>
        </w:rPr>
      </w:pPr>
      <w:r w:rsidRPr="00E2682F">
        <w:rPr>
          <w:sz w:val="24"/>
          <w:szCs w:val="24"/>
        </w:rPr>
        <w:t>Berdasarkan Tabel 4.5 Menyatakan  96,2%, atau 77 responden atau sebagian besar reponden berpenghasilan &lt;850.000 setiap bulanya, serta sebagian kecil Responden Ibu Balita   3,8 % atau 3 responden Ibu Ballita  Berpenghasilan  Rp ≥ 850.000 .</w:t>
      </w:r>
    </w:p>
    <w:p w14:paraId="3CFE140C" w14:textId="77777777" w:rsidR="00C525B2" w:rsidRPr="00E2682F" w:rsidRDefault="00C525B2" w:rsidP="00C525B2">
      <w:pPr>
        <w:jc w:val="both"/>
        <w:rPr>
          <w:sz w:val="24"/>
          <w:szCs w:val="24"/>
        </w:rPr>
      </w:pPr>
    </w:p>
    <w:p w14:paraId="7A53ED31" w14:textId="77777777" w:rsidR="00C525B2" w:rsidRDefault="00C525B2" w:rsidP="00C525B2">
      <w:pPr>
        <w:jc w:val="both"/>
        <w:rPr>
          <w:b/>
          <w:bCs/>
          <w:lang w:val="en-US"/>
        </w:rPr>
      </w:pPr>
      <w:proofErr w:type="spellStart"/>
      <w:r>
        <w:rPr>
          <w:b/>
          <w:bCs/>
          <w:lang w:val="en-US"/>
        </w:rPr>
        <w:t>Analisis</w:t>
      </w:r>
      <w:proofErr w:type="spellEnd"/>
      <w:r>
        <w:rPr>
          <w:b/>
          <w:bCs/>
          <w:lang w:val="en-US"/>
        </w:rPr>
        <w:t xml:space="preserve"> </w:t>
      </w:r>
      <w:proofErr w:type="spellStart"/>
      <w:r>
        <w:rPr>
          <w:b/>
          <w:bCs/>
          <w:lang w:val="en-US"/>
        </w:rPr>
        <w:t>Univariat</w:t>
      </w:r>
      <w:proofErr w:type="spellEnd"/>
      <w:r>
        <w:rPr>
          <w:b/>
          <w:bCs/>
          <w:lang w:val="en-US"/>
        </w:rPr>
        <w:t xml:space="preserve"> </w:t>
      </w:r>
      <w:proofErr w:type="spellStart"/>
      <w:r>
        <w:rPr>
          <w:b/>
          <w:bCs/>
          <w:lang w:val="en-US"/>
        </w:rPr>
        <w:t>Variabel</w:t>
      </w:r>
      <w:proofErr w:type="spellEnd"/>
    </w:p>
    <w:p w14:paraId="00BF7308" w14:textId="77777777" w:rsidR="00C525B2" w:rsidRPr="00C525B2" w:rsidRDefault="00C525B2" w:rsidP="00C525B2">
      <w:pPr>
        <w:jc w:val="both"/>
        <w:rPr>
          <w:b/>
          <w:bCs/>
          <w:lang w:val="en-US"/>
        </w:rPr>
      </w:pPr>
    </w:p>
    <w:p w14:paraId="4BACA1B1" w14:textId="77777777" w:rsidR="00C525B2" w:rsidRPr="00C525B2" w:rsidRDefault="00C525B2" w:rsidP="00C525B2">
      <w:pPr>
        <w:pStyle w:val="ListParagraph"/>
        <w:ind w:left="1843" w:right="1273"/>
        <w:rPr>
          <w:b/>
        </w:rPr>
      </w:pPr>
      <w:proofErr w:type="spellStart"/>
      <w:r w:rsidRPr="00C525B2">
        <w:rPr>
          <w:b/>
          <w:bCs/>
          <w:lang w:val="en-US"/>
        </w:rPr>
        <w:t>Tabel</w:t>
      </w:r>
      <w:proofErr w:type="spellEnd"/>
      <w:r w:rsidRPr="00C525B2">
        <w:rPr>
          <w:b/>
          <w:bCs/>
          <w:lang w:val="en-US"/>
        </w:rPr>
        <w:t xml:space="preserve"> 6.  </w:t>
      </w:r>
      <w:r w:rsidRPr="00C525B2">
        <w:rPr>
          <w:b/>
        </w:rPr>
        <w:t xml:space="preserve">Distribusi Frekuensi Gambaran Pengetahuan Ibu Balita  tentang Penyakit Tuberkulosis </w:t>
      </w:r>
    </w:p>
    <w:tbl>
      <w:tblPr>
        <w:tblW w:w="5867" w:type="dxa"/>
        <w:tblInd w:w="1632" w:type="dxa"/>
        <w:tblLayout w:type="fixed"/>
        <w:tblLook w:val="0000" w:firstRow="0" w:lastRow="0" w:firstColumn="0" w:lastColumn="0" w:noHBand="0" w:noVBand="0"/>
      </w:tblPr>
      <w:tblGrid>
        <w:gridCol w:w="3533"/>
        <w:gridCol w:w="1167"/>
        <w:gridCol w:w="1167"/>
      </w:tblGrid>
      <w:tr w:rsidR="00C525B2" w14:paraId="36FE1B19" w14:textId="77777777" w:rsidTr="00A65FD2">
        <w:trPr>
          <w:trHeight w:val="206"/>
        </w:trPr>
        <w:tc>
          <w:tcPr>
            <w:tcW w:w="3533" w:type="dxa"/>
            <w:vMerge w:val="restart"/>
            <w:tcBorders>
              <w:top w:val="single" w:sz="4" w:space="0" w:color="000000"/>
              <w:bottom w:val="single" w:sz="4" w:space="0" w:color="000000"/>
            </w:tcBorders>
            <w:vAlign w:val="center"/>
          </w:tcPr>
          <w:p w14:paraId="38C3EE73" w14:textId="77777777" w:rsidR="00C525B2" w:rsidRDefault="00C525B2" w:rsidP="00A65FD2">
            <w:pPr>
              <w:widowControl w:val="0"/>
              <w:rPr>
                <w:bCs/>
                <w:lang w:val="en-US"/>
              </w:rPr>
            </w:pPr>
            <w:r>
              <w:rPr>
                <w:bCs/>
                <w:lang w:val="en-US"/>
              </w:rPr>
              <w:t>Pendidikan</w:t>
            </w:r>
          </w:p>
        </w:tc>
        <w:tc>
          <w:tcPr>
            <w:tcW w:w="2334" w:type="dxa"/>
            <w:gridSpan w:val="2"/>
            <w:tcBorders>
              <w:top w:val="single" w:sz="4" w:space="0" w:color="000000"/>
              <w:bottom w:val="single" w:sz="4" w:space="0" w:color="000000"/>
            </w:tcBorders>
          </w:tcPr>
          <w:p w14:paraId="4F9F8D57" w14:textId="77777777" w:rsidR="00C525B2" w:rsidRDefault="00C525B2" w:rsidP="00A65FD2">
            <w:pPr>
              <w:widowControl w:val="0"/>
              <w:rPr>
                <w:bCs/>
                <w:lang w:val="en-US"/>
              </w:rPr>
            </w:pPr>
            <w:proofErr w:type="spellStart"/>
            <w:r>
              <w:rPr>
                <w:bCs/>
                <w:lang w:val="en-US"/>
              </w:rPr>
              <w:t>Jumlah</w:t>
            </w:r>
            <w:proofErr w:type="spellEnd"/>
          </w:p>
        </w:tc>
      </w:tr>
      <w:tr w:rsidR="00C525B2" w14:paraId="432C4120" w14:textId="77777777" w:rsidTr="00A65FD2">
        <w:trPr>
          <w:trHeight w:val="243"/>
        </w:trPr>
        <w:tc>
          <w:tcPr>
            <w:tcW w:w="3533" w:type="dxa"/>
            <w:vMerge/>
            <w:tcBorders>
              <w:top w:val="single" w:sz="4" w:space="0" w:color="000000"/>
              <w:bottom w:val="single" w:sz="4" w:space="0" w:color="000000"/>
            </w:tcBorders>
            <w:vAlign w:val="center"/>
          </w:tcPr>
          <w:p w14:paraId="4D62556A" w14:textId="77777777" w:rsidR="00C525B2" w:rsidRDefault="00C525B2" w:rsidP="00A65FD2">
            <w:pPr>
              <w:widowControl w:val="0"/>
            </w:pPr>
          </w:p>
        </w:tc>
        <w:tc>
          <w:tcPr>
            <w:tcW w:w="1167" w:type="dxa"/>
            <w:tcBorders>
              <w:top w:val="single" w:sz="4" w:space="0" w:color="000000"/>
              <w:bottom w:val="single" w:sz="4" w:space="0" w:color="000000"/>
            </w:tcBorders>
          </w:tcPr>
          <w:p w14:paraId="50739A59" w14:textId="77777777" w:rsidR="00C525B2" w:rsidRDefault="00C525B2" w:rsidP="00A65FD2">
            <w:pPr>
              <w:widowControl w:val="0"/>
              <w:rPr>
                <w:bCs/>
                <w:lang w:val="en-US"/>
              </w:rPr>
            </w:pPr>
            <w:r>
              <w:rPr>
                <w:bCs/>
                <w:lang w:val="en-US"/>
              </w:rPr>
              <w:t>n</w:t>
            </w:r>
          </w:p>
        </w:tc>
        <w:tc>
          <w:tcPr>
            <w:tcW w:w="1167" w:type="dxa"/>
            <w:tcBorders>
              <w:top w:val="single" w:sz="4" w:space="0" w:color="000000"/>
              <w:bottom w:val="single" w:sz="4" w:space="0" w:color="000000"/>
            </w:tcBorders>
          </w:tcPr>
          <w:p w14:paraId="7DF5362C" w14:textId="77777777" w:rsidR="00C525B2" w:rsidRDefault="00C525B2" w:rsidP="00A65FD2">
            <w:pPr>
              <w:widowControl w:val="0"/>
              <w:rPr>
                <w:bCs/>
                <w:lang w:val="en-US"/>
              </w:rPr>
            </w:pPr>
            <w:r>
              <w:rPr>
                <w:bCs/>
                <w:lang w:val="en-US"/>
              </w:rPr>
              <w:t>%</w:t>
            </w:r>
          </w:p>
        </w:tc>
      </w:tr>
      <w:tr w:rsidR="00C525B2" w14:paraId="6A410009" w14:textId="77777777" w:rsidTr="00A65FD2">
        <w:tc>
          <w:tcPr>
            <w:tcW w:w="3533" w:type="dxa"/>
            <w:tcBorders>
              <w:top w:val="single" w:sz="4" w:space="0" w:color="000000"/>
            </w:tcBorders>
          </w:tcPr>
          <w:p w14:paraId="13CB4E4E" w14:textId="77777777" w:rsidR="00C525B2" w:rsidRDefault="00C525B2" w:rsidP="00A65FD2">
            <w:pPr>
              <w:widowControl w:val="0"/>
              <w:jc w:val="both"/>
              <w:rPr>
                <w:bCs/>
                <w:lang w:val="en-US"/>
              </w:rPr>
            </w:pPr>
            <w:proofErr w:type="spellStart"/>
            <w:r>
              <w:rPr>
                <w:bCs/>
                <w:lang w:val="en-US"/>
              </w:rPr>
              <w:t>Sangat</w:t>
            </w:r>
            <w:proofErr w:type="spellEnd"/>
            <w:r>
              <w:rPr>
                <w:bCs/>
                <w:lang w:val="en-US"/>
              </w:rPr>
              <w:t xml:space="preserve"> </w:t>
            </w:r>
            <w:proofErr w:type="spellStart"/>
            <w:r>
              <w:rPr>
                <w:bCs/>
                <w:lang w:val="en-US"/>
              </w:rPr>
              <w:t>Baik</w:t>
            </w:r>
            <w:proofErr w:type="spellEnd"/>
            <w:r>
              <w:rPr>
                <w:bCs/>
                <w:lang w:val="en-US"/>
              </w:rPr>
              <w:t xml:space="preserve"> </w:t>
            </w:r>
          </w:p>
        </w:tc>
        <w:tc>
          <w:tcPr>
            <w:tcW w:w="1167" w:type="dxa"/>
            <w:tcBorders>
              <w:top w:val="single" w:sz="4" w:space="0" w:color="000000"/>
            </w:tcBorders>
          </w:tcPr>
          <w:p w14:paraId="7987CC77" w14:textId="77777777" w:rsidR="00C525B2" w:rsidRDefault="00C525B2" w:rsidP="00A65FD2">
            <w:pPr>
              <w:widowControl w:val="0"/>
              <w:rPr>
                <w:bCs/>
                <w:lang w:val="en-US"/>
              </w:rPr>
            </w:pPr>
            <w:r>
              <w:rPr>
                <w:bCs/>
                <w:lang w:val="en-US"/>
              </w:rPr>
              <w:t>13</w:t>
            </w:r>
          </w:p>
        </w:tc>
        <w:tc>
          <w:tcPr>
            <w:tcW w:w="1167" w:type="dxa"/>
            <w:tcBorders>
              <w:top w:val="single" w:sz="4" w:space="0" w:color="000000"/>
            </w:tcBorders>
          </w:tcPr>
          <w:p w14:paraId="69BBF208" w14:textId="77777777" w:rsidR="00C525B2" w:rsidRDefault="00C525B2" w:rsidP="00A65FD2">
            <w:pPr>
              <w:widowControl w:val="0"/>
              <w:rPr>
                <w:bCs/>
                <w:lang w:val="en-US"/>
              </w:rPr>
            </w:pPr>
            <w:r>
              <w:rPr>
                <w:bCs/>
                <w:lang w:val="en-US"/>
              </w:rPr>
              <w:t>16.2</w:t>
            </w:r>
          </w:p>
        </w:tc>
      </w:tr>
      <w:tr w:rsidR="00C525B2" w14:paraId="57ECEB63" w14:textId="77777777" w:rsidTr="00A65FD2">
        <w:tc>
          <w:tcPr>
            <w:tcW w:w="3533" w:type="dxa"/>
          </w:tcPr>
          <w:p w14:paraId="5AAB3F05" w14:textId="77777777" w:rsidR="00C525B2" w:rsidRPr="00C525B2" w:rsidRDefault="00C525B2" w:rsidP="00A65FD2">
            <w:pPr>
              <w:widowControl w:val="0"/>
              <w:jc w:val="both"/>
              <w:rPr>
                <w:bCs/>
                <w:lang w:val="en-US"/>
              </w:rPr>
            </w:pPr>
            <w:proofErr w:type="spellStart"/>
            <w:r>
              <w:rPr>
                <w:bCs/>
                <w:lang w:val="en-US"/>
              </w:rPr>
              <w:t>Baik</w:t>
            </w:r>
            <w:proofErr w:type="spellEnd"/>
          </w:p>
        </w:tc>
        <w:tc>
          <w:tcPr>
            <w:tcW w:w="1167" w:type="dxa"/>
          </w:tcPr>
          <w:p w14:paraId="769D9647" w14:textId="77777777" w:rsidR="00C525B2" w:rsidRDefault="00C525B2" w:rsidP="00A65FD2">
            <w:pPr>
              <w:widowControl w:val="0"/>
              <w:rPr>
                <w:bCs/>
                <w:lang w:val="en-US"/>
              </w:rPr>
            </w:pPr>
            <w:r>
              <w:rPr>
                <w:bCs/>
                <w:lang w:val="en-US"/>
              </w:rPr>
              <w:t>49</w:t>
            </w:r>
          </w:p>
        </w:tc>
        <w:tc>
          <w:tcPr>
            <w:tcW w:w="1167" w:type="dxa"/>
          </w:tcPr>
          <w:p w14:paraId="169B1E7A" w14:textId="77777777" w:rsidR="00C525B2" w:rsidRDefault="00C525B2" w:rsidP="00A65FD2">
            <w:pPr>
              <w:widowControl w:val="0"/>
              <w:rPr>
                <w:bCs/>
                <w:lang w:val="en-US"/>
              </w:rPr>
            </w:pPr>
            <w:r>
              <w:rPr>
                <w:bCs/>
                <w:lang w:val="en-US"/>
              </w:rPr>
              <w:t>61.2</w:t>
            </w:r>
          </w:p>
        </w:tc>
      </w:tr>
      <w:tr w:rsidR="00C525B2" w14:paraId="477D697A" w14:textId="77777777" w:rsidTr="00A65FD2">
        <w:tc>
          <w:tcPr>
            <w:tcW w:w="3533" w:type="dxa"/>
          </w:tcPr>
          <w:p w14:paraId="370F103A" w14:textId="77777777" w:rsidR="00C525B2" w:rsidRDefault="00C525B2" w:rsidP="00A65FD2">
            <w:pPr>
              <w:widowControl w:val="0"/>
              <w:jc w:val="both"/>
              <w:rPr>
                <w:bCs/>
                <w:lang w:val="en-US"/>
              </w:rPr>
            </w:pPr>
            <w:r>
              <w:rPr>
                <w:bCs/>
                <w:lang w:val="en-US"/>
              </w:rPr>
              <w:t>Kurang</w:t>
            </w:r>
          </w:p>
        </w:tc>
        <w:tc>
          <w:tcPr>
            <w:tcW w:w="1167" w:type="dxa"/>
          </w:tcPr>
          <w:p w14:paraId="57EE640D" w14:textId="77777777" w:rsidR="00C525B2" w:rsidRDefault="00C525B2" w:rsidP="00A65FD2">
            <w:pPr>
              <w:widowControl w:val="0"/>
              <w:rPr>
                <w:bCs/>
                <w:lang w:val="en-US"/>
              </w:rPr>
            </w:pPr>
            <w:r>
              <w:rPr>
                <w:bCs/>
                <w:lang w:val="en-US"/>
              </w:rPr>
              <w:t>13</w:t>
            </w:r>
          </w:p>
        </w:tc>
        <w:tc>
          <w:tcPr>
            <w:tcW w:w="1167" w:type="dxa"/>
          </w:tcPr>
          <w:p w14:paraId="6F811E89" w14:textId="77777777" w:rsidR="00C525B2" w:rsidRDefault="00C525B2" w:rsidP="00A65FD2">
            <w:pPr>
              <w:widowControl w:val="0"/>
              <w:rPr>
                <w:bCs/>
                <w:lang w:val="en-US"/>
              </w:rPr>
            </w:pPr>
            <w:r>
              <w:rPr>
                <w:bCs/>
                <w:lang w:val="en-US"/>
              </w:rPr>
              <w:t>16.2</w:t>
            </w:r>
          </w:p>
        </w:tc>
      </w:tr>
      <w:tr w:rsidR="00C525B2" w14:paraId="7E341C0B" w14:textId="77777777" w:rsidTr="00A65FD2">
        <w:tc>
          <w:tcPr>
            <w:tcW w:w="3533" w:type="dxa"/>
          </w:tcPr>
          <w:p w14:paraId="314442F7" w14:textId="77777777" w:rsidR="00C525B2" w:rsidRDefault="00C525B2" w:rsidP="00A65FD2">
            <w:pPr>
              <w:widowControl w:val="0"/>
              <w:jc w:val="both"/>
              <w:rPr>
                <w:bCs/>
                <w:lang w:val="en-US"/>
              </w:rPr>
            </w:pPr>
            <w:proofErr w:type="spellStart"/>
            <w:r>
              <w:rPr>
                <w:bCs/>
                <w:lang w:val="en-US"/>
              </w:rPr>
              <w:t>Sangat</w:t>
            </w:r>
            <w:proofErr w:type="spellEnd"/>
            <w:r>
              <w:rPr>
                <w:bCs/>
                <w:lang w:val="en-US"/>
              </w:rPr>
              <w:t xml:space="preserve"> Kurang</w:t>
            </w:r>
          </w:p>
        </w:tc>
        <w:tc>
          <w:tcPr>
            <w:tcW w:w="1167" w:type="dxa"/>
          </w:tcPr>
          <w:p w14:paraId="22C9C8D0" w14:textId="77777777" w:rsidR="00C525B2" w:rsidRDefault="00C525B2" w:rsidP="00A65FD2">
            <w:pPr>
              <w:widowControl w:val="0"/>
              <w:rPr>
                <w:bCs/>
                <w:lang w:val="en-US"/>
              </w:rPr>
            </w:pPr>
            <w:r>
              <w:rPr>
                <w:bCs/>
                <w:lang w:val="en-US"/>
              </w:rPr>
              <w:t>5</w:t>
            </w:r>
          </w:p>
        </w:tc>
        <w:tc>
          <w:tcPr>
            <w:tcW w:w="1167" w:type="dxa"/>
          </w:tcPr>
          <w:p w14:paraId="32298730" w14:textId="77777777" w:rsidR="00C525B2" w:rsidRDefault="00C525B2" w:rsidP="00A65FD2">
            <w:pPr>
              <w:widowControl w:val="0"/>
              <w:rPr>
                <w:bCs/>
                <w:lang w:val="en-US"/>
              </w:rPr>
            </w:pPr>
            <w:r>
              <w:rPr>
                <w:bCs/>
                <w:lang w:val="en-US"/>
              </w:rPr>
              <w:t>6.2</w:t>
            </w:r>
          </w:p>
        </w:tc>
      </w:tr>
      <w:tr w:rsidR="00C525B2" w14:paraId="1ED840F8" w14:textId="77777777" w:rsidTr="00A65FD2">
        <w:tc>
          <w:tcPr>
            <w:tcW w:w="3533" w:type="dxa"/>
            <w:tcBorders>
              <w:top w:val="single" w:sz="4" w:space="0" w:color="000000"/>
              <w:bottom w:val="single" w:sz="4" w:space="0" w:color="000000"/>
            </w:tcBorders>
          </w:tcPr>
          <w:p w14:paraId="3024C982" w14:textId="77777777" w:rsidR="00C525B2" w:rsidRDefault="00C525B2" w:rsidP="00A65FD2">
            <w:pPr>
              <w:widowControl w:val="0"/>
              <w:rPr>
                <w:bCs/>
                <w:lang w:val="en-US"/>
              </w:rPr>
            </w:pPr>
            <w:r>
              <w:rPr>
                <w:bCs/>
                <w:lang w:val="en-US"/>
              </w:rPr>
              <w:t>Total</w:t>
            </w:r>
          </w:p>
        </w:tc>
        <w:tc>
          <w:tcPr>
            <w:tcW w:w="1167" w:type="dxa"/>
            <w:tcBorders>
              <w:top w:val="single" w:sz="4" w:space="0" w:color="000000"/>
              <w:bottom w:val="single" w:sz="4" w:space="0" w:color="000000"/>
            </w:tcBorders>
          </w:tcPr>
          <w:p w14:paraId="0E534F47" w14:textId="77777777" w:rsidR="00C525B2" w:rsidRDefault="00C525B2" w:rsidP="00A65FD2">
            <w:pPr>
              <w:widowControl w:val="0"/>
              <w:rPr>
                <w:bCs/>
                <w:lang w:val="en-US"/>
              </w:rPr>
            </w:pPr>
            <w:r>
              <w:rPr>
                <w:bCs/>
                <w:lang w:val="en-US"/>
              </w:rPr>
              <w:t>80</w:t>
            </w:r>
          </w:p>
        </w:tc>
        <w:tc>
          <w:tcPr>
            <w:tcW w:w="1167" w:type="dxa"/>
            <w:tcBorders>
              <w:top w:val="single" w:sz="4" w:space="0" w:color="000000"/>
              <w:bottom w:val="single" w:sz="4" w:space="0" w:color="000000"/>
            </w:tcBorders>
          </w:tcPr>
          <w:p w14:paraId="2D152279" w14:textId="77777777" w:rsidR="00C525B2" w:rsidRDefault="00C525B2" w:rsidP="00A65FD2">
            <w:pPr>
              <w:widowControl w:val="0"/>
              <w:rPr>
                <w:bCs/>
                <w:lang w:val="en-US"/>
              </w:rPr>
            </w:pPr>
            <w:r>
              <w:rPr>
                <w:bCs/>
                <w:lang w:val="en-US"/>
              </w:rPr>
              <w:t>100</w:t>
            </w:r>
          </w:p>
        </w:tc>
      </w:tr>
    </w:tbl>
    <w:p w14:paraId="694128BB" w14:textId="77777777" w:rsidR="00987F1A" w:rsidRPr="00E2682F" w:rsidRDefault="00C525B2" w:rsidP="00E2682F">
      <w:pPr>
        <w:ind w:firstLine="720"/>
        <w:jc w:val="both"/>
        <w:rPr>
          <w:sz w:val="24"/>
          <w:szCs w:val="24"/>
          <w:lang w:val="en-US"/>
        </w:rPr>
      </w:pPr>
      <w:r w:rsidRPr="00E2682F">
        <w:rPr>
          <w:sz w:val="24"/>
          <w:szCs w:val="24"/>
        </w:rPr>
        <w:t>Berdasarkan Tabel</w:t>
      </w:r>
      <w:r w:rsidRPr="00E2682F">
        <w:rPr>
          <w:sz w:val="24"/>
          <w:szCs w:val="24"/>
          <w:lang w:val="en-US"/>
        </w:rPr>
        <w:t xml:space="preserve"> </w:t>
      </w:r>
      <w:r w:rsidRPr="00E2682F">
        <w:rPr>
          <w:sz w:val="24"/>
          <w:szCs w:val="24"/>
        </w:rPr>
        <w:t>6</w:t>
      </w:r>
      <w:r w:rsidRPr="00E2682F">
        <w:rPr>
          <w:sz w:val="24"/>
          <w:szCs w:val="24"/>
          <w:lang w:val="en-US"/>
        </w:rPr>
        <w:t xml:space="preserve">. </w:t>
      </w:r>
      <w:proofErr w:type="spellStart"/>
      <w:r w:rsidRPr="00E2682F">
        <w:rPr>
          <w:sz w:val="24"/>
          <w:szCs w:val="24"/>
          <w:lang w:val="en-US"/>
        </w:rPr>
        <w:t>diatas</w:t>
      </w:r>
      <w:proofErr w:type="spellEnd"/>
      <w:r w:rsidRPr="00E2682F">
        <w:rPr>
          <w:sz w:val="24"/>
          <w:szCs w:val="24"/>
        </w:rPr>
        <w:t xml:space="preserve"> </w:t>
      </w:r>
      <w:r w:rsidRPr="00E2682F">
        <w:rPr>
          <w:sz w:val="24"/>
          <w:szCs w:val="24"/>
          <w:lang w:val="en-US"/>
        </w:rPr>
        <w:t>m</w:t>
      </w:r>
      <w:r w:rsidRPr="00E2682F">
        <w:rPr>
          <w:sz w:val="24"/>
          <w:szCs w:val="24"/>
        </w:rPr>
        <w:t xml:space="preserve">emperlihatkan sebagian besar pengetahuannya baik yaitu sebanyak 61,2% Responden atau 49 responden dan sebagian kecil pengetahuan responden sangat kurang yaitu </w:t>
      </w:r>
      <w:proofErr w:type="gramStart"/>
      <w:r w:rsidRPr="00E2682F">
        <w:rPr>
          <w:sz w:val="24"/>
          <w:szCs w:val="24"/>
        </w:rPr>
        <w:t>sebanyak  6</w:t>
      </w:r>
      <w:proofErr w:type="gramEnd"/>
      <w:r w:rsidRPr="00E2682F">
        <w:rPr>
          <w:sz w:val="24"/>
          <w:szCs w:val="24"/>
        </w:rPr>
        <w:t>,2%  atau 5 responden , dan 16,2% responden atau 13 responden berpengetahuan sangat baik,serta 16,2% responden atau 13 responden berpengetahuan kurang</w:t>
      </w:r>
      <w:r w:rsidRPr="00E2682F">
        <w:rPr>
          <w:sz w:val="24"/>
          <w:szCs w:val="24"/>
          <w:lang w:val="en-US"/>
        </w:rPr>
        <w:t>.</w:t>
      </w:r>
    </w:p>
    <w:p w14:paraId="03C48872" w14:textId="77777777" w:rsidR="00987F1A" w:rsidRPr="00C525B2" w:rsidRDefault="00987F1A" w:rsidP="00987F1A">
      <w:pPr>
        <w:pStyle w:val="ListParagraph"/>
        <w:ind w:left="1843" w:right="1273"/>
        <w:rPr>
          <w:b/>
        </w:rPr>
      </w:pPr>
      <w:proofErr w:type="spellStart"/>
      <w:r w:rsidRPr="00C525B2">
        <w:rPr>
          <w:b/>
          <w:bCs/>
          <w:lang w:val="en-US"/>
        </w:rPr>
        <w:t>Tabel</w:t>
      </w:r>
      <w:proofErr w:type="spellEnd"/>
      <w:r w:rsidRPr="00C525B2">
        <w:rPr>
          <w:b/>
          <w:bCs/>
          <w:lang w:val="en-US"/>
        </w:rPr>
        <w:t xml:space="preserve"> </w:t>
      </w:r>
      <w:r>
        <w:rPr>
          <w:b/>
          <w:bCs/>
          <w:lang w:val="en-US"/>
        </w:rPr>
        <w:t>7</w:t>
      </w:r>
      <w:r w:rsidRPr="00C525B2">
        <w:rPr>
          <w:b/>
          <w:bCs/>
          <w:lang w:val="en-US"/>
        </w:rPr>
        <w:t xml:space="preserve">.  </w:t>
      </w:r>
      <w:r w:rsidRPr="00C525B2">
        <w:rPr>
          <w:b/>
        </w:rPr>
        <w:t xml:space="preserve">Distribusi Frekuensi Gambaran </w:t>
      </w:r>
      <w:r>
        <w:rPr>
          <w:b/>
          <w:lang w:val="en-US"/>
        </w:rPr>
        <w:t xml:space="preserve">Status </w:t>
      </w:r>
      <w:proofErr w:type="spellStart"/>
      <w:r>
        <w:rPr>
          <w:b/>
          <w:lang w:val="en-US"/>
        </w:rPr>
        <w:t>Gizi</w:t>
      </w:r>
      <w:proofErr w:type="spellEnd"/>
      <w:r>
        <w:rPr>
          <w:b/>
          <w:lang w:val="en-US"/>
        </w:rPr>
        <w:t xml:space="preserve"> </w:t>
      </w:r>
      <w:proofErr w:type="spellStart"/>
      <w:r>
        <w:rPr>
          <w:b/>
          <w:lang w:val="en-US"/>
        </w:rPr>
        <w:t>Balita</w:t>
      </w:r>
      <w:proofErr w:type="spellEnd"/>
      <w:r w:rsidRPr="00C525B2">
        <w:rPr>
          <w:b/>
        </w:rPr>
        <w:t xml:space="preserve"> </w:t>
      </w:r>
    </w:p>
    <w:tbl>
      <w:tblPr>
        <w:tblW w:w="5867" w:type="dxa"/>
        <w:tblInd w:w="1632" w:type="dxa"/>
        <w:tblLayout w:type="fixed"/>
        <w:tblLook w:val="0000" w:firstRow="0" w:lastRow="0" w:firstColumn="0" w:lastColumn="0" w:noHBand="0" w:noVBand="0"/>
      </w:tblPr>
      <w:tblGrid>
        <w:gridCol w:w="3533"/>
        <w:gridCol w:w="1167"/>
        <w:gridCol w:w="1167"/>
      </w:tblGrid>
      <w:tr w:rsidR="00987F1A" w14:paraId="48408AE0" w14:textId="77777777" w:rsidTr="00A65FD2">
        <w:trPr>
          <w:trHeight w:val="206"/>
        </w:trPr>
        <w:tc>
          <w:tcPr>
            <w:tcW w:w="3533" w:type="dxa"/>
            <w:vMerge w:val="restart"/>
            <w:tcBorders>
              <w:top w:val="single" w:sz="4" w:space="0" w:color="000000"/>
              <w:bottom w:val="single" w:sz="4" w:space="0" w:color="000000"/>
            </w:tcBorders>
            <w:vAlign w:val="center"/>
          </w:tcPr>
          <w:p w14:paraId="25B33038" w14:textId="77777777" w:rsidR="00987F1A" w:rsidRDefault="00987F1A" w:rsidP="00A65FD2">
            <w:pPr>
              <w:widowControl w:val="0"/>
              <w:rPr>
                <w:bCs/>
                <w:lang w:val="en-US"/>
              </w:rPr>
            </w:pPr>
            <w:r>
              <w:rPr>
                <w:bCs/>
                <w:lang w:val="en-US"/>
              </w:rPr>
              <w:t>Pendidikan</w:t>
            </w:r>
          </w:p>
        </w:tc>
        <w:tc>
          <w:tcPr>
            <w:tcW w:w="2334" w:type="dxa"/>
            <w:gridSpan w:val="2"/>
            <w:tcBorders>
              <w:top w:val="single" w:sz="4" w:space="0" w:color="000000"/>
              <w:bottom w:val="single" w:sz="4" w:space="0" w:color="000000"/>
            </w:tcBorders>
          </w:tcPr>
          <w:p w14:paraId="664D8DA9" w14:textId="77777777" w:rsidR="00987F1A" w:rsidRDefault="00987F1A" w:rsidP="00A65FD2">
            <w:pPr>
              <w:widowControl w:val="0"/>
              <w:rPr>
                <w:bCs/>
                <w:lang w:val="en-US"/>
              </w:rPr>
            </w:pPr>
            <w:proofErr w:type="spellStart"/>
            <w:r>
              <w:rPr>
                <w:bCs/>
                <w:lang w:val="en-US"/>
              </w:rPr>
              <w:t>Jumlah</w:t>
            </w:r>
            <w:proofErr w:type="spellEnd"/>
          </w:p>
        </w:tc>
      </w:tr>
      <w:tr w:rsidR="00987F1A" w14:paraId="34CB0CDD" w14:textId="77777777" w:rsidTr="00A65FD2">
        <w:trPr>
          <w:trHeight w:val="243"/>
        </w:trPr>
        <w:tc>
          <w:tcPr>
            <w:tcW w:w="3533" w:type="dxa"/>
            <w:vMerge/>
            <w:tcBorders>
              <w:top w:val="single" w:sz="4" w:space="0" w:color="000000"/>
              <w:bottom w:val="single" w:sz="4" w:space="0" w:color="000000"/>
            </w:tcBorders>
            <w:vAlign w:val="center"/>
          </w:tcPr>
          <w:p w14:paraId="6F1C7E3A" w14:textId="77777777" w:rsidR="00987F1A" w:rsidRDefault="00987F1A" w:rsidP="00A65FD2">
            <w:pPr>
              <w:widowControl w:val="0"/>
            </w:pPr>
          </w:p>
        </w:tc>
        <w:tc>
          <w:tcPr>
            <w:tcW w:w="1167" w:type="dxa"/>
            <w:tcBorders>
              <w:top w:val="single" w:sz="4" w:space="0" w:color="000000"/>
              <w:bottom w:val="single" w:sz="4" w:space="0" w:color="000000"/>
            </w:tcBorders>
          </w:tcPr>
          <w:p w14:paraId="33236285" w14:textId="77777777" w:rsidR="00987F1A" w:rsidRDefault="00987F1A" w:rsidP="00A65FD2">
            <w:pPr>
              <w:widowControl w:val="0"/>
              <w:rPr>
                <w:bCs/>
                <w:lang w:val="en-US"/>
              </w:rPr>
            </w:pPr>
            <w:r>
              <w:rPr>
                <w:bCs/>
                <w:lang w:val="en-US"/>
              </w:rPr>
              <w:t>n</w:t>
            </w:r>
          </w:p>
        </w:tc>
        <w:tc>
          <w:tcPr>
            <w:tcW w:w="1167" w:type="dxa"/>
            <w:tcBorders>
              <w:top w:val="single" w:sz="4" w:space="0" w:color="000000"/>
              <w:bottom w:val="single" w:sz="4" w:space="0" w:color="000000"/>
            </w:tcBorders>
          </w:tcPr>
          <w:p w14:paraId="6F874E12" w14:textId="77777777" w:rsidR="00987F1A" w:rsidRDefault="00987F1A" w:rsidP="00A65FD2">
            <w:pPr>
              <w:widowControl w:val="0"/>
              <w:rPr>
                <w:bCs/>
                <w:lang w:val="en-US"/>
              </w:rPr>
            </w:pPr>
            <w:r>
              <w:rPr>
                <w:bCs/>
                <w:lang w:val="en-US"/>
              </w:rPr>
              <w:t>%</w:t>
            </w:r>
          </w:p>
        </w:tc>
      </w:tr>
      <w:tr w:rsidR="00987F1A" w14:paraId="24878942" w14:textId="77777777" w:rsidTr="00A65FD2">
        <w:tc>
          <w:tcPr>
            <w:tcW w:w="3533" w:type="dxa"/>
            <w:tcBorders>
              <w:top w:val="single" w:sz="4" w:space="0" w:color="000000"/>
            </w:tcBorders>
          </w:tcPr>
          <w:p w14:paraId="6CB94BBB" w14:textId="77777777" w:rsidR="00987F1A" w:rsidRDefault="00987F1A" w:rsidP="00A65FD2">
            <w:pPr>
              <w:widowControl w:val="0"/>
              <w:jc w:val="both"/>
              <w:rPr>
                <w:bCs/>
                <w:lang w:val="en-US"/>
              </w:rPr>
            </w:pPr>
            <w:proofErr w:type="spellStart"/>
            <w:r>
              <w:rPr>
                <w:bCs/>
                <w:lang w:val="en-US"/>
              </w:rPr>
              <w:t>Gemuk</w:t>
            </w:r>
            <w:proofErr w:type="spellEnd"/>
          </w:p>
        </w:tc>
        <w:tc>
          <w:tcPr>
            <w:tcW w:w="1167" w:type="dxa"/>
            <w:tcBorders>
              <w:top w:val="single" w:sz="4" w:space="0" w:color="000000"/>
            </w:tcBorders>
          </w:tcPr>
          <w:p w14:paraId="1B9B2FC9" w14:textId="77777777" w:rsidR="00987F1A" w:rsidRDefault="00987F1A" w:rsidP="00A65FD2">
            <w:pPr>
              <w:widowControl w:val="0"/>
              <w:rPr>
                <w:bCs/>
                <w:lang w:val="en-US"/>
              </w:rPr>
            </w:pPr>
            <w:r>
              <w:rPr>
                <w:bCs/>
                <w:lang w:val="en-US"/>
              </w:rPr>
              <w:t>2</w:t>
            </w:r>
          </w:p>
        </w:tc>
        <w:tc>
          <w:tcPr>
            <w:tcW w:w="1167" w:type="dxa"/>
            <w:tcBorders>
              <w:top w:val="single" w:sz="4" w:space="0" w:color="000000"/>
            </w:tcBorders>
          </w:tcPr>
          <w:p w14:paraId="2B84E665" w14:textId="77777777" w:rsidR="00987F1A" w:rsidRDefault="00987F1A" w:rsidP="00A65FD2">
            <w:pPr>
              <w:widowControl w:val="0"/>
              <w:rPr>
                <w:bCs/>
                <w:lang w:val="en-US"/>
              </w:rPr>
            </w:pPr>
            <w:r>
              <w:rPr>
                <w:bCs/>
                <w:lang w:val="en-US"/>
              </w:rPr>
              <w:t>2.5</w:t>
            </w:r>
          </w:p>
        </w:tc>
      </w:tr>
      <w:tr w:rsidR="00987F1A" w14:paraId="600AD274" w14:textId="77777777" w:rsidTr="00A65FD2">
        <w:tc>
          <w:tcPr>
            <w:tcW w:w="3533" w:type="dxa"/>
          </w:tcPr>
          <w:p w14:paraId="7EA97746" w14:textId="77777777" w:rsidR="00987F1A" w:rsidRPr="00C525B2" w:rsidRDefault="00987F1A" w:rsidP="00A65FD2">
            <w:pPr>
              <w:widowControl w:val="0"/>
              <w:jc w:val="both"/>
              <w:rPr>
                <w:bCs/>
                <w:lang w:val="en-US"/>
              </w:rPr>
            </w:pPr>
            <w:r>
              <w:rPr>
                <w:bCs/>
                <w:lang w:val="en-US"/>
              </w:rPr>
              <w:t>Normal</w:t>
            </w:r>
          </w:p>
        </w:tc>
        <w:tc>
          <w:tcPr>
            <w:tcW w:w="1167" w:type="dxa"/>
          </w:tcPr>
          <w:p w14:paraId="4651B184" w14:textId="77777777" w:rsidR="00987F1A" w:rsidRDefault="00987F1A" w:rsidP="00A65FD2">
            <w:pPr>
              <w:widowControl w:val="0"/>
              <w:rPr>
                <w:bCs/>
                <w:lang w:val="en-US"/>
              </w:rPr>
            </w:pPr>
            <w:r>
              <w:rPr>
                <w:bCs/>
                <w:lang w:val="en-US"/>
              </w:rPr>
              <w:t>51</w:t>
            </w:r>
          </w:p>
        </w:tc>
        <w:tc>
          <w:tcPr>
            <w:tcW w:w="1167" w:type="dxa"/>
          </w:tcPr>
          <w:p w14:paraId="4713DCCF" w14:textId="77777777" w:rsidR="00987F1A" w:rsidRDefault="00987F1A" w:rsidP="00A65FD2">
            <w:pPr>
              <w:widowControl w:val="0"/>
              <w:rPr>
                <w:bCs/>
                <w:lang w:val="en-US"/>
              </w:rPr>
            </w:pPr>
            <w:r>
              <w:rPr>
                <w:bCs/>
                <w:lang w:val="en-US"/>
              </w:rPr>
              <w:t>63.8</w:t>
            </w:r>
          </w:p>
        </w:tc>
      </w:tr>
      <w:tr w:rsidR="00987F1A" w14:paraId="47486164" w14:textId="77777777" w:rsidTr="00A65FD2">
        <w:tc>
          <w:tcPr>
            <w:tcW w:w="3533" w:type="dxa"/>
          </w:tcPr>
          <w:p w14:paraId="1A38A381" w14:textId="77777777" w:rsidR="00987F1A" w:rsidRDefault="00987F1A" w:rsidP="00A65FD2">
            <w:pPr>
              <w:widowControl w:val="0"/>
              <w:jc w:val="both"/>
              <w:rPr>
                <w:bCs/>
                <w:lang w:val="en-US"/>
              </w:rPr>
            </w:pPr>
            <w:r>
              <w:rPr>
                <w:bCs/>
                <w:lang w:val="en-US"/>
              </w:rPr>
              <w:t>Kurus</w:t>
            </w:r>
          </w:p>
        </w:tc>
        <w:tc>
          <w:tcPr>
            <w:tcW w:w="1167" w:type="dxa"/>
          </w:tcPr>
          <w:p w14:paraId="09E54CE8" w14:textId="77777777" w:rsidR="00987F1A" w:rsidRDefault="00987F1A" w:rsidP="00A65FD2">
            <w:pPr>
              <w:widowControl w:val="0"/>
              <w:rPr>
                <w:bCs/>
                <w:lang w:val="en-US"/>
              </w:rPr>
            </w:pPr>
            <w:r>
              <w:rPr>
                <w:bCs/>
                <w:lang w:val="en-US"/>
              </w:rPr>
              <w:t>23</w:t>
            </w:r>
          </w:p>
        </w:tc>
        <w:tc>
          <w:tcPr>
            <w:tcW w:w="1167" w:type="dxa"/>
          </w:tcPr>
          <w:p w14:paraId="3CC406DF" w14:textId="77777777" w:rsidR="00987F1A" w:rsidRDefault="00987F1A" w:rsidP="00A65FD2">
            <w:pPr>
              <w:widowControl w:val="0"/>
              <w:rPr>
                <w:bCs/>
                <w:lang w:val="en-US"/>
              </w:rPr>
            </w:pPr>
            <w:r>
              <w:rPr>
                <w:bCs/>
                <w:lang w:val="en-US"/>
              </w:rPr>
              <w:t>28.8</w:t>
            </w:r>
          </w:p>
        </w:tc>
      </w:tr>
      <w:tr w:rsidR="00987F1A" w14:paraId="288BC3B3" w14:textId="77777777" w:rsidTr="00A65FD2">
        <w:tc>
          <w:tcPr>
            <w:tcW w:w="3533" w:type="dxa"/>
          </w:tcPr>
          <w:p w14:paraId="3ECD2500" w14:textId="77777777" w:rsidR="00987F1A" w:rsidRDefault="00987F1A" w:rsidP="00A65FD2">
            <w:pPr>
              <w:widowControl w:val="0"/>
              <w:jc w:val="both"/>
              <w:rPr>
                <w:bCs/>
                <w:lang w:val="en-US"/>
              </w:rPr>
            </w:pPr>
            <w:proofErr w:type="spellStart"/>
            <w:r>
              <w:rPr>
                <w:bCs/>
                <w:lang w:val="en-US"/>
              </w:rPr>
              <w:t>Sangat</w:t>
            </w:r>
            <w:proofErr w:type="spellEnd"/>
            <w:r>
              <w:rPr>
                <w:bCs/>
                <w:lang w:val="en-US"/>
              </w:rPr>
              <w:t xml:space="preserve"> Kurus</w:t>
            </w:r>
          </w:p>
        </w:tc>
        <w:tc>
          <w:tcPr>
            <w:tcW w:w="1167" w:type="dxa"/>
          </w:tcPr>
          <w:p w14:paraId="5F114B83" w14:textId="77777777" w:rsidR="00987F1A" w:rsidRDefault="00987F1A" w:rsidP="00A65FD2">
            <w:pPr>
              <w:widowControl w:val="0"/>
              <w:rPr>
                <w:bCs/>
                <w:lang w:val="en-US"/>
              </w:rPr>
            </w:pPr>
            <w:r>
              <w:rPr>
                <w:bCs/>
                <w:lang w:val="en-US"/>
              </w:rPr>
              <w:t>4</w:t>
            </w:r>
          </w:p>
        </w:tc>
        <w:tc>
          <w:tcPr>
            <w:tcW w:w="1167" w:type="dxa"/>
          </w:tcPr>
          <w:p w14:paraId="358ACA9D" w14:textId="77777777" w:rsidR="00987F1A" w:rsidRDefault="00987F1A" w:rsidP="00A65FD2">
            <w:pPr>
              <w:widowControl w:val="0"/>
              <w:rPr>
                <w:bCs/>
                <w:lang w:val="en-US"/>
              </w:rPr>
            </w:pPr>
            <w:r>
              <w:rPr>
                <w:bCs/>
                <w:lang w:val="en-US"/>
              </w:rPr>
              <w:t>5.0</w:t>
            </w:r>
          </w:p>
        </w:tc>
      </w:tr>
      <w:tr w:rsidR="00987F1A" w14:paraId="0ABFC8A3" w14:textId="77777777" w:rsidTr="00A65FD2">
        <w:tc>
          <w:tcPr>
            <w:tcW w:w="3533" w:type="dxa"/>
            <w:tcBorders>
              <w:top w:val="single" w:sz="4" w:space="0" w:color="000000"/>
              <w:bottom w:val="single" w:sz="4" w:space="0" w:color="000000"/>
            </w:tcBorders>
          </w:tcPr>
          <w:p w14:paraId="14DF7BA1" w14:textId="77777777" w:rsidR="00987F1A" w:rsidRDefault="00987F1A" w:rsidP="00A65FD2">
            <w:pPr>
              <w:widowControl w:val="0"/>
              <w:rPr>
                <w:bCs/>
                <w:lang w:val="en-US"/>
              </w:rPr>
            </w:pPr>
            <w:r>
              <w:rPr>
                <w:bCs/>
                <w:lang w:val="en-US"/>
              </w:rPr>
              <w:t>Total</w:t>
            </w:r>
          </w:p>
        </w:tc>
        <w:tc>
          <w:tcPr>
            <w:tcW w:w="1167" w:type="dxa"/>
            <w:tcBorders>
              <w:top w:val="single" w:sz="4" w:space="0" w:color="000000"/>
              <w:bottom w:val="single" w:sz="4" w:space="0" w:color="000000"/>
            </w:tcBorders>
          </w:tcPr>
          <w:p w14:paraId="5C967B8B" w14:textId="77777777" w:rsidR="00987F1A" w:rsidRDefault="00987F1A" w:rsidP="00A65FD2">
            <w:pPr>
              <w:widowControl w:val="0"/>
              <w:rPr>
                <w:bCs/>
                <w:lang w:val="en-US"/>
              </w:rPr>
            </w:pPr>
            <w:r>
              <w:rPr>
                <w:bCs/>
                <w:lang w:val="en-US"/>
              </w:rPr>
              <w:t>80</w:t>
            </w:r>
          </w:p>
        </w:tc>
        <w:tc>
          <w:tcPr>
            <w:tcW w:w="1167" w:type="dxa"/>
            <w:tcBorders>
              <w:top w:val="single" w:sz="4" w:space="0" w:color="000000"/>
              <w:bottom w:val="single" w:sz="4" w:space="0" w:color="000000"/>
            </w:tcBorders>
          </w:tcPr>
          <w:p w14:paraId="140E7C35" w14:textId="77777777" w:rsidR="00987F1A" w:rsidRDefault="00987F1A" w:rsidP="00A65FD2">
            <w:pPr>
              <w:widowControl w:val="0"/>
              <w:rPr>
                <w:bCs/>
                <w:lang w:val="en-US"/>
              </w:rPr>
            </w:pPr>
            <w:r>
              <w:rPr>
                <w:bCs/>
                <w:lang w:val="en-US"/>
              </w:rPr>
              <w:t>100</w:t>
            </w:r>
          </w:p>
        </w:tc>
      </w:tr>
    </w:tbl>
    <w:p w14:paraId="7A80BE59" w14:textId="77777777" w:rsidR="00987F1A" w:rsidRPr="00E2682F" w:rsidRDefault="00987F1A" w:rsidP="00E2682F">
      <w:pPr>
        <w:ind w:firstLine="720"/>
        <w:jc w:val="both"/>
        <w:rPr>
          <w:sz w:val="24"/>
          <w:szCs w:val="24"/>
          <w:lang w:val="en-US"/>
        </w:rPr>
      </w:pPr>
      <w:r w:rsidRPr="00E2682F">
        <w:rPr>
          <w:sz w:val="24"/>
          <w:szCs w:val="24"/>
        </w:rPr>
        <w:t>Berdasarkan Tabel 7</w:t>
      </w:r>
      <w:r w:rsidRPr="00E2682F">
        <w:rPr>
          <w:sz w:val="24"/>
          <w:szCs w:val="24"/>
          <w:lang w:val="en-US"/>
        </w:rPr>
        <w:t xml:space="preserve">. </w:t>
      </w:r>
      <w:proofErr w:type="spellStart"/>
      <w:r w:rsidRPr="00E2682F">
        <w:rPr>
          <w:sz w:val="24"/>
          <w:szCs w:val="24"/>
          <w:lang w:val="en-US"/>
        </w:rPr>
        <w:t>diatas</w:t>
      </w:r>
      <w:proofErr w:type="spellEnd"/>
      <w:r w:rsidRPr="00E2682F">
        <w:rPr>
          <w:sz w:val="24"/>
          <w:szCs w:val="24"/>
        </w:rPr>
        <w:t xml:space="preserve"> </w:t>
      </w:r>
      <w:proofErr w:type="gramStart"/>
      <w:r w:rsidRPr="00E2682F">
        <w:rPr>
          <w:sz w:val="24"/>
          <w:szCs w:val="24"/>
          <w:lang w:val="en-US"/>
        </w:rPr>
        <w:t>m</w:t>
      </w:r>
      <w:r w:rsidRPr="00E2682F">
        <w:rPr>
          <w:sz w:val="24"/>
          <w:szCs w:val="24"/>
        </w:rPr>
        <w:t>enunjukan  sebagian</w:t>
      </w:r>
      <w:proofErr w:type="gramEnd"/>
      <w:r w:rsidRPr="00E2682F">
        <w:rPr>
          <w:sz w:val="24"/>
          <w:szCs w:val="24"/>
        </w:rPr>
        <w:t xml:space="preserve"> besar responden Status Gizinya dalam Keadaaan Normal yaitu Sebanyak 63,8 % Responden atau 51 responden, dan 2,5 % atau 2 balita Sebagian kecil Status Gizinya Gemuk dan 28,8% responden atau 23 responden Balita bersetatus Gizi Kurus,serta 5,0% responden atau 4 responden Status Gizinya sangat kurus</w:t>
      </w:r>
      <w:r w:rsidRPr="00E2682F">
        <w:rPr>
          <w:sz w:val="24"/>
          <w:szCs w:val="24"/>
          <w:lang w:val="en-US"/>
        </w:rPr>
        <w:t>.</w:t>
      </w:r>
    </w:p>
    <w:p w14:paraId="381351D2" w14:textId="77777777" w:rsidR="00987F1A" w:rsidRPr="00C525B2" w:rsidRDefault="00987F1A" w:rsidP="00987F1A">
      <w:pPr>
        <w:pStyle w:val="ListParagraph"/>
        <w:ind w:left="1843" w:right="1273"/>
        <w:rPr>
          <w:b/>
        </w:rPr>
      </w:pPr>
      <w:proofErr w:type="spellStart"/>
      <w:r w:rsidRPr="00C525B2">
        <w:rPr>
          <w:b/>
          <w:bCs/>
          <w:lang w:val="en-US"/>
        </w:rPr>
        <w:t>Tabel</w:t>
      </w:r>
      <w:proofErr w:type="spellEnd"/>
      <w:r w:rsidRPr="00C525B2">
        <w:rPr>
          <w:b/>
          <w:bCs/>
          <w:lang w:val="en-US"/>
        </w:rPr>
        <w:t xml:space="preserve"> </w:t>
      </w:r>
      <w:r>
        <w:rPr>
          <w:b/>
          <w:bCs/>
          <w:lang w:val="en-US"/>
        </w:rPr>
        <w:t>8</w:t>
      </w:r>
      <w:r w:rsidRPr="00C525B2">
        <w:rPr>
          <w:b/>
          <w:bCs/>
          <w:lang w:val="en-US"/>
        </w:rPr>
        <w:t xml:space="preserve">.  </w:t>
      </w:r>
      <w:r w:rsidRPr="00C525B2">
        <w:rPr>
          <w:b/>
        </w:rPr>
        <w:t xml:space="preserve">Distribusi Frekuensi Gambaran </w:t>
      </w:r>
      <w:proofErr w:type="spellStart"/>
      <w:r>
        <w:rPr>
          <w:b/>
          <w:lang w:val="en-US"/>
        </w:rPr>
        <w:t>Imunisasi</w:t>
      </w:r>
      <w:proofErr w:type="spellEnd"/>
      <w:r>
        <w:rPr>
          <w:b/>
          <w:lang w:val="en-US"/>
        </w:rPr>
        <w:t xml:space="preserve"> BCG</w:t>
      </w:r>
      <w:r w:rsidRPr="00C525B2">
        <w:rPr>
          <w:b/>
        </w:rPr>
        <w:t xml:space="preserve"> </w:t>
      </w:r>
    </w:p>
    <w:tbl>
      <w:tblPr>
        <w:tblW w:w="5867" w:type="dxa"/>
        <w:tblInd w:w="1632" w:type="dxa"/>
        <w:tblLayout w:type="fixed"/>
        <w:tblLook w:val="0000" w:firstRow="0" w:lastRow="0" w:firstColumn="0" w:lastColumn="0" w:noHBand="0" w:noVBand="0"/>
      </w:tblPr>
      <w:tblGrid>
        <w:gridCol w:w="3533"/>
        <w:gridCol w:w="1167"/>
        <w:gridCol w:w="1167"/>
      </w:tblGrid>
      <w:tr w:rsidR="00987F1A" w14:paraId="68234547" w14:textId="77777777" w:rsidTr="00A65FD2">
        <w:trPr>
          <w:trHeight w:val="206"/>
        </w:trPr>
        <w:tc>
          <w:tcPr>
            <w:tcW w:w="3533" w:type="dxa"/>
            <w:vMerge w:val="restart"/>
            <w:tcBorders>
              <w:top w:val="single" w:sz="4" w:space="0" w:color="000000"/>
              <w:bottom w:val="single" w:sz="4" w:space="0" w:color="000000"/>
            </w:tcBorders>
            <w:vAlign w:val="center"/>
          </w:tcPr>
          <w:p w14:paraId="5836B7EF" w14:textId="77777777" w:rsidR="00987F1A" w:rsidRDefault="00987F1A" w:rsidP="00A65FD2">
            <w:pPr>
              <w:widowControl w:val="0"/>
              <w:rPr>
                <w:bCs/>
                <w:lang w:val="en-US"/>
              </w:rPr>
            </w:pPr>
            <w:r>
              <w:rPr>
                <w:bCs/>
                <w:lang w:val="en-US"/>
              </w:rPr>
              <w:t>Pendidikan</w:t>
            </w:r>
          </w:p>
        </w:tc>
        <w:tc>
          <w:tcPr>
            <w:tcW w:w="2334" w:type="dxa"/>
            <w:gridSpan w:val="2"/>
            <w:tcBorders>
              <w:top w:val="single" w:sz="4" w:space="0" w:color="000000"/>
              <w:bottom w:val="single" w:sz="4" w:space="0" w:color="000000"/>
            </w:tcBorders>
          </w:tcPr>
          <w:p w14:paraId="463B3313" w14:textId="77777777" w:rsidR="00987F1A" w:rsidRDefault="00987F1A" w:rsidP="00A65FD2">
            <w:pPr>
              <w:widowControl w:val="0"/>
              <w:rPr>
                <w:bCs/>
                <w:lang w:val="en-US"/>
              </w:rPr>
            </w:pPr>
            <w:proofErr w:type="spellStart"/>
            <w:r>
              <w:rPr>
                <w:bCs/>
                <w:lang w:val="en-US"/>
              </w:rPr>
              <w:t>Jumlah</w:t>
            </w:r>
            <w:proofErr w:type="spellEnd"/>
          </w:p>
        </w:tc>
      </w:tr>
      <w:tr w:rsidR="00987F1A" w14:paraId="34D373A4" w14:textId="77777777" w:rsidTr="00A65FD2">
        <w:trPr>
          <w:trHeight w:val="243"/>
        </w:trPr>
        <w:tc>
          <w:tcPr>
            <w:tcW w:w="3533" w:type="dxa"/>
            <w:vMerge/>
            <w:tcBorders>
              <w:top w:val="single" w:sz="4" w:space="0" w:color="000000"/>
              <w:bottom w:val="single" w:sz="4" w:space="0" w:color="000000"/>
            </w:tcBorders>
            <w:vAlign w:val="center"/>
          </w:tcPr>
          <w:p w14:paraId="2C25ABC8" w14:textId="77777777" w:rsidR="00987F1A" w:rsidRDefault="00987F1A" w:rsidP="00A65FD2">
            <w:pPr>
              <w:widowControl w:val="0"/>
            </w:pPr>
          </w:p>
        </w:tc>
        <w:tc>
          <w:tcPr>
            <w:tcW w:w="1167" w:type="dxa"/>
            <w:tcBorders>
              <w:top w:val="single" w:sz="4" w:space="0" w:color="000000"/>
              <w:bottom w:val="single" w:sz="4" w:space="0" w:color="000000"/>
            </w:tcBorders>
          </w:tcPr>
          <w:p w14:paraId="3C3BDC37" w14:textId="77777777" w:rsidR="00987F1A" w:rsidRDefault="00987F1A" w:rsidP="00A65FD2">
            <w:pPr>
              <w:widowControl w:val="0"/>
              <w:rPr>
                <w:bCs/>
                <w:lang w:val="en-US"/>
              </w:rPr>
            </w:pPr>
            <w:r>
              <w:rPr>
                <w:bCs/>
                <w:lang w:val="en-US"/>
              </w:rPr>
              <w:t>n</w:t>
            </w:r>
          </w:p>
        </w:tc>
        <w:tc>
          <w:tcPr>
            <w:tcW w:w="1167" w:type="dxa"/>
            <w:tcBorders>
              <w:top w:val="single" w:sz="4" w:space="0" w:color="000000"/>
              <w:bottom w:val="single" w:sz="4" w:space="0" w:color="000000"/>
            </w:tcBorders>
          </w:tcPr>
          <w:p w14:paraId="5F7C0B89" w14:textId="77777777" w:rsidR="00987F1A" w:rsidRDefault="00987F1A" w:rsidP="00A65FD2">
            <w:pPr>
              <w:widowControl w:val="0"/>
              <w:rPr>
                <w:bCs/>
                <w:lang w:val="en-US"/>
              </w:rPr>
            </w:pPr>
            <w:r>
              <w:rPr>
                <w:bCs/>
                <w:lang w:val="en-US"/>
              </w:rPr>
              <w:t>%</w:t>
            </w:r>
          </w:p>
        </w:tc>
      </w:tr>
      <w:tr w:rsidR="00987F1A" w14:paraId="61DAA1C8" w14:textId="77777777" w:rsidTr="00A65FD2">
        <w:tc>
          <w:tcPr>
            <w:tcW w:w="3533" w:type="dxa"/>
            <w:tcBorders>
              <w:top w:val="single" w:sz="4" w:space="0" w:color="000000"/>
            </w:tcBorders>
          </w:tcPr>
          <w:p w14:paraId="2F08317F" w14:textId="77777777" w:rsidR="00987F1A" w:rsidRDefault="00987F1A" w:rsidP="00A65FD2">
            <w:pPr>
              <w:widowControl w:val="0"/>
              <w:jc w:val="both"/>
              <w:rPr>
                <w:bCs/>
                <w:lang w:val="en-US"/>
              </w:rPr>
            </w:pPr>
            <w:proofErr w:type="spellStart"/>
            <w:r>
              <w:rPr>
                <w:bCs/>
                <w:lang w:val="en-US"/>
              </w:rPr>
              <w:t>Melakukan</w:t>
            </w:r>
            <w:proofErr w:type="spellEnd"/>
          </w:p>
        </w:tc>
        <w:tc>
          <w:tcPr>
            <w:tcW w:w="1167" w:type="dxa"/>
            <w:tcBorders>
              <w:top w:val="single" w:sz="4" w:space="0" w:color="000000"/>
            </w:tcBorders>
          </w:tcPr>
          <w:p w14:paraId="685FA396" w14:textId="77777777" w:rsidR="00987F1A" w:rsidRDefault="00987F1A" w:rsidP="00A65FD2">
            <w:pPr>
              <w:widowControl w:val="0"/>
              <w:rPr>
                <w:bCs/>
                <w:lang w:val="en-US"/>
              </w:rPr>
            </w:pPr>
            <w:r>
              <w:rPr>
                <w:bCs/>
                <w:lang w:val="en-US"/>
              </w:rPr>
              <w:t>74</w:t>
            </w:r>
          </w:p>
        </w:tc>
        <w:tc>
          <w:tcPr>
            <w:tcW w:w="1167" w:type="dxa"/>
            <w:tcBorders>
              <w:top w:val="single" w:sz="4" w:space="0" w:color="000000"/>
            </w:tcBorders>
          </w:tcPr>
          <w:p w14:paraId="38139227" w14:textId="77777777" w:rsidR="00987F1A" w:rsidRDefault="00987F1A" w:rsidP="00A65FD2">
            <w:pPr>
              <w:widowControl w:val="0"/>
              <w:rPr>
                <w:bCs/>
                <w:lang w:val="en-US"/>
              </w:rPr>
            </w:pPr>
            <w:r>
              <w:rPr>
                <w:bCs/>
                <w:lang w:val="en-US"/>
              </w:rPr>
              <w:t>92.5</w:t>
            </w:r>
          </w:p>
        </w:tc>
      </w:tr>
      <w:tr w:rsidR="00987F1A" w14:paraId="26E6272F" w14:textId="77777777" w:rsidTr="00A65FD2">
        <w:tc>
          <w:tcPr>
            <w:tcW w:w="3533" w:type="dxa"/>
          </w:tcPr>
          <w:p w14:paraId="1B7D57AA" w14:textId="77777777" w:rsidR="00987F1A" w:rsidRPr="00C525B2" w:rsidRDefault="00987F1A" w:rsidP="00A65FD2">
            <w:pPr>
              <w:widowControl w:val="0"/>
              <w:jc w:val="both"/>
              <w:rPr>
                <w:bCs/>
                <w:lang w:val="en-US"/>
              </w:rPr>
            </w:pPr>
            <w:proofErr w:type="spellStart"/>
            <w:r>
              <w:rPr>
                <w:bCs/>
                <w:lang w:val="en-US"/>
              </w:rPr>
              <w:t>Tidak</w:t>
            </w:r>
            <w:proofErr w:type="spellEnd"/>
            <w:r>
              <w:rPr>
                <w:bCs/>
                <w:lang w:val="en-US"/>
              </w:rPr>
              <w:t xml:space="preserve"> </w:t>
            </w:r>
            <w:proofErr w:type="spellStart"/>
            <w:r>
              <w:rPr>
                <w:bCs/>
                <w:lang w:val="en-US"/>
              </w:rPr>
              <w:t>Melakukan</w:t>
            </w:r>
            <w:proofErr w:type="spellEnd"/>
          </w:p>
        </w:tc>
        <w:tc>
          <w:tcPr>
            <w:tcW w:w="1167" w:type="dxa"/>
          </w:tcPr>
          <w:p w14:paraId="3298DEB7" w14:textId="77777777" w:rsidR="00987F1A" w:rsidRDefault="00987F1A" w:rsidP="00A65FD2">
            <w:pPr>
              <w:widowControl w:val="0"/>
              <w:rPr>
                <w:bCs/>
                <w:lang w:val="en-US"/>
              </w:rPr>
            </w:pPr>
            <w:r>
              <w:rPr>
                <w:bCs/>
                <w:lang w:val="en-US"/>
              </w:rPr>
              <w:t>6</w:t>
            </w:r>
          </w:p>
        </w:tc>
        <w:tc>
          <w:tcPr>
            <w:tcW w:w="1167" w:type="dxa"/>
          </w:tcPr>
          <w:p w14:paraId="2DA4D0AC" w14:textId="77777777" w:rsidR="00987F1A" w:rsidRDefault="00987F1A" w:rsidP="00A65FD2">
            <w:pPr>
              <w:widowControl w:val="0"/>
              <w:rPr>
                <w:bCs/>
                <w:lang w:val="en-US"/>
              </w:rPr>
            </w:pPr>
            <w:r>
              <w:rPr>
                <w:bCs/>
                <w:lang w:val="en-US"/>
              </w:rPr>
              <w:t>7.5</w:t>
            </w:r>
          </w:p>
        </w:tc>
      </w:tr>
      <w:tr w:rsidR="00987F1A" w14:paraId="52EC8497" w14:textId="77777777" w:rsidTr="00A65FD2">
        <w:tc>
          <w:tcPr>
            <w:tcW w:w="3533" w:type="dxa"/>
            <w:tcBorders>
              <w:top w:val="single" w:sz="4" w:space="0" w:color="000000"/>
              <w:bottom w:val="single" w:sz="4" w:space="0" w:color="000000"/>
            </w:tcBorders>
          </w:tcPr>
          <w:p w14:paraId="667A019A" w14:textId="77777777" w:rsidR="00987F1A" w:rsidRDefault="00987F1A" w:rsidP="00A65FD2">
            <w:pPr>
              <w:widowControl w:val="0"/>
              <w:rPr>
                <w:bCs/>
                <w:lang w:val="en-US"/>
              </w:rPr>
            </w:pPr>
            <w:r>
              <w:rPr>
                <w:bCs/>
                <w:lang w:val="en-US"/>
              </w:rPr>
              <w:t>Total</w:t>
            </w:r>
          </w:p>
        </w:tc>
        <w:tc>
          <w:tcPr>
            <w:tcW w:w="1167" w:type="dxa"/>
            <w:tcBorders>
              <w:top w:val="single" w:sz="4" w:space="0" w:color="000000"/>
              <w:bottom w:val="single" w:sz="4" w:space="0" w:color="000000"/>
            </w:tcBorders>
          </w:tcPr>
          <w:p w14:paraId="719C4E61" w14:textId="77777777" w:rsidR="00987F1A" w:rsidRDefault="00987F1A" w:rsidP="00A65FD2">
            <w:pPr>
              <w:widowControl w:val="0"/>
              <w:rPr>
                <w:bCs/>
                <w:lang w:val="en-US"/>
              </w:rPr>
            </w:pPr>
            <w:r>
              <w:rPr>
                <w:bCs/>
                <w:lang w:val="en-US"/>
              </w:rPr>
              <w:t>80</w:t>
            </w:r>
          </w:p>
        </w:tc>
        <w:tc>
          <w:tcPr>
            <w:tcW w:w="1167" w:type="dxa"/>
            <w:tcBorders>
              <w:top w:val="single" w:sz="4" w:space="0" w:color="000000"/>
              <w:bottom w:val="single" w:sz="4" w:space="0" w:color="000000"/>
            </w:tcBorders>
          </w:tcPr>
          <w:p w14:paraId="1477CC7D" w14:textId="77777777" w:rsidR="00987F1A" w:rsidRDefault="00987F1A" w:rsidP="00A65FD2">
            <w:pPr>
              <w:widowControl w:val="0"/>
              <w:rPr>
                <w:bCs/>
                <w:lang w:val="en-US"/>
              </w:rPr>
            </w:pPr>
            <w:r>
              <w:rPr>
                <w:bCs/>
                <w:lang w:val="en-US"/>
              </w:rPr>
              <w:t>100</w:t>
            </w:r>
          </w:p>
        </w:tc>
      </w:tr>
    </w:tbl>
    <w:p w14:paraId="56A78300" w14:textId="77777777" w:rsidR="00987F1A" w:rsidRPr="00E2682F" w:rsidRDefault="00987F1A" w:rsidP="00987F1A">
      <w:pPr>
        <w:ind w:firstLine="720"/>
        <w:jc w:val="both"/>
        <w:rPr>
          <w:sz w:val="24"/>
          <w:szCs w:val="24"/>
          <w:lang w:val="en-US"/>
        </w:rPr>
      </w:pPr>
      <w:r w:rsidRPr="00E2682F">
        <w:rPr>
          <w:sz w:val="24"/>
          <w:szCs w:val="24"/>
        </w:rPr>
        <w:t xml:space="preserve">Berdasarkan Tabel </w:t>
      </w:r>
      <w:r w:rsidRPr="00E2682F">
        <w:rPr>
          <w:sz w:val="24"/>
          <w:szCs w:val="24"/>
          <w:lang w:val="en-US"/>
        </w:rPr>
        <w:t xml:space="preserve">8. </w:t>
      </w:r>
      <w:proofErr w:type="spellStart"/>
      <w:r w:rsidRPr="00E2682F">
        <w:rPr>
          <w:sz w:val="24"/>
          <w:szCs w:val="24"/>
          <w:lang w:val="en-US"/>
        </w:rPr>
        <w:t>diatas</w:t>
      </w:r>
      <w:proofErr w:type="spellEnd"/>
      <w:r w:rsidRPr="00E2682F">
        <w:rPr>
          <w:sz w:val="24"/>
          <w:szCs w:val="24"/>
        </w:rPr>
        <w:t xml:space="preserve"> </w:t>
      </w:r>
      <w:proofErr w:type="gramStart"/>
      <w:r w:rsidRPr="00E2682F">
        <w:rPr>
          <w:sz w:val="24"/>
          <w:szCs w:val="24"/>
          <w:lang w:val="en-US"/>
        </w:rPr>
        <w:t>m</w:t>
      </w:r>
      <w:r w:rsidRPr="00E2682F">
        <w:rPr>
          <w:sz w:val="24"/>
          <w:szCs w:val="24"/>
        </w:rPr>
        <w:t>enunjukan  hampir</w:t>
      </w:r>
      <w:proofErr w:type="gramEnd"/>
      <w:r w:rsidRPr="00E2682F">
        <w:rPr>
          <w:sz w:val="24"/>
          <w:szCs w:val="24"/>
        </w:rPr>
        <w:t xml:space="preserve"> Seluruh Responden Balita atau Sebagian Besar Balita melakukan Imunisasi BCG Sebesar 92,5% atau  74 Balita, dan 7,5 % atau 6 Responden  Sebagian Kecil Balita Tidak melakukan Imunisasi</w:t>
      </w:r>
      <w:r w:rsidRPr="00E2682F">
        <w:rPr>
          <w:sz w:val="24"/>
          <w:szCs w:val="24"/>
          <w:lang w:val="en-US"/>
        </w:rPr>
        <w:t>.</w:t>
      </w:r>
    </w:p>
    <w:p w14:paraId="73597149" w14:textId="77777777" w:rsidR="00987F1A" w:rsidRDefault="00987F1A" w:rsidP="00987F1A">
      <w:pPr>
        <w:ind w:firstLine="720"/>
        <w:jc w:val="both"/>
        <w:rPr>
          <w:lang w:val="en-US"/>
        </w:rPr>
      </w:pPr>
    </w:p>
    <w:p w14:paraId="495BF900" w14:textId="77777777" w:rsidR="00AC022B" w:rsidRDefault="00AC022B" w:rsidP="00C525B2">
      <w:pPr>
        <w:tabs>
          <w:tab w:val="left" w:pos="2766"/>
        </w:tabs>
        <w:jc w:val="both"/>
        <w:rPr>
          <w:lang w:val="en-US"/>
        </w:rPr>
      </w:pPr>
    </w:p>
    <w:p w14:paraId="686C5C06" w14:textId="77777777" w:rsidR="00987F1A" w:rsidRPr="00987F1A" w:rsidRDefault="00987F1A" w:rsidP="00CC75B7">
      <w:pPr>
        <w:pStyle w:val="ListParagraph"/>
        <w:ind w:left="1843" w:right="1273"/>
        <w:jc w:val="both"/>
        <w:rPr>
          <w:b/>
          <w:lang w:val="en-US"/>
        </w:rPr>
      </w:pPr>
      <w:r w:rsidRPr="00987F1A">
        <w:rPr>
          <w:b/>
          <w:bCs/>
          <w:lang w:val="en-US"/>
        </w:rPr>
        <w:lastRenderedPageBreak/>
        <w:t xml:space="preserve"> </w:t>
      </w:r>
      <w:proofErr w:type="spellStart"/>
      <w:r w:rsidRPr="00C525B2">
        <w:rPr>
          <w:b/>
          <w:bCs/>
          <w:lang w:val="en-US"/>
        </w:rPr>
        <w:t>Tabel</w:t>
      </w:r>
      <w:proofErr w:type="spellEnd"/>
      <w:r w:rsidRPr="00C525B2">
        <w:rPr>
          <w:b/>
          <w:bCs/>
          <w:lang w:val="en-US"/>
        </w:rPr>
        <w:t xml:space="preserve"> </w:t>
      </w:r>
      <w:r>
        <w:rPr>
          <w:b/>
          <w:bCs/>
          <w:lang w:val="en-US"/>
        </w:rPr>
        <w:t>9.</w:t>
      </w:r>
      <w:r w:rsidRPr="00C525B2">
        <w:rPr>
          <w:b/>
          <w:bCs/>
          <w:lang w:val="en-US"/>
        </w:rPr>
        <w:t xml:space="preserve">  </w:t>
      </w:r>
      <w:r w:rsidRPr="00C525B2">
        <w:rPr>
          <w:b/>
        </w:rPr>
        <w:t>Distribusi Frekuensi Gambaran</w:t>
      </w:r>
      <w:r>
        <w:rPr>
          <w:b/>
          <w:lang w:val="en-US"/>
        </w:rPr>
        <w:t xml:space="preserve"> </w:t>
      </w:r>
      <w:proofErr w:type="spellStart"/>
      <w:r>
        <w:rPr>
          <w:b/>
          <w:lang w:val="en-US"/>
        </w:rPr>
        <w:t>Lingkungan</w:t>
      </w:r>
      <w:proofErr w:type="spellEnd"/>
      <w:r>
        <w:rPr>
          <w:b/>
          <w:lang w:val="en-US"/>
        </w:rPr>
        <w:t xml:space="preserve"> </w:t>
      </w:r>
      <w:proofErr w:type="spellStart"/>
      <w:r>
        <w:rPr>
          <w:b/>
          <w:lang w:val="en-US"/>
        </w:rPr>
        <w:t>Rumah</w:t>
      </w:r>
      <w:proofErr w:type="spellEnd"/>
    </w:p>
    <w:tbl>
      <w:tblPr>
        <w:tblW w:w="5867" w:type="dxa"/>
        <w:tblInd w:w="1632" w:type="dxa"/>
        <w:tblLayout w:type="fixed"/>
        <w:tblLook w:val="0000" w:firstRow="0" w:lastRow="0" w:firstColumn="0" w:lastColumn="0" w:noHBand="0" w:noVBand="0"/>
      </w:tblPr>
      <w:tblGrid>
        <w:gridCol w:w="3533"/>
        <w:gridCol w:w="1167"/>
        <w:gridCol w:w="1167"/>
      </w:tblGrid>
      <w:tr w:rsidR="00987F1A" w14:paraId="518EE17C" w14:textId="77777777" w:rsidTr="00A65FD2">
        <w:trPr>
          <w:trHeight w:val="206"/>
        </w:trPr>
        <w:tc>
          <w:tcPr>
            <w:tcW w:w="3533" w:type="dxa"/>
            <w:vMerge w:val="restart"/>
            <w:tcBorders>
              <w:top w:val="single" w:sz="4" w:space="0" w:color="000000"/>
              <w:bottom w:val="single" w:sz="4" w:space="0" w:color="000000"/>
            </w:tcBorders>
            <w:vAlign w:val="center"/>
          </w:tcPr>
          <w:p w14:paraId="20134905" w14:textId="77777777" w:rsidR="00987F1A" w:rsidRDefault="00987F1A" w:rsidP="00A65FD2">
            <w:pPr>
              <w:widowControl w:val="0"/>
              <w:rPr>
                <w:bCs/>
                <w:lang w:val="en-US"/>
              </w:rPr>
            </w:pPr>
            <w:r>
              <w:rPr>
                <w:bCs/>
                <w:lang w:val="en-US"/>
              </w:rPr>
              <w:t>Pendidikan</w:t>
            </w:r>
          </w:p>
        </w:tc>
        <w:tc>
          <w:tcPr>
            <w:tcW w:w="2334" w:type="dxa"/>
            <w:gridSpan w:val="2"/>
            <w:tcBorders>
              <w:top w:val="single" w:sz="4" w:space="0" w:color="000000"/>
              <w:bottom w:val="single" w:sz="4" w:space="0" w:color="000000"/>
            </w:tcBorders>
          </w:tcPr>
          <w:p w14:paraId="1EE4FB71" w14:textId="77777777" w:rsidR="00987F1A" w:rsidRDefault="00987F1A" w:rsidP="00A65FD2">
            <w:pPr>
              <w:widowControl w:val="0"/>
              <w:rPr>
                <w:bCs/>
                <w:lang w:val="en-US"/>
              </w:rPr>
            </w:pPr>
            <w:proofErr w:type="spellStart"/>
            <w:r>
              <w:rPr>
                <w:bCs/>
                <w:lang w:val="en-US"/>
              </w:rPr>
              <w:t>Jumlah</w:t>
            </w:r>
            <w:proofErr w:type="spellEnd"/>
          </w:p>
        </w:tc>
      </w:tr>
      <w:tr w:rsidR="00987F1A" w14:paraId="4C73A040" w14:textId="77777777" w:rsidTr="00A65FD2">
        <w:trPr>
          <w:trHeight w:val="243"/>
        </w:trPr>
        <w:tc>
          <w:tcPr>
            <w:tcW w:w="3533" w:type="dxa"/>
            <w:vMerge/>
            <w:tcBorders>
              <w:top w:val="single" w:sz="4" w:space="0" w:color="000000"/>
              <w:bottom w:val="single" w:sz="4" w:space="0" w:color="000000"/>
            </w:tcBorders>
            <w:vAlign w:val="center"/>
          </w:tcPr>
          <w:p w14:paraId="716D3E2A" w14:textId="77777777" w:rsidR="00987F1A" w:rsidRDefault="00987F1A" w:rsidP="00A65FD2">
            <w:pPr>
              <w:widowControl w:val="0"/>
            </w:pPr>
          </w:p>
        </w:tc>
        <w:tc>
          <w:tcPr>
            <w:tcW w:w="1167" w:type="dxa"/>
            <w:tcBorders>
              <w:top w:val="single" w:sz="4" w:space="0" w:color="000000"/>
              <w:bottom w:val="single" w:sz="4" w:space="0" w:color="000000"/>
            </w:tcBorders>
          </w:tcPr>
          <w:p w14:paraId="06F6D596" w14:textId="77777777" w:rsidR="00987F1A" w:rsidRDefault="00987F1A" w:rsidP="00A65FD2">
            <w:pPr>
              <w:widowControl w:val="0"/>
              <w:rPr>
                <w:bCs/>
                <w:lang w:val="en-US"/>
              </w:rPr>
            </w:pPr>
            <w:r>
              <w:rPr>
                <w:bCs/>
                <w:lang w:val="en-US"/>
              </w:rPr>
              <w:t>n</w:t>
            </w:r>
          </w:p>
        </w:tc>
        <w:tc>
          <w:tcPr>
            <w:tcW w:w="1167" w:type="dxa"/>
            <w:tcBorders>
              <w:top w:val="single" w:sz="4" w:space="0" w:color="000000"/>
              <w:bottom w:val="single" w:sz="4" w:space="0" w:color="000000"/>
            </w:tcBorders>
          </w:tcPr>
          <w:p w14:paraId="466C8693" w14:textId="77777777" w:rsidR="00987F1A" w:rsidRDefault="00987F1A" w:rsidP="00A65FD2">
            <w:pPr>
              <w:widowControl w:val="0"/>
              <w:rPr>
                <w:bCs/>
                <w:lang w:val="en-US"/>
              </w:rPr>
            </w:pPr>
            <w:r>
              <w:rPr>
                <w:bCs/>
                <w:lang w:val="en-US"/>
              </w:rPr>
              <w:t>%</w:t>
            </w:r>
          </w:p>
        </w:tc>
      </w:tr>
      <w:tr w:rsidR="00987F1A" w14:paraId="40AD2B14" w14:textId="77777777" w:rsidTr="00A65FD2">
        <w:tc>
          <w:tcPr>
            <w:tcW w:w="3533" w:type="dxa"/>
            <w:tcBorders>
              <w:top w:val="single" w:sz="4" w:space="0" w:color="000000"/>
            </w:tcBorders>
          </w:tcPr>
          <w:p w14:paraId="0AD791D8" w14:textId="77777777" w:rsidR="00987F1A" w:rsidRDefault="00987F1A" w:rsidP="00A65FD2">
            <w:pPr>
              <w:widowControl w:val="0"/>
              <w:jc w:val="both"/>
              <w:rPr>
                <w:bCs/>
                <w:lang w:val="en-US"/>
              </w:rPr>
            </w:pPr>
            <w:proofErr w:type="spellStart"/>
            <w:r>
              <w:rPr>
                <w:bCs/>
                <w:lang w:val="en-US"/>
              </w:rPr>
              <w:t>Baik</w:t>
            </w:r>
            <w:proofErr w:type="spellEnd"/>
            <w:r>
              <w:rPr>
                <w:bCs/>
                <w:lang w:val="en-US"/>
              </w:rPr>
              <w:t xml:space="preserve"> </w:t>
            </w:r>
          </w:p>
        </w:tc>
        <w:tc>
          <w:tcPr>
            <w:tcW w:w="1167" w:type="dxa"/>
            <w:tcBorders>
              <w:top w:val="single" w:sz="4" w:space="0" w:color="000000"/>
            </w:tcBorders>
          </w:tcPr>
          <w:p w14:paraId="0B02AFBD" w14:textId="77777777" w:rsidR="00987F1A" w:rsidRDefault="00987F1A" w:rsidP="00A65FD2">
            <w:pPr>
              <w:widowControl w:val="0"/>
              <w:rPr>
                <w:bCs/>
                <w:lang w:val="en-US"/>
              </w:rPr>
            </w:pPr>
            <w:r>
              <w:rPr>
                <w:bCs/>
                <w:lang w:val="en-US"/>
              </w:rPr>
              <w:t>5</w:t>
            </w:r>
          </w:p>
        </w:tc>
        <w:tc>
          <w:tcPr>
            <w:tcW w:w="1167" w:type="dxa"/>
            <w:tcBorders>
              <w:top w:val="single" w:sz="4" w:space="0" w:color="000000"/>
            </w:tcBorders>
          </w:tcPr>
          <w:p w14:paraId="011C95D8" w14:textId="77777777" w:rsidR="00987F1A" w:rsidRDefault="00987F1A" w:rsidP="00A65FD2">
            <w:pPr>
              <w:widowControl w:val="0"/>
              <w:rPr>
                <w:bCs/>
                <w:lang w:val="en-US"/>
              </w:rPr>
            </w:pPr>
            <w:r>
              <w:rPr>
                <w:bCs/>
                <w:lang w:val="en-US"/>
              </w:rPr>
              <w:t>6.2</w:t>
            </w:r>
          </w:p>
        </w:tc>
      </w:tr>
      <w:tr w:rsidR="00987F1A" w14:paraId="549737CB" w14:textId="77777777" w:rsidTr="00A65FD2">
        <w:tc>
          <w:tcPr>
            <w:tcW w:w="3533" w:type="dxa"/>
          </w:tcPr>
          <w:p w14:paraId="4E5A6D2A" w14:textId="77777777" w:rsidR="00987F1A" w:rsidRPr="00C525B2" w:rsidRDefault="00987F1A" w:rsidP="00A65FD2">
            <w:pPr>
              <w:widowControl w:val="0"/>
              <w:jc w:val="both"/>
              <w:rPr>
                <w:bCs/>
                <w:lang w:val="en-US"/>
              </w:rPr>
            </w:pPr>
            <w:r>
              <w:rPr>
                <w:bCs/>
                <w:lang w:val="en-US"/>
              </w:rPr>
              <w:t>Sedang</w:t>
            </w:r>
          </w:p>
        </w:tc>
        <w:tc>
          <w:tcPr>
            <w:tcW w:w="1167" w:type="dxa"/>
          </w:tcPr>
          <w:p w14:paraId="7E1AD3D3" w14:textId="77777777" w:rsidR="00987F1A" w:rsidRDefault="00987F1A" w:rsidP="00A65FD2">
            <w:pPr>
              <w:widowControl w:val="0"/>
              <w:rPr>
                <w:bCs/>
                <w:lang w:val="en-US"/>
              </w:rPr>
            </w:pPr>
            <w:r>
              <w:rPr>
                <w:bCs/>
                <w:lang w:val="en-US"/>
              </w:rPr>
              <w:t>46</w:t>
            </w:r>
          </w:p>
        </w:tc>
        <w:tc>
          <w:tcPr>
            <w:tcW w:w="1167" w:type="dxa"/>
          </w:tcPr>
          <w:p w14:paraId="663D313F" w14:textId="77777777" w:rsidR="00987F1A" w:rsidRDefault="00987F1A" w:rsidP="00A65FD2">
            <w:pPr>
              <w:widowControl w:val="0"/>
              <w:rPr>
                <w:bCs/>
                <w:lang w:val="en-US"/>
              </w:rPr>
            </w:pPr>
            <w:r>
              <w:rPr>
                <w:bCs/>
                <w:lang w:val="en-US"/>
              </w:rPr>
              <w:t>57.5</w:t>
            </w:r>
          </w:p>
        </w:tc>
      </w:tr>
      <w:tr w:rsidR="00987F1A" w14:paraId="5362957B" w14:textId="77777777" w:rsidTr="00A65FD2">
        <w:tc>
          <w:tcPr>
            <w:tcW w:w="3533" w:type="dxa"/>
          </w:tcPr>
          <w:p w14:paraId="484454E4" w14:textId="77777777" w:rsidR="00987F1A" w:rsidRDefault="00987F1A" w:rsidP="00A65FD2">
            <w:pPr>
              <w:widowControl w:val="0"/>
              <w:jc w:val="both"/>
              <w:rPr>
                <w:bCs/>
                <w:lang w:val="en-US"/>
              </w:rPr>
            </w:pPr>
            <w:r>
              <w:rPr>
                <w:bCs/>
                <w:lang w:val="en-US"/>
              </w:rPr>
              <w:t>Kurang</w:t>
            </w:r>
          </w:p>
        </w:tc>
        <w:tc>
          <w:tcPr>
            <w:tcW w:w="1167" w:type="dxa"/>
          </w:tcPr>
          <w:p w14:paraId="0079891F" w14:textId="77777777" w:rsidR="00987F1A" w:rsidRDefault="00987F1A" w:rsidP="00A65FD2">
            <w:pPr>
              <w:widowControl w:val="0"/>
              <w:rPr>
                <w:bCs/>
                <w:lang w:val="en-US"/>
              </w:rPr>
            </w:pPr>
            <w:r>
              <w:rPr>
                <w:bCs/>
                <w:lang w:val="en-US"/>
              </w:rPr>
              <w:t>29</w:t>
            </w:r>
          </w:p>
        </w:tc>
        <w:tc>
          <w:tcPr>
            <w:tcW w:w="1167" w:type="dxa"/>
          </w:tcPr>
          <w:p w14:paraId="518E1904" w14:textId="77777777" w:rsidR="00987F1A" w:rsidRDefault="00987F1A" w:rsidP="00A65FD2">
            <w:pPr>
              <w:widowControl w:val="0"/>
              <w:rPr>
                <w:bCs/>
                <w:lang w:val="en-US"/>
              </w:rPr>
            </w:pPr>
            <w:r>
              <w:rPr>
                <w:bCs/>
                <w:lang w:val="en-US"/>
              </w:rPr>
              <w:t>56.2</w:t>
            </w:r>
          </w:p>
        </w:tc>
      </w:tr>
      <w:tr w:rsidR="00987F1A" w14:paraId="16ABC0E6" w14:textId="77777777" w:rsidTr="00A65FD2">
        <w:tc>
          <w:tcPr>
            <w:tcW w:w="3533" w:type="dxa"/>
            <w:tcBorders>
              <w:top w:val="single" w:sz="4" w:space="0" w:color="000000"/>
              <w:bottom w:val="single" w:sz="4" w:space="0" w:color="000000"/>
            </w:tcBorders>
          </w:tcPr>
          <w:p w14:paraId="080D6BA0" w14:textId="77777777" w:rsidR="00987F1A" w:rsidRDefault="00987F1A" w:rsidP="00A65FD2">
            <w:pPr>
              <w:widowControl w:val="0"/>
              <w:rPr>
                <w:bCs/>
                <w:lang w:val="en-US"/>
              </w:rPr>
            </w:pPr>
            <w:r>
              <w:rPr>
                <w:bCs/>
                <w:lang w:val="en-US"/>
              </w:rPr>
              <w:t>Total</w:t>
            </w:r>
          </w:p>
        </w:tc>
        <w:tc>
          <w:tcPr>
            <w:tcW w:w="1167" w:type="dxa"/>
            <w:tcBorders>
              <w:top w:val="single" w:sz="4" w:space="0" w:color="000000"/>
              <w:bottom w:val="single" w:sz="4" w:space="0" w:color="000000"/>
            </w:tcBorders>
          </w:tcPr>
          <w:p w14:paraId="05E687BC" w14:textId="77777777" w:rsidR="00987F1A" w:rsidRDefault="00987F1A" w:rsidP="00A65FD2">
            <w:pPr>
              <w:widowControl w:val="0"/>
              <w:rPr>
                <w:bCs/>
                <w:lang w:val="en-US"/>
              </w:rPr>
            </w:pPr>
            <w:r>
              <w:rPr>
                <w:bCs/>
                <w:lang w:val="en-US"/>
              </w:rPr>
              <w:t>80</w:t>
            </w:r>
          </w:p>
        </w:tc>
        <w:tc>
          <w:tcPr>
            <w:tcW w:w="1167" w:type="dxa"/>
            <w:tcBorders>
              <w:top w:val="single" w:sz="4" w:space="0" w:color="000000"/>
              <w:bottom w:val="single" w:sz="4" w:space="0" w:color="000000"/>
            </w:tcBorders>
          </w:tcPr>
          <w:p w14:paraId="77F1EA05" w14:textId="77777777" w:rsidR="00987F1A" w:rsidRDefault="00987F1A" w:rsidP="00A65FD2">
            <w:pPr>
              <w:widowControl w:val="0"/>
              <w:rPr>
                <w:bCs/>
                <w:lang w:val="en-US"/>
              </w:rPr>
            </w:pPr>
            <w:r>
              <w:rPr>
                <w:bCs/>
                <w:lang w:val="en-US"/>
              </w:rPr>
              <w:t>100</w:t>
            </w:r>
          </w:p>
        </w:tc>
      </w:tr>
    </w:tbl>
    <w:p w14:paraId="5613ED6D" w14:textId="77777777" w:rsidR="00987F1A" w:rsidRPr="00E2682F" w:rsidRDefault="00987F1A" w:rsidP="00E2682F">
      <w:pPr>
        <w:ind w:firstLine="720"/>
        <w:jc w:val="both"/>
        <w:rPr>
          <w:sz w:val="24"/>
          <w:szCs w:val="24"/>
        </w:rPr>
      </w:pPr>
      <w:r w:rsidRPr="00E2682F">
        <w:rPr>
          <w:sz w:val="24"/>
          <w:szCs w:val="24"/>
        </w:rPr>
        <w:t>Berdasarkan Tabel 9</w:t>
      </w:r>
      <w:r w:rsidRPr="00E2682F">
        <w:rPr>
          <w:sz w:val="24"/>
          <w:szCs w:val="24"/>
          <w:lang w:val="en-US"/>
        </w:rPr>
        <w:t>.</w:t>
      </w:r>
      <w:r w:rsidRPr="00E2682F">
        <w:rPr>
          <w:sz w:val="24"/>
          <w:szCs w:val="24"/>
        </w:rPr>
        <w:t xml:space="preserve"> </w:t>
      </w:r>
      <w:proofErr w:type="spellStart"/>
      <w:r w:rsidRPr="00E2682F">
        <w:rPr>
          <w:sz w:val="24"/>
          <w:szCs w:val="24"/>
          <w:lang w:val="en-US"/>
        </w:rPr>
        <w:t>diatas</w:t>
      </w:r>
      <w:proofErr w:type="spellEnd"/>
      <w:r w:rsidRPr="00E2682F">
        <w:rPr>
          <w:sz w:val="24"/>
          <w:szCs w:val="24"/>
          <w:lang w:val="en-US"/>
        </w:rPr>
        <w:t xml:space="preserve"> m</w:t>
      </w:r>
      <w:r w:rsidRPr="00E2682F">
        <w:rPr>
          <w:sz w:val="24"/>
          <w:szCs w:val="24"/>
        </w:rPr>
        <w:t xml:space="preserve">emperlihatkan 57,5% atau 46 </w:t>
      </w:r>
      <w:proofErr w:type="gramStart"/>
      <w:r w:rsidRPr="00E2682F">
        <w:rPr>
          <w:sz w:val="24"/>
          <w:szCs w:val="24"/>
        </w:rPr>
        <w:t>responden  sebagian</w:t>
      </w:r>
      <w:proofErr w:type="gramEnd"/>
      <w:r w:rsidRPr="00E2682F">
        <w:rPr>
          <w:sz w:val="24"/>
          <w:szCs w:val="24"/>
        </w:rPr>
        <w:t xml:space="preserve"> besar lingkungan rumah Responden dalam keadaan sedang,Dan sebagian Kecil baik sebanyak 6,2 %. atau  5 responden Lingkungan Rumahnya dalam Keadaan Baik dan 36,2 %  29 responden lingkungan Rumahnya kurang.</w:t>
      </w:r>
    </w:p>
    <w:p w14:paraId="55885F70" w14:textId="77777777" w:rsidR="00987F1A" w:rsidRPr="00987F1A" w:rsidRDefault="00987F1A" w:rsidP="00987F1A">
      <w:pPr>
        <w:pStyle w:val="ListParagraph"/>
        <w:ind w:left="1843" w:right="1273"/>
        <w:rPr>
          <w:b/>
          <w:lang w:val="en-US"/>
        </w:rPr>
      </w:pPr>
      <w:r w:rsidRPr="00987F1A">
        <w:rPr>
          <w:b/>
          <w:bCs/>
          <w:lang w:val="en-US"/>
        </w:rPr>
        <w:t xml:space="preserve"> </w:t>
      </w:r>
      <w:proofErr w:type="spellStart"/>
      <w:r w:rsidRPr="00C525B2">
        <w:rPr>
          <w:b/>
          <w:bCs/>
          <w:lang w:val="en-US"/>
        </w:rPr>
        <w:t>Tabel</w:t>
      </w:r>
      <w:proofErr w:type="spellEnd"/>
      <w:r w:rsidRPr="00C525B2">
        <w:rPr>
          <w:b/>
          <w:bCs/>
          <w:lang w:val="en-US"/>
        </w:rPr>
        <w:t xml:space="preserve"> </w:t>
      </w:r>
      <w:r>
        <w:rPr>
          <w:b/>
          <w:bCs/>
          <w:lang w:val="en-US"/>
        </w:rPr>
        <w:t>10.</w:t>
      </w:r>
      <w:r w:rsidRPr="00C525B2">
        <w:rPr>
          <w:b/>
          <w:bCs/>
          <w:lang w:val="en-US"/>
        </w:rPr>
        <w:t xml:space="preserve">  </w:t>
      </w:r>
      <w:r w:rsidRPr="00C525B2">
        <w:rPr>
          <w:b/>
        </w:rPr>
        <w:t>Distribusi Frekuensi Gambaran</w:t>
      </w:r>
      <w:r>
        <w:rPr>
          <w:b/>
          <w:lang w:val="en-US"/>
        </w:rPr>
        <w:t xml:space="preserve"> </w:t>
      </w:r>
      <w:proofErr w:type="spellStart"/>
      <w:r>
        <w:rPr>
          <w:b/>
          <w:lang w:val="en-US"/>
        </w:rPr>
        <w:t>Kejadian</w:t>
      </w:r>
      <w:proofErr w:type="spellEnd"/>
      <w:r>
        <w:rPr>
          <w:b/>
          <w:lang w:val="en-US"/>
        </w:rPr>
        <w:t xml:space="preserve"> Tuberculosis pada </w:t>
      </w:r>
      <w:proofErr w:type="spellStart"/>
      <w:r>
        <w:rPr>
          <w:b/>
          <w:lang w:val="en-US"/>
        </w:rPr>
        <w:t>Balita</w:t>
      </w:r>
      <w:proofErr w:type="spellEnd"/>
    </w:p>
    <w:tbl>
      <w:tblPr>
        <w:tblW w:w="5867" w:type="dxa"/>
        <w:tblInd w:w="1632" w:type="dxa"/>
        <w:tblLayout w:type="fixed"/>
        <w:tblLook w:val="0000" w:firstRow="0" w:lastRow="0" w:firstColumn="0" w:lastColumn="0" w:noHBand="0" w:noVBand="0"/>
      </w:tblPr>
      <w:tblGrid>
        <w:gridCol w:w="3533"/>
        <w:gridCol w:w="1167"/>
        <w:gridCol w:w="1167"/>
      </w:tblGrid>
      <w:tr w:rsidR="00987F1A" w14:paraId="63425409" w14:textId="77777777" w:rsidTr="00A65FD2">
        <w:trPr>
          <w:trHeight w:val="206"/>
        </w:trPr>
        <w:tc>
          <w:tcPr>
            <w:tcW w:w="3533" w:type="dxa"/>
            <w:vMerge w:val="restart"/>
            <w:tcBorders>
              <w:top w:val="single" w:sz="4" w:space="0" w:color="000000"/>
              <w:bottom w:val="single" w:sz="4" w:space="0" w:color="000000"/>
            </w:tcBorders>
            <w:vAlign w:val="center"/>
          </w:tcPr>
          <w:p w14:paraId="6BC23AA7" w14:textId="77777777" w:rsidR="00987F1A" w:rsidRDefault="00987F1A" w:rsidP="00A65FD2">
            <w:pPr>
              <w:widowControl w:val="0"/>
              <w:rPr>
                <w:bCs/>
                <w:lang w:val="en-US"/>
              </w:rPr>
            </w:pPr>
            <w:r>
              <w:rPr>
                <w:bCs/>
                <w:lang w:val="en-US"/>
              </w:rPr>
              <w:t>Pendidikan</w:t>
            </w:r>
          </w:p>
        </w:tc>
        <w:tc>
          <w:tcPr>
            <w:tcW w:w="2334" w:type="dxa"/>
            <w:gridSpan w:val="2"/>
            <w:tcBorders>
              <w:top w:val="single" w:sz="4" w:space="0" w:color="000000"/>
              <w:bottom w:val="single" w:sz="4" w:space="0" w:color="000000"/>
            </w:tcBorders>
          </w:tcPr>
          <w:p w14:paraId="1551193F" w14:textId="77777777" w:rsidR="00987F1A" w:rsidRDefault="00987F1A" w:rsidP="00A65FD2">
            <w:pPr>
              <w:widowControl w:val="0"/>
              <w:rPr>
                <w:bCs/>
                <w:lang w:val="en-US"/>
              </w:rPr>
            </w:pPr>
            <w:proofErr w:type="spellStart"/>
            <w:r>
              <w:rPr>
                <w:bCs/>
                <w:lang w:val="en-US"/>
              </w:rPr>
              <w:t>Jumlah</w:t>
            </w:r>
            <w:proofErr w:type="spellEnd"/>
          </w:p>
        </w:tc>
      </w:tr>
      <w:tr w:rsidR="00987F1A" w14:paraId="184524FE" w14:textId="77777777" w:rsidTr="00A65FD2">
        <w:trPr>
          <w:trHeight w:val="243"/>
        </w:trPr>
        <w:tc>
          <w:tcPr>
            <w:tcW w:w="3533" w:type="dxa"/>
            <w:vMerge/>
            <w:tcBorders>
              <w:top w:val="single" w:sz="4" w:space="0" w:color="000000"/>
              <w:bottom w:val="single" w:sz="4" w:space="0" w:color="000000"/>
            </w:tcBorders>
            <w:vAlign w:val="center"/>
          </w:tcPr>
          <w:p w14:paraId="029EC86C" w14:textId="77777777" w:rsidR="00987F1A" w:rsidRDefault="00987F1A" w:rsidP="00A65FD2">
            <w:pPr>
              <w:widowControl w:val="0"/>
            </w:pPr>
          </w:p>
        </w:tc>
        <w:tc>
          <w:tcPr>
            <w:tcW w:w="1167" w:type="dxa"/>
            <w:tcBorders>
              <w:top w:val="single" w:sz="4" w:space="0" w:color="000000"/>
              <w:bottom w:val="single" w:sz="4" w:space="0" w:color="000000"/>
            </w:tcBorders>
          </w:tcPr>
          <w:p w14:paraId="207B80F9" w14:textId="77777777" w:rsidR="00987F1A" w:rsidRDefault="00987F1A" w:rsidP="00A65FD2">
            <w:pPr>
              <w:widowControl w:val="0"/>
              <w:rPr>
                <w:bCs/>
                <w:lang w:val="en-US"/>
              </w:rPr>
            </w:pPr>
            <w:r>
              <w:rPr>
                <w:bCs/>
                <w:lang w:val="en-US"/>
              </w:rPr>
              <w:t>n</w:t>
            </w:r>
          </w:p>
        </w:tc>
        <w:tc>
          <w:tcPr>
            <w:tcW w:w="1167" w:type="dxa"/>
            <w:tcBorders>
              <w:top w:val="single" w:sz="4" w:space="0" w:color="000000"/>
              <w:bottom w:val="single" w:sz="4" w:space="0" w:color="000000"/>
            </w:tcBorders>
          </w:tcPr>
          <w:p w14:paraId="3D0F8A9B" w14:textId="77777777" w:rsidR="00987F1A" w:rsidRDefault="00987F1A" w:rsidP="00A65FD2">
            <w:pPr>
              <w:widowControl w:val="0"/>
              <w:rPr>
                <w:bCs/>
                <w:lang w:val="en-US"/>
              </w:rPr>
            </w:pPr>
            <w:r>
              <w:rPr>
                <w:bCs/>
                <w:lang w:val="en-US"/>
              </w:rPr>
              <w:t>%</w:t>
            </w:r>
          </w:p>
        </w:tc>
      </w:tr>
      <w:tr w:rsidR="00987F1A" w14:paraId="437E264C" w14:textId="77777777" w:rsidTr="00A65FD2">
        <w:tc>
          <w:tcPr>
            <w:tcW w:w="3533" w:type="dxa"/>
            <w:tcBorders>
              <w:top w:val="single" w:sz="4" w:space="0" w:color="000000"/>
            </w:tcBorders>
          </w:tcPr>
          <w:p w14:paraId="2FA8DF18" w14:textId="77777777" w:rsidR="00987F1A" w:rsidRDefault="00987F1A" w:rsidP="00A65FD2">
            <w:pPr>
              <w:widowControl w:val="0"/>
              <w:jc w:val="both"/>
              <w:rPr>
                <w:bCs/>
                <w:lang w:val="en-US"/>
              </w:rPr>
            </w:pPr>
            <w:proofErr w:type="spellStart"/>
            <w:r>
              <w:rPr>
                <w:bCs/>
                <w:lang w:val="en-US"/>
              </w:rPr>
              <w:t>Positif</w:t>
            </w:r>
            <w:proofErr w:type="spellEnd"/>
          </w:p>
        </w:tc>
        <w:tc>
          <w:tcPr>
            <w:tcW w:w="1167" w:type="dxa"/>
            <w:tcBorders>
              <w:top w:val="single" w:sz="4" w:space="0" w:color="000000"/>
            </w:tcBorders>
          </w:tcPr>
          <w:p w14:paraId="7C8365BF" w14:textId="77777777" w:rsidR="00987F1A" w:rsidRDefault="00987F1A" w:rsidP="00A65FD2">
            <w:pPr>
              <w:widowControl w:val="0"/>
              <w:rPr>
                <w:bCs/>
                <w:lang w:val="en-US"/>
              </w:rPr>
            </w:pPr>
            <w:r>
              <w:rPr>
                <w:bCs/>
                <w:lang w:val="en-US"/>
              </w:rPr>
              <w:t>26</w:t>
            </w:r>
          </w:p>
        </w:tc>
        <w:tc>
          <w:tcPr>
            <w:tcW w:w="1167" w:type="dxa"/>
            <w:tcBorders>
              <w:top w:val="single" w:sz="4" w:space="0" w:color="000000"/>
            </w:tcBorders>
          </w:tcPr>
          <w:p w14:paraId="57E33BE8" w14:textId="77777777" w:rsidR="00987F1A" w:rsidRDefault="00987F1A" w:rsidP="00A65FD2">
            <w:pPr>
              <w:widowControl w:val="0"/>
              <w:rPr>
                <w:bCs/>
                <w:lang w:val="en-US"/>
              </w:rPr>
            </w:pPr>
            <w:r>
              <w:rPr>
                <w:bCs/>
                <w:lang w:val="en-US"/>
              </w:rPr>
              <w:t>30.0</w:t>
            </w:r>
          </w:p>
        </w:tc>
      </w:tr>
      <w:tr w:rsidR="00987F1A" w14:paraId="3FFF29FD" w14:textId="77777777" w:rsidTr="00A65FD2">
        <w:tc>
          <w:tcPr>
            <w:tcW w:w="3533" w:type="dxa"/>
          </w:tcPr>
          <w:p w14:paraId="5990047B" w14:textId="77777777" w:rsidR="00987F1A" w:rsidRPr="00C525B2" w:rsidRDefault="00987F1A" w:rsidP="00A65FD2">
            <w:pPr>
              <w:widowControl w:val="0"/>
              <w:jc w:val="both"/>
              <w:rPr>
                <w:bCs/>
                <w:lang w:val="en-US"/>
              </w:rPr>
            </w:pPr>
            <w:proofErr w:type="spellStart"/>
            <w:r>
              <w:rPr>
                <w:bCs/>
                <w:lang w:val="en-US"/>
              </w:rPr>
              <w:t>Negatif</w:t>
            </w:r>
            <w:proofErr w:type="spellEnd"/>
          </w:p>
        </w:tc>
        <w:tc>
          <w:tcPr>
            <w:tcW w:w="1167" w:type="dxa"/>
          </w:tcPr>
          <w:p w14:paraId="0508B87B" w14:textId="77777777" w:rsidR="00987F1A" w:rsidRDefault="00987F1A" w:rsidP="00A65FD2">
            <w:pPr>
              <w:widowControl w:val="0"/>
              <w:rPr>
                <w:bCs/>
                <w:lang w:val="en-US"/>
              </w:rPr>
            </w:pPr>
            <w:r>
              <w:rPr>
                <w:bCs/>
                <w:lang w:val="en-US"/>
              </w:rPr>
              <w:t>56</w:t>
            </w:r>
          </w:p>
        </w:tc>
        <w:tc>
          <w:tcPr>
            <w:tcW w:w="1167" w:type="dxa"/>
          </w:tcPr>
          <w:p w14:paraId="3A99F956" w14:textId="77777777" w:rsidR="00987F1A" w:rsidRDefault="00987F1A" w:rsidP="00A65FD2">
            <w:pPr>
              <w:widowControl w:val="0"/>
              <w:rPr>
                <w:bCs/>
                <w:lang w:val="en-US"/>
              </w:rPr>
            </w:pPr>
            <w:r>
              <w:rPr>
                <w:bCs/>
                <w:lang w:val="en-US"/>
              </w:rPr>
              <w:t>70.0</w:t>
            </w:r>
          </w:p>
        </w:tc>
      </w:tr>
      <w:tr w:rsidR="00987F1A" w14:paraId="0617C8FF" w14:textId="77777777" w:rsidTr="00A65FD2">
        <w:tc>
          <w:tcPr>
            <w:tcW w:w="3533" w:type="dxa"/>
            <w:tcBorders>
              <w:top w:val="single" w:sz="4" w:space="0" w:color="000000"/>
              <w:bottom w:val="single" w:sz="4" w:space="0" w:color="000000"/>
            </w:tcBorders>
          </w:tcPr>
          <w:p w14:paraId="3AFAAF45" w14:textId="77777777" w:rsidR="00987F1A" w:rsidRDefault="00987F1A" w:rsidP="00A65FD2">
            <w:pPr>
              <w:widowControl w:val="0"/>
              <w:rPr>
                <w:bCs/>
                <w:lang w:val="en-US"/>
              </w:rPr>
            </w:pPr>
            <w:r>
              <w:rPr>
                <w:bCs/>
                <w:lang w:val="en-US"/>
              </w:rPr>
              <w:t>Total</w:t>
            </w:r>
          </w:p>
        </w:tc>
        <w:tc>
          <w:tcPr>
            <w:tcW w:w="1167" w:type="dxa"/>
            <w:tcBorders>
              <w:top w:val="single" w:sz="4" w:space="0" w:color="000000"/>
              <w:bottom w:val="single" w:sz="4" w:space="0" w:color="000000"/>
            </w:tcBorders>
          </w:tcPr>
          <w:p w14:paraId="3E22B42C" w14:textId="77777777" w:rsidR="00987F1A" w:rsidRDefault="00987F1A" w:rsidP="00A65FD2">
            <w:pPr>
              <w:widowControl w:val="0"/>
              <w:rPr>
                <w:bCs/>
                <w:lang w:val="en-US"/>
              </w:rPr>
            </w:pPr>
            <w:r>
              <w:rPr>
                <w:bCs/>
                <w:lang w:val="en-US"/>
              </w:rPr>
              <w:t>80</w:t>
            </w:r>
          </w:p>
        </w:tc>
        <w:tc>
          <w:tcPr>
            <w:tcW w:w="1167" w:type="dxa"/>
            <w:tcBorders>
              <w:top w:val="single" w:sz="4" w:space="0" w:color="000000"/>
              <w:bottom w:val="single" w:sz="4" w:space="0" w:color="000000"/>
            </w:tcBorders>
          </w:tcPr>
          <w:p w14:paraId="5466C81C" w14:textId="77777777" w:rsidR="00987F1A" w:rsidRDefault="00987F1A" w:rsidP="00A65FD2">
            <w:pPr>
              <w:widowControl w:val="0"/>
              <w:rPr>
                <w:bCs/>
                <w:lang w:val="en-US"/>
              </w:rPr>
            </w:pPr>
            <w:r>
              <w:rPr>
                <w:bCs/>
                <w:lang w:val="en-US"/>
              </w:rPr>
              <w:t>100</w:t>
            </w:r>
          </w:p>
        </w:tc>
      </w:tr>
    </w:tbl>
    <w:p w14:paraId="5986848D" w14:textId="77777777" w:rsidR="00987F1A" w:rsidRPr="00E2682F" w:rsidRDefault="00987F1A" w:rsidP="00987F1A">
      <w:pPr>
        <w:ind w:firstLine="720"/>
        <w:jc w:val="both"/>
        <w:rPr>
          <w:sz w:val="24"/>
          <w:szCs w:val="24"/>
        </w:rPr>
      </w:pPr>
      <w:r w:rsidRPr="00E2682F">
        <w:rPr>
          <w:sz w:val="24"/>
          <w:szCs w:val="24"/>
        </w:rPr>
        <w:t>Berdasarkan Tabel</w:t>
      </w:r>
      <w:r w:rsidRPr="00E2682F">
        <w:rPr>
          <w:sz w:val="24"/>
          <w:szCs w:val="24"/>
          <w:lang w:val="en-US"/>
        </w:rPr>
        <w:t xml:space="preserve"> </w:t>
      </w:r>
      <w:r w:rsidRPr="00E2682F">
        <w:rPr>
          <w:sz w:val="24"/>
          <w:szCs w:val="24"/>
        </w:rPr>
        <w:t>10</w:t>
      </w:r>
      <w:r w:rsidRPr="00E2682F">
        <w:rPr>
          <w:sz w:val="24"/>
          <w:szCs w:val="24"/>
          <w:lang w:val="en-US"/>
        </w:rPr>
        <w:t>.</w:t>
      </w:r>
      <w:r w:rsidRPr="00E2682F">
        <w:rPr>
          <w:sz w:val="24"/>
          <w:szCs w:val="24"/>
        </w:rPr>
        <w:t xml:space="preserve"> </w:t>
      </w:r>
      <w:proofErr w:type="spellStart"/>
      <w:r w:rsidRPr="00E2682F">
        <w:rPr>
          <w:sz w:val="24"/>
          <w:szCs w:val="24"/>
          <w:lang w:val="en-US"/>
        </w:rPr>
        <w:t>diatas</w:t>
      </w:r>
      <w:proofErr w:type="spellEnd"/>
      <w:r w:rsidRPr="00E2682F">
        <w:rPr>
          <w:sz w:val="24"/>
          <w:szCs w:val="24"/>
          <w:lang w:val="en-US"/>
        </w:rPr>
        <w:t xml:space="preserve"> m</w:t>
      </w:r>
      <w:r w:rsidRPr="00E2682F">
        <w:rPr>
          <w:sz w:val="24"/>
          <w:szCs w:val="24"/>
        </w:rPr>
        <w:t xml:space="preserve">emperlihatkan 70% atau 56 </w:t>
      </w:r>
      <w:proofErr w:type="gramStart"/>
      <w:r w:rsidRPr="00E2682F">
        <w:rPr>
          <w:sz w:val="24"/>
          <w:szCs w:val="24"/>
        </w:rPr>
        <w:t>responden  sebagian</w:t>
      </w:r>
      <w:proofErr w:type="gramEnd"/>
      <w:r w:rsidRPr="00E2682F">
        <w:rPr>
          <w:sz w:val="24"/>
          <w:szCs w:val="24"/>
        </w:rPr>
        <w:t xml:space="preserve"> Besar Balita Negatif atau tidak menderita  Tuberculosis,Dan sebagian kecil positif Tuberculosis yaitu sebanyak 30% balita atau 24 balita.     </w:t>
      </w:r>
    </w:p>
    <w:p w14:paraId="1897EB9E" w14:textId="77777777" w:rsidR="00987F1A" w:rsidRDefault="00987F1A" w:rsidP="00C525B2">
      <w:pPr>
        <w:jc w:val="both"/>
        <w:rPr>
          <w:sz w:val="24"/>
          <w:szCs w:val="24"/>
        </w:rPr>
      </w:pPr>
    </w:p>
    <w:p w14:paraId="1736D070" w14:textId="77777777" w:rsidR="00432D6B" w:rsidRDefault="00432D6B" w:rsidP="00C525B2">
      <w:pPr>
        <w:jc w:val="both"/>
        <w:rPr>
          <w:b/>
          <w:bCs/>
          <w:sz w:val="24"/>
          <w:szCs w:val="24"/>
          <w:lang w:val="en-US"/>
        </w:rPr>
      </w:pPr>
      <w:proofErr w:type="spellStart"/>
      <w:r>
        <w:rPr>
          <w:b/>
          <w:bCs/>
          <w:sz w:val="24"/>
          <w:szCs w:val="24"/>
          <w:lang w:val="en-US"/>
        </w:rPr>
        <w:t>Analisis</w:t>
      </w:r>
      <w:proofErr w:type="spellEnd"/>
      <w:r>
        <w:rPr>
          <w:b/>
          <w:bCs/>
          <w:sz w:val="24"/>
          <w:szCs w:val="24"/>
          <w:lang w:val="en-US"/>
        </w:rPr>
        <w:t xml:space="preserve"> </w:t>
      </w:r>
      <w:proofErr w:type="spellStart"/>
      <w:r>
        <w:rPr>
          <w:b/>
          <w:bCs/>
          <w:sz w:val="24"/>
          <w:szCs w:val="24"/>
          <w:lang w:val="en-US"/>
        </w:rPr>
        <w:t>Bivariat</w:t>
      </w:r>
      <w:proofErr w:type="spellEnd"/>
      <w:r>
        <w:rPr>
          <w:b/>
          <w:bCs/>
          <w:sz w:val="24"/>
          <w:szCs w:val="24"/>
          <w:lang w:val="en-US"/>
        </w:rPr>
        <w:t xml:space="preserve"> </w:t>
      </w:r>
    </w:p>
    <w:p w14:paraId="2CE70978" w14:textId="77777777" w:rsidR="00C975A3" w:rsidRDefault="00C975A3" w:rsidP="00C525B2">
      <w:pPr>
        <w:jc w:val="both"/>
        <w:rPr>
          <w:b/>
          <w:bCs/>
          <w:sz w:val="24"/>
          <w:szCs w:val="24"/>
          <w:lang w:val="en-US"/>
        </w:rPr>
      </w:pPr>
    </w:p>
    <w:p w14:paraId="3662FD96" w14:textId="77777777" w:rsidR="00432D6B" w:rsidRPr="00432D6B" w:rsidRDefault="00432D6B" w:rsidP="00432D6B">
      <w:pPr>
        <w:rPr>
          <w:b/>
          <w:bCs/>
          <w:lang w:val="en-US"/>
        </w:rPr>
      </w:pPr>
      <w:proofErr w:type="spellStart"/>
      <w:r w:rsidRPr="00432D6B">
        <w:rPr>
          <w:b/>
          <w:bCs/>
          <w:lang w:val="en-US"/>
        </w:rPr>
        <w:t>Tabel</w:t>
      </w:r>
      <w:proofErr w:type="spellEnd"/>
      <w:r w:rsidRPr="00432D6B">
        <w:rPr>
          <w:b/>
          <w:bCs/>
          <w:lang w:val="en-US"/>
        </w:rPr>
        <w:t xml:space="preserve"> 11. </w:t>
      </w:r>
      <w:proofErr w:type="spellStart"/>
      <w:r w:rsidRPr="00432D6B">
        <w:rPr>
          <w:b/>
          <w:bCs/>
          <w:lang w:val="en-US"/>
        </w:rPr>
        <w:t>Distribusi</w:t>
      </w:r>
      <w:proofErr w:type="spellEnd"/>
      <w:r w:rsidRPr="00432D6B">
        <w:rPr>
          <w:b/>
          <w:bCs/>
          <w:lang w:val="en-US"/>
        </w:rPr>
        <w:t xml:space="preserve"> </w:t>
      </w:r>
      <w:r w:rsidRPr="00432D6B">
        <w:rPr>
          <w:b/>
          <w:bCs/>
        </w:rPr>
        <w:t xml:space="preserve">Frekuensi Pengaruh Pengetahuan Ibu Balita Tentang </w:t>
      </w:r>
      <w:proofErr w:type="gramStart"/>
      <w:r w:rsidRPr="00432D6B">
        <w:rPr>
          <w:b/>
          <w:bCs/>
        </w:rPr>
        <w:t>Tuberculosis  Terhadap</w:t>
      </w:r>
      <w:proofErr w:type="gramEnd"/>
      <w:r w:rsidRPr="00432D6B">
        <w:rPr>
          <w:b/>
          <w:bCs/>
        </w:rPr>
        <w:t xml:space="preserve"> Kejadian Tuberculosis Pada Balita Terhadap Kejadian Tuberculosis Pada Balita</w:t>
      </w:r>
    </w:p>
    <w:tbl>
      <w:tblPr>
        <w:tblW w:w="91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992"/>
        <w:gridCol w:w="709"/>
        <w:gridCol w:w="992"/>
        <w:gridCol w:w="709"/>
        <w:gridCol w:w="806"/>
        <w:gridCol w:w="751"/>
        <w:gridCol w:w="1502"/>
        <w:gridCol w:w="1150"/>
      </w:tblGrid>
      <w:tr w:rsidR="00432D6B" w:rsidRPr="00432D6B" w14:paraId="01268A1F" w14:textId="77777777" w:rsidTr="00C975A3">
        <w:trPr>
          <w:trHeight w:val="425"/>
        </w:trPr>
        <w:tc>
          <w:tcPr>
            <w:tcW w:w="1560" w:type="dxa"/>
            <w:vMerge w:val="restart"/>
            <w:vAlign w:val="center"/>
          </w:tcPr>
          <w:p w14:paraId="0EA737CA" w14:textId="77777777" w:rsidR="00432D6B" w:rsidRPr="00432D6B" w:rsidRDefault="00432D6B" w:rsidP="00432D6B">
            <w:pPr>
              <w:pStyle w:val="ListParagraph"/>
              <w:ind w:left="0"/>
              <w:rPr>
                <w:b/>
              </w:rPr>
            </w:pPr>
            <w:r w:rsidRPr="00432D6B">
              <w:rPr>
                <w:b/>
              </w:rPr>
              <w:t>Pengetahuan</w:t>
            </w:r>
          </w:p>
        </w:tc>
        <w:tc>
          <w:tcPr>
            <w:tcW w:w="3402" w:type="dxa"/>
            <w:gridSpan w:val="4"/>
          </w:tcPr>
          <w:p w14:paraId="4014011F" w14:textId="77777777" w:rsidR="00432D6B" w:rsidRPr="00432D6B" w:rsidRDefault="00432D6B" w:rsidP="00432D6B">
            <w:pPr>
              <w:pStyle w:val="ListParagraph"/>
              <w:ind w:left="0"/>
              <w:rPr>
                <w:b/>
              </w:rPr>
            </w:pPr>
            <w:r w:rsidRPr="00432D6B">
              <w:rPr>
                <w:b/>
              </w:rPr>
              <w:t xml:space="preserve">Kejadian Tuberculosis Balita </w:t>
            </w:r>
          </w:p>
        </w:tc>
        <w:tc>
          <w:tcPr>
            <w:tcW w:w="806" w:type="dxa"/>
            <w:vMerge w:val="restart"/>
            <w:vAlign w:val="center"/>
          </w:tcPr>
          <w:p w14:paraId="5A7BD9B4" w14:textId="77777777" w:rsidR="00432D6B" w:rsidRPr="00432D6B" w:rsidRDefault="00432D6B" w:rsidP="00432D6B">
            <w:pPr>
              <w:pStyle w:val="ListParagraph"/>
              <w:ind w:left="0"/>
              <w:rPr>
                <w:b/>
              </w:rPr>
            </w:pPr>
            <w:r w:rsidRPr="00432D6B">
              <w:rPr>
                <w:b/>
              </w:rPr>
              <w:t>Total</w:t>
            </w:r>
          </w:p>
        </w:tc>
        <w:tc>
          <w:tcPr>
            <w:tcW w:w="751" w:type="dxa"/>
            <w:vMerge w:val="restart"/>
            <w:vAlign w:val="center"/>
          </w:tcPr>
          <w:p w14:paraId="5C5BA741" w14:textId="77777777" w:rsidR="00432D6B" w:rsidRPr="00432D6B" w:rsidRDefault="00432D6B" w:rsidP="00432D6B">
            <w:pPr>
              <w:pStyle w:val="ListParagraph"/>
              <w:ind w:left="0"/>
              <w:rPr>
                <w:b/>
              </w:rPr>
            </w:pPr>
            <w:r w:rsidRPr="00432D6B">
              <w:rPr>
                <w:b/>
              </w:rPr>
              <w:t>%</w:t>
            </w:r>
          </w:p>
        </w:tc>
        <w:tc>
          <w:tcPr>
            <w:tcW w:w="1502" w:type="dxa"/>
            <w:vMerge w:val="restart"/>
            <w:vAlign w:val="center"/>
          </w:tcPr>
          <w:p w14:paraId="432C52C9" w14:textId="77777777" w:rsidR="00432D6B" w:rsidRPr="00432D6B" w:rsidRDefault="00432D6B" w:rsidP="00432D6B">
            <w:pPr>
              <w:pStyle w:val="ListParagraph"/>
              <w:ind w:left="0"/>
              <w:rPr>
                <w:b/>
                <w:i/>
              </w:rPr>
            </w:pPr>
            <w:r w:rsidRPr="00432D6B">
              <w:rPr>
                <w:b/>
                <w:i/>
              </w:rPr>
              <w:t xml:space="preserve"> coefisien contingensi</w:t>
            </w:r>
          </w:p>
        </w:tc>
        <w:tc>
          <w:tcPr>
            <w:tcW w:w="1150" w:type="dxa"/>
            <w:vMerge w:val="restart"/>
            <w:tcBorders>
              <w:top w:val="single" w:sz="4" w:space="0" w:color="auto"/>
              <w:right w:val="single" w:sz="4" w:space="0" w:color="auto"/>
            </w:tcBorders>
            <w:shd w:val="clear" w:color="auto" w:fill="auto"/>
          </w:tcPr>
          <w:p w14:paraId="1670D19F" w14:textId="77777777" w:rsidR="00432D6B" w:rsidRPr="00432D6B" w:rsidRDefault="00432D6B" w:rsidP="00432D6B">
            <w:r w:rsidRPr="00432D6B">
              <w:t>P Value</w:t>
            </w:r>
          </w:p>
        </w:tc>
      </w:tr>
      <w:tr w:rsidR="00C975A3" w:rsidRPr="00432D6B" w14:paraId="0E879542" w14:textId="77777777" w:rsidTr="00C975A3">
        <w:trPr>
          <w:trHeight w:val="148"/>
        </w:trPr>
        <w:tc>
          <w:tcPr>
            <w:tcW w:w="1560" w:type="dxa"/>
            <w:vMerge/>
          </w:tcPr>
          <w:p w14:paraId="3E8D7412" w14:textId="77777777" w:rsidR="00432D6B" w:rsidRPr="00432D6B" w:rsidRDefault="00432D6B" w:rsidP="00432D6B">
            <w:pPr>
              <w:pStyle w:val="ListParagraph"/>
              <w:ind w:left="0"/>
            </w:pPr>
          </w:p>
        </w:tc>
        <w:tc>
          <w:tcPr>
            <w:tcW w:w="992" w:type="dxa"/>
          </w:tcPr>
          <w:p w14:paraId="53AAA1D8" w14:textId="77777777" w:rsidR="00432D6B" w:rsidRPr="00432D6B" w:rsidRDefault="00432D6B" w:rsidP="00432D6B">
            <w:pPr>
              <w:pStyle w:val="ListParagraph"/>
              <w:ind w:left="0"/>
            </w:pPr>
            <w:r w:rsidRPr="00432D6B">
              <w:t xml:space="preserve">Positif </w:t>
            </w:r>
          </w:p>
        </w:tc>
        <w:tc>
          <w:tcPr>
            <w:tcW w:w="709" w:type="dxa"/>
          </w:tcPr>
          <w:p w14:paraId="540FAF76" w14:textId="77777777" w:rsidR="00432D6B" w:rsidRPr="00432D6B" w:rsidRDefault="00432D6B" w:rsidP="00432D6B">
            <w:pPr>
              <w:pStyle w:val="ListParagraph"/>
              <w:ind w:left="0"/>
            </w:pPr>
            <w:r w:rsidRPr="00432D6B">
              <w:t>%</w:t>
            </w:r>
          </w:p>
        </w:tc>
        <w:tc>
          <w:tcPr>
            <w:tcW w:w="992" w:type="dxa"/>
          </w:tcPr>
          <w:p w14:paraId="78CB3375" w14:textId="77777777" w:rsidR="00432D6B" w:rsidRPr="00432D6B" w:rsidRDefault="00432D6B" w:rsidP="00432D6B">
            <w:pPr>
              <w:pStyle w:val="ListParagraph"/>
              <w:ind w:left="0"/>
            </w:pPr>
            <w:r w:rsidRPr="00432D6B">
              <w:t xml:space="preserve">Negatif </w:t>
            </w:r>
          </w:p>
        </w:tc>
        <w:tc>
          <w:tcPr>
            <w:tcW w:w="709" w:type="dxa"/>
          </w:tcPr>
          <w:p w14:paraId="2681F76E" w14:textId="77777777" w:rsidR="00432D6B" w:rsidRPr="00432D6B" w:rsidRDefault="00432D6B" w:rsidP="00432D6B">
            <w:pPr>
              <w:pStyle w:val="ListParagraph"/>
              <w:ind w:left="0"/>
            </w:pPr>
            <w:r w:rsidRPr="00432D6B">
              <w:t>%</w:t>
            </w:r>
          </w:p>
        </w:tc>
        <w:tc>
          <w:tcPr>
            <w:tcW w:w="806" w:type="dxa"/>
            <w:vMerge/>
          </w:tcPr>
          <w:p w14:paraId="62FE0E67" w14:textId="77777777" w:rsidR="00432D6B" w:rsidRPr="00432D6B" w:rsidRDefault="00432D6B" w:rsidP="00432D6B">
            <w:pPr>
              <w:pStyle w:val="ListParagraph"/>
              <w:ind w:left="0"/>
            </w:pPr>
          </w:p>
        </w:tc>
        <w:tc>
          <w:tcPr>
            <w:tcW w:w="751" w:type="dxa"/>
            <w:vMerge/>
          </w:tcPr>
          <w:p w14:paraId="477B5E48" w14:textId="77777777" w:rsidR="00432D6B" w:rsidRPr="00432D6B" w:rsidRDefault="00432D6B" w:rsidP="00432D6B">
            <w:pPr>
              <w:pStyle w:val="ListParagraph"/>
              <w:ind w:left="0"/>
            </w:pPr>
          </w:p>
        </w:tc>
        <w:tc>
          <w:tcPr>
            <w:tcW w:w="1502" w:type="dxa"/>
            <w:vMerge/>
          </w:tcPr>
          <w:p w14:paraId="62DCDA54" w14:textId="77777777" w:rsidR="00432D6B" w:rsidRPr="00432D6B" w:rsidRDefault="00432D6B" w:rsidP="00432D6B">
            <w:pPr>
              <w:pStyle w:val="ListParagraph"/>
              <w:ind w:left="0"/>
            </w:pPr>
          </w:p>
        </w:tc>
        <w:tc>
          <w:tcPr>
            <w:tcW w:w="1150" w:type="dxa"/>
            <w:vMerge/>
            <w:tcBorders>
              <w:bottom w:val="single" w:sz="4" w:space="0" w:color="auto"/>
              <w:right w:val="single" w:sz="4" w:space="0" w:color="auto"/>
            </w:tcBorders>
            <w:shd w:val="clear" w:color="auto" w:fill="auto"/>
          </w:tcPr>
          <w:p w14:paraId="4DB0B11D" w14:textId="77777777" w:rsidR="00432D6B" w:rsidRPr="00432D6B" w:rsidRDefault="00432D6B" w:rsidP="00432D6B"/>
        </w:tc>
      </w:tr>
      <w:tr w:rsidR="00C975A3" w:rsidRPr="00432D6B" w14:paraId="5901D9E9" w14:textId="77777777" w:rsidTr="00E2682F">
        <w:trPr>
          <w:trHeight w:val="1058"/>
        </w:trPr>
        <w:tc>
          <w:tcPr>
            <w:tcW w:w="1560" w:type="dxa"/>
            <w:vAlign w:val="bottom"/>
          </w:tcPr>
          <w:p w14:paraId="0275B1CA" w14:textId="77777777" w:rsidR="00432D6B" w:rsidRPr="00432D6B" w:rsidRDefault="00432D6B" w:rsidP="00432D6B">
            <w:pPr>
              <w:pStyle w:val="ListParagraph"/>
              <w:ind w:left="0"/>
            </w:pPr>
            <w:r w:rsidRPr="00432D6B">
              <w:t>Sangat Baik</w:t>
            </w:r>
          </w:p>
          <w:p w14:paraId="78323752" w14:textId="77777777" w:rsidR="00432D6B" w:rsidRPr="00432D6B" w:rsidRDefault="00432D6B" w:rsidP="00432D6B">
            <w:pPr>
              <w:pStyle w:val="ListParagraph"/>
              <w:ind w:left="0"/>
            </w:pPr>
            <w:r w:rsidRPr="00432D6B">
              <w:t>Baik</w:t>
            </w:r>
          </w:p>
          <w:p w14:paraId="398133B0" w14:textId="77777777" w:rsidR="00432D6B" w:rsidRPr="00432D6B" w:rsidRDefault="00432D6B" w:rsidP="00432D6B">
            <w:pPr>
              <w:pStyle w:val="ListParagraph"/>
              <w:ind w:left="0"/>
            </w:pPr>
            <w:r w:rsidRPr="00432D6B">
              <w:t>Kurang</w:t>
            </w:r>
          </w:p>
          <w:p w14:paraId="2CA8AAE6" w14:textId="77777777" w:rsidR="00C975A3" w:rsidRPr="001F21EA" w:rsidRDefault="00432D6B" w:rsidP="001F21EA">
            <w:pPr>
              <w:pStyle w:val="ListParagraph"/>
              <w:ind w:left="0"/>
              <w:rPr>
                <w:lang w:val="en-US"/>
              </w:rPr>
            </w:pPr>
            <w:r w:rsidRPr="00432D6B">
              <w:t>Sangat Kura</w:t>
            </w:r>
            <w:r w:rsidR="001F21EA">
              <w:rPr>
                <w:lang w:val="en-US"/>
              </w:rPr>
              <w:t>ng</w:t>
            </w:r>
          </w:p>
          <w:p w14:paraId="5DB109BA" w14:textId="77777777" w:rsidR="00432D6B" w:rsidRPr="00432D6B" w:rsidRDefault="00432D6B" w:rsidP="00432D6B">
            <w:pPr>
              <w:pStyle w:val="ListParagraph"/>
              <w:ind w:left="0"/>
            </w:pPr>
          </w:p>
        </w:tc>
        <w:tc>
          <w:tcPr>
            <w:tcW w:w="992" w:type="dxa"/>
          </w:tcPr>
          <w:p w14:paraId="6BCF0C0B" w14:textId="77777777" w:rsidR="00432D6B" w:rsidRPr="00432D6B" w:rsidRDefault="00432D6B" w:rsidP="00432D6B">
            <w:pPr>
              <w:pStyle w:val="ListParagraph"/>
              <w:ind w:left="0"/>
            </w:pPr>
            <w:r w:rsidRPr="00432D6B">
              <w:t>1</w:t>
            </w:r>
          </w:p>
          <w:p w14:paraId="010DFC49" w14:textId="77777777" w:rsidR="00432D6B" w:rsidRPr="00432D6B" w:rsidRDefault="00432D6B" w:rsidP="00432D6B">
            <w:pPr>
              <w:pStyle w:val="ListParagraph"/>
              <w:ind w:left="0"/>
            </w:pPr>
            <w:r w:rsidRPr="00432D6B">
              <w:t>8</w:t>
            </w:r>
          </w:p>
          <w:p w14:paraId="10941A6B" w14:textId="77777777" w:rsidR="00432D6B" w:rsidRPr="00432D6B" w:rsidRDefault="00432D6B" w:rsidP="00432D6B">
            <w:pPr>
              <w:pStyle w:val="ListParagraph"/>
              <w:ind w:left="0"/>
            </w:pPr>
            <w:r w:rsidRPr="00432D6B">
              <w:t>10</w:t>
            </w:r>
          </w:p>
          <w:p w14:paraId="1CC6408F" w14:textId="77777777" w:rsidR="00432D6B" w:rsidRPr="00432D6B" w:rsidRDefault="00432D6B" w:rsidP="00432D6B">
            <w:pPr>
              <w:pStyle w:val="ListParagraph"/>
              <w:ind w:left="0"/>
            </w:pPr>
            <w:r w:rsidRPr="00432D6B">
              <w:t>5</w:t>
            </w:r>
          </w:p>
        </w:tc>
        <w:tc>
          <w:tcPr>
            <w:tcW w:w="709" w:type="dxa"/>
          </w:tcPr>
          <w:p w14:paraId="7CA76A13" w14:textId="77777777" w:rsidR="00432D6B" w:rsidRPr="00432D6B" w:rsidRDefault="00432D6B" w:rsidP="00432D6B">
            <w:pPr>
              <w:pStyle w:val="ListParagraph"/>
              <w:ind w:left="0"/>
            </w:pPr>
            <w:r w:rsidRPr="00432D6B">
              <w:t>7,7</w:t>
            </w:r>
          </w:p>
          <w:p w14:paraId="3D9D6555" w14:textId="77777777" w:rsidR="00432D6B" w:rsidRPr="00432D6B" w:rsidRDefault="00432D6B" w:rsidP="00432D6B">
            <w:pPr>
              <w:pStyle w:val="ListParagraph"/>
              <w:ind w:left="0"/>
            </w:pPr>
            <w:r w:rsidRPr="00432D6B">
              <w:t>16,3</w:t>
            </w:r>
          </w:p>
          <w:p w14:paraId="5A454ADD" w14:textId="77777777" w:rsidR="00432D6B" w:rsidRPr="00432D6B" w:rsidRDefault="00432D6B" w:rsidP="00432D6B">
            <w:pPr>
              <w:pStyle w:val="ListParagraph"/>
              <w:ind w:left="0"/>
            </w:pPr>
            <w:r w:rsidRPr="00432D6B">
              <w:t>77,0</w:t>
            </w:r>
          </w:p>
          <w:p w14:paraId="2F55EA16" w14:textId="77777777" w:rsidR="00432D6B" w:rsidRPr="00432D6B" w:rsidRDefault="00432D6B" w:rsidP="00432D6B">
            <w:pPr>
              <w:pStyle w:val="ListParagraph"/>
              <w:ind w:left="0"/>
            </w:pPr>
            <w:r w:rsidRPr="00432D6B">
              <w:t>100</w:t>
            </w:r>
          </w:p>
        </w:tc>
        <w:tc>
          <w:tcPr>
            <w:tcW w:w="992" w:type="dxa"/>
          </w:tcPr>
          <w:p w14:paraId="0E0213C1" w14:textId="77777777" w:rsidR="00432D6B" w:rsidRPr="00432D6B" w:rsidRDefault="00432D6B" w:rsidP="00432D6B">
            <w:pPr>
              <w:pStyle w:val="ListParagraph"/>
              <w:ind w:left="0"/>
            </w:pPr>
            <w:r w:rsidRPr="00432D6B">
              <w:t>12</w:t>
            </w:r>
          </w:p>
          <w:p w14:paraId="00BC8AB7" w14:textId="77777777" w:rsidR="00432D6B" w:rsidRPr="00432D6B" w:rsidRDefault="00432D6B" w:rsidP="00432D6B">
            <w:pPr>
              <w:pStyle w:val="ListParagraph"/>
              <w:ind w:left="0"/>
            </w:pPr>
            <w:r w:rsidRPr="00432D6B">
              <w:t>41</w:t>
            </w:r>
          </w:p>
          <w:p w14:paraId="5C22396A" w14:textId="77777777" w:rsidR="00432D6B" w:rsidRPr="00432D6B" w:rsidRDefault="00432D6B" w:rsidP="00432D6B">
            <w:pPr>
              <w:pStyle w:val="ListParagraph"/>
              <w:ind w:left="0"/>
            </w:pPr>
            <w:r w:rsidRPr="00432D6B">
              <w:t>3</w:t>
            </w:r>
          </w:p>
          <w:p w14:paraId="2801746C" w14:textId="77777777" w:rsidR="00432D6B" w:rsidRPr="00432D6B" w:rsidRDefault="00432D6B" w:rsidP="00432D6B">
            <w:pPr>
              <w:pStyle w:val="ListParagraph"/>
              <w:ind w:left="0"/>
            </w:pPr>
            <w:r w:rsidRPr="00432D6B">
              <w:t>0</w:t>
            </w:r>
          </w:p>
        </w:tc>
        <w:tc>
          <w:tcPr>
            <w:tcW w:w="709" w:type="dxa"/>
          </w:tcPr>
          <w:p w14:paraId="5ADC1B2A" w14:textId="77777777" w:rsidR="00432D6B" w:rsidRPr="00432D6B" w:rsidRDefault="00432D6B" w:rsidP="00432D6B">
            <w:pPr>
              <w:pStyle w:val="ListParagraph"/>
              <w:ind w:left="0"/>
            </w:pPr>
            <w:r w:rsidRPr="00432D6B">
              <w:t>92,3</w:t>
            </w:r>
          </w:p>
          <w:p w14:paraId="490B027C" w14:textId="77777777" w:rsidR="00432D6B" w:rsidRPr="00432D6B" w:rsidRDefault="00432D6B" w:rsidP="00432D6B">
            <w:pPr>
              <w:pStyle w:val="ListParagraph"/>
              <w:ind w:left="0"/>
            </w:pPr>
            <w:r w:rsidRPr="00432D6B">
              <w:t>83,7</w:t>
            </w:r>
          </w:p>
          <w:p w14:paraId="466B1BEC" w14:textId="77777777" w:rsidR="00432D6B" w:rsidRPr="00432D6B" w:rsidRDefault="00432D6B" w:rsidP="00432D6B">
            <w:pPr>
              <w:pStyle w:val="ListParagraph"/>
              <w:ind w:left="0"/>
            </w:pPr>
            <w:r w:rsidRPr="00432D6B">
              <w:t>23,0</w:t>
            </w:r>
          </w:p>
          <w:p w14:paraId="161B1483" w14:textId="77777777" w:rsidR="00432D6B" w:rsidRPr="00432D6B" w:rsidRDefault="00432D6B" w:rsidP="00432D6B">
            <w:pPr>
              <w:pStyle w:val="ListParagraph"/>
              <w:ind w:left="0"/>
            </w:pPr>
            <w:r w:rsidRPr="00432D6B">
              <w:t>0</w:t>
            </w:r>
          </w:p>
        </w:tc>
        <w:tc>
          <w:tcPr>
            <w:tcW w:w="806" w:type="dxa"/>
          </w:tcPr>
          <w:p w14:paraId="27EEAF05" w14:textId="77777777" w:rsidR="00432D6B" w:rsidRPr="00432D6B" w:rsidRDefault="00432D6B" w:rsidP="00432D6B">
            <w:pPr>
              <w:pStyle w:val="ListParagraph"/>
              <w:ind w:left="0"/>
            </w:pPr>
            <w:r w:rsidRPr="00432D6B">
              <w:t>13</w:t>
            </w:r>
          </w:p>
          <w:p w14:paraId="0ABD2CF5" w14:textId="77777777" w:rsidR="00432D6B" w:rsidRPr="00432D6B" w:rsidRDefault="00432D6B" w:rsidP="00432D6B">
            <w:pPr>
              <w:pStyle w:val="ListParagraph"/>
              <w:ind w:left="0"/>
            </w:pPr>
            <w:r w:rsidRPr="00432D6B">
              <w:t>49</w:t>
            </w:r>
          </w:p>
          <w:p w14:paraId="16727A30" w14:textId="77777777" w:rsidR="00432D6B" w:rsidRPr="00432D6B" w:rsidRDefault="00432D6B" w:rsidP="00432D6B">
            <w:pPr>
              <w:pStyle w:val="ListParagraph"/>
              <w:ind w:left="0"/>
            </w:pPr>
            <w:r w:rsidRPr="00432D6B">
              <w:t>13</w:t>
            </w:r>
          </w:p>
          <w:p w14:paraId="40C64C58" w14:textId="77777777" w:rsidR="00432D6B" w:rsidRPr="00432D6B" w:rsidRDefault="00432D6B" w:rsidP="00432D6B">
            <w:pPr>
              <w:pStyle w:val="ListParagraph"/>
              <w:ind w:left="0"/>
            </w:pPr>
            <w:r w:rsidRPr="00432D6B">
              <w:t>5</w:t>
            </w:r>
          </w:p>
        </w:tc>
        <w:tc>
          <w:tcPr>
            <w:tcW w:w="751" w:type="dxa"/>
          </w:tcPr>
          <w:p w14:paraId="126B9BB2" w14:textId="77777777" w:rsidR="00432D6B" w:rsidRPr="00432D6B" w:rsidRDefault="00432D6B" w:rsidP="00432D6B">
            <w:pPr>
              <w:pStyle w:val="ListParagraph"/>
              <w:ind w:left="0"/>
            </w:pPr>
            <w:r w:rsidRPr="00432D6B">
              <w:t>16,2</w:t>
            </w:r>
          </w:p>
          <w:p w14:paraId="4540B954" w14:textId="77777777" w:rsidR="00432D6B" w:rsidRPr="00432D6B" w:rsidRDefault="00432D6B" w:rsidP="00432D6B">
            <w:pPr>
              <w:pStyle w:val="ListParagraph"/>
              <w:ind w:left="0"/>
            </w:pPr>
            <w:r w:rsidRPr="00432D6B">
              <w:t>61,2</w:t>
            </w:r>
          </w:p>
          <w:p w14:paraId="5F12B829" w14:textId="77777777" w:rsidR="00432D6B" w:rsidRPr="00432D6B" w:rsidRDefault="00432D6B" w:rsidP="00432D6B">
            <w:pPr>
              <w:pStyle w:val="ListParagraph"/>
              <w:ind w:left="0"/>
            </w:pPr>
            <w:r w:rsidRPr="00432D6B">
              <w:t>16,2</w:t>
            </w:r>
          </w:p>
          <w:p w14:paraId="6C2FE544" w14:textId="77777777" w:rsidR="00432D6B" w:rsidRPr="00432D6B" w:rsidRDefault="00432D6B" w:rsidP="00432D6B">
            <w:pPr>
              <w:pStyle w:val="ListParagraph"/>
              <w:ind w:left="0"/>
            </w:pPr>
            <w:r w:rsidRPr="00432D6B">
              <w:t>6,2</w:t>
            </w:r>
          </w:p>
        </w:tc>
        <w:tc>
          <w:tcPr>
            <w:tcW w:w="1502" w:type="dxa"/>
            <w:vMerge w:val="restart"/>
            <w:vAlign w:val="center"/>
          </w:tcPr>
          <w:p w14:paraId="047B62E2" w14:textId="77777777" w:rsidR="00432D6B" w:rsidRPr="00432D6B" w:rsidRDefault="00432D6B" w:rsidP="00432D6B">
            <w:pPr>
              <w:pStyle w:val="ListParagraph"/>
              <w:ind w:left="0"/>
            </w:pPr>
            <w:r w:rsidRPr="00432D6B">
              <w:t>0,539</w:t>
            </w:r>
          </w:p>
        </w:tc>
        <w:tc>
          <w:tcPr>
            <w:tcW w:w="1150" w:type="dxa"/>
            <w:vMerge w:val="restart"/>
            <w:tcBorders>
              <w:top w:val="single" w:sz="4" w:space="0" w:color="auto"/>
              <w:right w:val="single" w:sz="4" w:space="0" w:color="auto"/>
            </w:tcBorders>
            <w:shd w:val="clear" w:color="auto" w:fill="auto"/>
          </w:tcPr>
          <w:p w14:paraId="0C8D3146" w14:textId="77777777" w:rsidR="00432D6B" w:rsidRPr="00432D6B" w:rsidRDefault="00432D6B" w:rsidP="00432D6B"/>
          <w:p w14:paraId="1FA8149C" w14:textId="77777777" w:rsidR="00432D6B" w:rsidRPr="00432D6B" w:rsidRDefault="00432D6B" w:rsidP="00432D6B"/>
          <w:p w14:paraId="0E2B77C5" w14:textId="77777777" w:rsidR="00432D6B" w:rsidRPr="00E2682F" w:rsidRDefault="00432D6B" w:rsidP="00E2682F">
            <w:pPr>
              <w:jc w:val="both"/>
              <w:rPr>
                <w:lang w:val="en-US"/>
              </w:rPr>
            </w:pPr>
          </w:p>
          <w:p w14:paraId="349E84E7" w14:textId="77777777" w:rsidR="00432D6B" w:rsidRPr="00432D6B" w:rsidRDefault="00432D6B" w:rsidP="00432D6B">
            <w:r w:rsidRPr="00432D6B">
              <w:t>0.000</w:t>
            </w:r>
          </w:p>
          <w:p w14:paraId="405D5E92" w14:textId="77777777" w:rsidR="00432D6B" w:rsidRPr="00432D6B" w:rsidRDefault="00432D6B" w:rsidP="00432D6B"/>
        </w:tc>
      </w:tr>
      <w:tr w:rsidR="00C975A3" w:rsidRPr="00432D6B" w14:paraId="04E40026" w14:textId="77777777" w:rsidTr="00E2682F">
        <w:trPr>
          <w:trHeight w:val="353"/>
        </w:trPr>
        <w:tc>
          <w:tcPr>
            <w:tcW w:w="1560" w:type="dxa"/>
            <w:vAlign w:val="bottom"/>
          </w:tcPr>
          <w:p w14:paraId="37119570" w14:textId="77777777" w:rsidR="00432D6B" w:rsidRDefault="00E2682F" w:rsidP="00E2682F">
            <w:pPr>
              <w:pStyle w:val="ListParagraph"/>
              <w:ind w:left="0"/>
            </w:pPr>
            <w:r>
              <w:rPr>
                <w:lang w:val="en-US"/>
              </w:rPr>
              <w:t>J</w:t>
            </w:r>
            <w:r w:rsidR="00432D6B" w:rsidRPr="00432D6B">
              <w:t>umlah</w:t>
            </w:r>
          </w:p>
          <w:p w14:paraId="389EC2B4" w14:textId="77777777" w:rsidR="00E2682F" w:rsidRPr="00432D6B" w:rsidRDefault="00E2682F" w:rsidP="00E2682F">
            <w:pPr>
              <w:pStyle w:val="ListParagraph"/>
              <w:ind w:left="0"/>
            </w:pPr>
          </w:p>
        </w:tc>
        <w:tc>
          <w:tcPr>
            <w:tcW w:w="992" w:type="dxa"/>
          </w:tcPr>
          <w:p w14:paraId="3DA04523" w14:textId="77777777" w:rsidR="00432D6B" w:rsidRPr="00432D6B" w:rsidRDefault="00432D6B" w:rsidP="00432D6B">
            <w:pPr>
              <w:pStyle w:val="ListParagraph"/>
              <w:ind w:left="0"/>
            </w:pPr>
            <w:r w:rsidRPr="00432D6B">
              <w:t>24</w:t>
            </w:r>
          </w:p>
        </w:tc>
        <w:tc>
          <w:tcPr>
            <w:tcW w:w="709" w:type="dxa"/>
          </w:tcPr>
          <w:p w14:paraId="48893013" w14:textId="77777777" w:rsidR="00432D6B" w:rsidRPr="00432D6B" w:rsidRDefault="00432D6B" w:rsidP="00432D6B">
            <w:pPr>
              <w:pStyle w:val="ListParagraph"/>
              <w:ind w:left="0"/>
            </w:pPr>
          </w:p>
        </w:tc>
        <w:tc>
          <w:tcPr>
            <w:tcW w:w="992" w:type="dxa"/>
          </w:tcPr>
          <w:p w14:paraId="52061301" w14:textId="77777777" w:rsidR="00432D6B" w:rsidRPr="00432D6B" w:rsidRDefault="00432D6B" w:rsidP="00432D6B">
            <w:pPr>
              <w:pStyle w:val="ListParagraph"/>
              <w:ind w:left="0"/>
            </w:pPr>
            <w:r w:rsidRPr="00432D6B">
              <w:t>56</w:t>
            </w:r>
          </w:p>
        </w:tc>
        <w:tc>
          <w:tcPr>
            <w:tcW w:w="709" w:type="dxa"/>
          </w:tcPr>
          <w:p w14:paraId="4E13FFDA" w14:textId="77777777" w:rsidR="00432D6B" w:rsidRPr="00432D6B" w:rsidRDefault="00432D6B" w:rsidP="00432D6B">
            <w:pPr>
              <w:pStyle w:val="ListParagraph"/>
              <w:ind w:left="0"/>
            </w:pPr>
          </w:p>
        </w:tc>
        <w:tc>
          <w:tcPr>
            <w:tcW w:w="806" w:type="dxa"/>
          </w:tcPr>
          <w:p w14:paraId="704B3D03" w14:textId="77777777" w:rsidR="00432D6B" w:rsidRPr="00432D6B" w:rsidRDefault="00432D6B" w:rsidP="00432D6B">
            <w:pPr>
              <w:pStyle w:val="ListParagraph"/>
              <w:ind w:left="0"/>
            </w:pPr>
            <w:r w:rsidRPr="00432D6B">
              <w:t>80</w:t>
            </w:r>
          </w:p>
        </w:tc>
        <w:tc>
          <w:tcPr>
            <w:tcW w:w="751" w:type="dxa"/>
          </w:tcPr>
          <w:p w14:paraId="11708EBC" w14:textId="77777777" w:rsidR="00432D6B" w:rsidRPr="00432D6B" w:rsidRDefault="00432D6B" w:rsidP="00432D6B">
            <w:pPr>
              <w:pStyle w:val="ListParagraph"/>
              <w:ind w:left="0"/>
            </w:pPr>
            <w:r w:rsidRPr="00432D6B">
              <w:t>100</w:t>
            </w:r>
          </w:p>
        </w:tc>
        <w:tc>
          <w:tcPr>
            <w:tcW w:w="1502" w:type="dxa"/>
            <w:vMerge/>
          </w:tcPr>
          <w:p w14:paraId="2620727A" w14:textId="77777777" w:rsidR="00432D6B" w:rsidRPr="00432D6B" w:rsidRDefault="00432D6B" w:rsidP="00432D6B">
            <w:pPr>
              <w:pStyle w:val="ListParagraph"/>
              <w:ind w:left="0"/>
            </w:pPr>
          </w:p>
        </w:tc>
        <w:tc>
          <w:tcPr>
            <w:tcW w:w="1150" w:type="dxa"/>
            <w:vMerge/>
            <w:tcBorders>
              <w:bottom w:val="single" w:sz="4" w:space="0" w:color="auto"/>
              <w:right w:val="single" w:sz="4" w:space="0" w:color="auto"/>
            </w:tcBorders>
            <w:shd w:val="clear" w:color="auto" w:fill="auto"/>
          </w:tcPr>
          <w:p w14:paraId="45D4844B" w14:textId="77777777" w:rsidR="00432D6B" w:rsidRPr="00432D6B" w:rsidRDefault="00432D6B" w:rsidP="00432D6B"/>
        </w:tc>
      </w:tr>
    </w:tbl>
    <w:p w14:paraId="39E66F8C" w14:textId="77777777" w:rsidR="00DC475E" w:rsidRPr="00E2682F" w:rsidRDefault="00C975A3" w:rsidP="00E2682F">
      <w:pPr>
        <w:pStyle w:val="NoSpacing"/>
        <w:ind w:firstLine="720"/>
        <w:jc w:val="both"/>
        <w:rPr>
          <w:rFonts w:ascii="Times New Roman" w:hAnsi="Times New Roman"/>
          <w:sz w:val="24"/>
          <w:szCs w:val="24"/>
        </w:rPr>
      </w:pPr>
      <w:r w:rsidRPr="00E2682F">
        <w:rPr>
          <w:rFonts w:ascii="Times New Roman" w:hAnsi="Times New Roman"/>
          <w:sz w:val="24"/>
          <w:szCs w:val="24"/>
        </w:rPr>
        <w:t xml:space="preserve">Dari </w:t>
      </w:r>
      <w:proofErr w:type="spellStart"/>
      <w:r w:rsidRPr="00E2682F">
        <w:rPr>
          <w:rFonts w:ascii="Times New Roman" w:hAnsi="Times New Roman"/>
          <w:sz w:val="24"/>
          <w:szCs w:val="24"/>
        </w:rPr>
        <w:t>hasil</w:t>
      </w:r>
      <w:proofErr w:type="spellEnd"/>
      <w:r w:rsidRPr="00E2682F">
        <w:rPr>
          <w:rFonts w:ascii="Times New Roman" w:hAnsi="Times New Roman"/>
          <w:sz w:val="24"/>
          <w:szCs w:val="24"/>
        </w:rPr>
        <w:t xml:space="preserve"> uji </w:t>
      </w:r>
      <w:proofErr w:type="spellStart"/>
      <w:r w:rsidRPr="00E2682F">
        <w:rPr>
          <w:rFonts w:ascii="Times New Roman" w:hAnsi="Times New Roman"/>
          <w:sz w:val="24"/>
          <w:szCs w:val="24"/>
        </w:rPr>
        <w:t>statistik</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analisa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bivariat</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Coefisien</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Contingensi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diperoleh</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nilai</w:t>
      </w:r>
      <w:proofErr w:type="spellEnd"/>
      <w:r w:rsidRPr="00E2682F">
        <w:rPr>
          <w:rFonts w:ascii="Times New Roman" w:hAnsi="Times New Roman"/>
          <w:sz w:val="24"/>
          <w:szCs w:val="24"/>
        </w:rPr>
        <w:t xml:space="preserve"> </w:t>
      </w:r>
      <w:r w:rsidRPr="00E2682F">
        <w:rPr>
          <w:rFonts w:ascii="Times New Roman" w:hAnsi="Times New Roman"/>
          <w:i/>
          <w:sz w:val="24"/>
          <w:szCs w:val="24"/>
        </w:rPr>
        <w:t>CC=0.</w:t>
      </w:r>
      <w:proofErr w:type="gramStart"/>
      <w:r w:rsidRPr="00E2682F">
        <w:rPr>
          <w:rFonts w:ascii="Times New Roman" w:hAnsi="Times New Roman"/>
          <w:i/>
          <w:sz w:val="24"/>
          <w:szCs w:val="24"/>
        </w:rPr>
        <w:t>539</w:t>
      </w:r>
      <w:r w:rsidRPr="00E2682F">
        <w:rPr>
          <w:rFonts w:ascii="Times New Roman" w:hAnsi="Times New Roman"/>
          <w:sz w:val="24"/>
          <w:szCs w:val="24"/>
        </w:rPr>
        <w:t xml:space="preserve"> ,</w:t>
      </w:r>
      <w:proofErr w:type="gramEnd"/>
      <w:r w:rsidRPr="00E2682F">
        <w:rPr>
          <w:rFonts w:ascii="Times New Roman" w:hAnsi="Times New Roman"/>
          <w:sz w:val="24"/>
          <w:szCs w:val="24"/>
        </w:rPr>
        <w:t xml:space="preserve"> dan </w:t>
      </w:r>
      <w:r w:rsidRPr="00E2682F">
        <w:rPr>
          <w:rFonts w:ascii="Times New Roman" w:hAnsi="Times New Roman"/>
          <w:i/>
          <w:sz w:val="24"/>
          <w:szCs w:val="24"/>
        </w:rPr>
        <w:t>P Value</w:t>
      </w:r>
      <w:r w:rsidRPr="00E2682F">
        <w:rPr>
          <w:rFonts w:ascii="Times New Roman" w:hAnsi="Times New Roman"/>
          <w:sz w:val="24"/>
          <w:szCs w:val="24"/>
        </w:rPr>
        <w:t xml:space="preserve"> = 0,000 </w:t>
      </w:r>
      <w:proofErr w:type="spellStart"/>
      <w:r w:rsidRPr="00E2682F">
        <w:rPr>
          <w:rFonts w:ascii="Times New Roman" w:hAnsi="Times New Roman"/>
          <w:sz w:val="24"/>
          <w:szCs w:val="24"/>
        </w:rPr>
        <w:t>ini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menunjukan</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terdapat</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pengaruh</w:t>
      </w:r>
      <w:proofErr w:type="spellEnd"/>
      <w:r w:rsidRPr="00E2682F">
        <w:rPr>
          <w:rFonts w:ascii="Times New Roman" w:hAnsi="Times New Roman"/>
          <w:sz w:val="24"/>
          <w:szCs w:val="24"/>
        </w:rPr>
        <w:t xml:space="preserve"> yang </w:t>
      </w:r>
      <w:proofErr w:type="spellStart"/>
      <w:r w:rsidRPr="00E2682F">
        <w:rPr>
          <w:rFonts w:ascii="Times New Roman" w:hAnsi="Times New Roman"/>
          <w:sz w:val="24"/>
          <w:szCs w:val="24"/>
        </w:rPr>
        <w:t>Cukup</w:t>
      </w:r>
      <w:proofErr w:type="spellEnd"/>
      <w:r w:rsidRPr="00E2682F">
        <w:rPr>
          <w:rFonts w:ascii="Times New Roman" w:hAnsi="Times New Roman"/>
          <w:sz w:val="24"/>
          <w:szCs w:val="24"/>
        </w:rPr>
        <w:t xml:space="preserve"> Tinggi </w:t>
      </w:r>
      <w:proofErr w:type="spellStart"/>
      <w:r w:rsidRPr="00E2682F">
        <w:rPr>
          <w:rFonts w:ascii="Times New Roman" w:hAnsi="Times New Roman"/>
          <w:sz w:val="24"/>
          <w:szCs w:val="24"/>
        </w:rPr>
        <w:t>antara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pengetahuan</w:t>
      </w:r>
      <w:proofErr w:type="spellEnd"/>
      <w:r w:rsidRPr="00E2682F">
        <w:rPr>
          <w:rFonts w:ascii="Times New Roman" w:hAnsi="Times New Roman"/>
          <w:sz w:val="24"/>
          <w:szCs w:val="24"/>
        </w:rPr>
        <w:t xml:space="preserve"> Ibu </w:t>
      </w:r>
      <w:proofErr w:type="spellStart"/>
      <w:r w:rsidRPr="00E2682F">
        <w:rPr>
          <w:rFonts w:ascii="Times New Roman" w:hAnsi="Times New Roman"/>
          <w:sz w:val="24"/>
          <w:szCs w:val="24"/>
        </w:rPr>
        <w:t>Balita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Tentang</w:t>
      </w:r>
      <w:proofErr w:type="spellEnd"/>
      <w:r w:rsidRPr="00E2682F">
        <w:rPr>
          <w:rFonts w:ascii="Times New Roman" w:hAnsi="Times New Roman"/>
          <w:sz w:val="24"/>
          <w:szCs w:val="24"/>
        </w:rPr>
        <w:t xml:space="preserve"> Tuberculosis </w:t>
      </w:r>
      <w:proofErr w:type="spellStart"/>
      <w:r w:rsidRPr="00E2682F">
        <w:rPr>
          <w:rFonts w:ascii="Times New Roman" w:hAnsi="Times New Roman"/>
          <w:sz w:val="24"/>
          <w:szCs w:val="24"/>
        </w:rPr>
        <w:t>Terhadap</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kejadian</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Tubrculosis</w:t>
      </w:r>
      <w:proofErr w:type="spellEnd"/>
      <w:r w:rsidRPr="00E2682F">
        <w:rPr>
          <w:rFonts w:ascii="Times New Roman" w:hAnsi="Times New Roman"/>
          <w:sz w:val="24"/>
          <w:szCs w:val="24"/>
        </w:rPr>
        <w:t xml:space="preserve"> Pada </w:t>
      </w:r>
      <w:proofErr w:type="spellStart"/>
      <w:r w:rsidRPr="00E2682F">
        <w:rPr>
          <w:rFonts w:ascii="Times New Roman" w:hAnsi="Times New Roman"/>
          <w:sz w:val="24"/>
          <w:szCs w:val="24"/>
        </w:rPr>
        <w:t>Balita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karena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keeratan</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hubunganya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berada</w:t>
      </w:r>
      <w:proofErr w:type="spellEnd"/>
      <w:r w:rsidRPr="00E2682F">
        <w:rPr>
          <w:rFonts w:ascii="Times New Roman" w:hAnsi="Times New Roman"/>
          <w:sz w:val="24"/>
          <w:szCs w:val="24"/>
        </w:rPr>
        <w:t xml:space="preserve"> pada </w:t>
      </w:r>
      <w:proofErr w:type="spellStart"/>
      <w:r w:rsidRPr="00E2682F">
        <w:rPr>
          <w:rFonts w:ascii="Times New Roman" w:hAnsi="Times New Roman"/>
          <w:sz w:val="24"/>
          <w:szCs w:val="24"/>
        </w:rPr>
        <w:t>rentang</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antara</w:t>
      </w:r>
      <w:proofErr w:type="spellEnd"/>
      <w:r w:rsidRPr="00E2682F">
        <w:rPr>
          <w:rFonts w:ascii="Times New Roman" w:hAnsi="Times New Roman"/>
          <w:sz w:val="24"/>
          <w:szCs w:val="24"/>
        </w:rPr>
        <w:t xml:space="preserve">  0,40-0,59 = </w:t>
      </w:r>
      <w:proofErr w:type="spellStart"/>
      <w:r w:rsidRPr="00E2682F">
        <w:rPr>
          <w:rFonts w:ascii="Times New Roman" w:hAnsi="Times New Roman"/>
          <w:sz w:val="24"/>
          <w:szCs w:val="24"/>
        </w:rPr>
        <w:t>Cukup</w:t>
      </w:r>
      <w:proofErr w:type="spellEnd"/>
      <w:r w:rsidRPr="00E2682F">
        <w:rPr>
          <w:rFonts w:ascii="Times New Roman" w:hAnsi="Times New Roman"/>
          <w:sz w:val="24"/>
          <w:szCs w:val="24"/>
        </w:rPr>
        <w:t xml:space="preserve"> Tinggi, </w:t>
      </w:r>
      <w:proofErr w:type="spellStart"/>
      <w:r w:rsidRPr="00E2682F">
        <w:rPr>
          <w:rFonts w:ascii="Times New Roman" w:hAnsi="Times New Roman"/>
          <w:sz w:val="24"/>
          <w:szCs w:val="24"/>
        </w:rPr>
        <w:t>dengan</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kontribusi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sebesar</w:t>
      </w:r>
      <w:proofErr w:type="spellEnd"/>
      <w:r w:rsidRPr="00E2682F">
        <w:rPr>
          <w:rFonts w:ascii="Times New Roman" w:hAnsi="Times New Roman"/>
          <w:sz w:val="24"/>
          <w:szCs w:val="24"/>
        </w:rPr>
        <w:t xml:space="preserve"> 0,290 %.</w:t>
      </w:r>
    </w:p>
    <w:p w14:paraId="58521B1C" w14:textId="77777777" w:rsidR="00C975A3" w:rsidRPr="00C975A3" w:rsidRDefault="00C975A3" w:rsidP="00C975A3">
      <w:pPr>
        <w:pStyle w:val="NoSpacing"/>
        <w:jc w:val="center"/>
        <w:rPr>
          <w:rFonts w:ascii="Times New Roman" w:hAnsi="Times New Roman"/>
          <w:b/>
          <w:bCs/>
        </w:rPr>
      </w:pPr>
      <w:proofErr w:type="spellStart"/>
      <w:r w:rsidRPr="00C975A3">
        <w:rPr>
          <w:rFonts w:ascii="Times New Roman" w:hAnsi="Times New Roman"/>
          <w:b/>
          <w:bCs/>
        </w:rPr>
        <w:t>Tabel</w:t>
      </w:r>
      <w:proofErr w:type="spellEnd"/>
      <w:r w:rsidRPr="00C975A3">
        <w:rPr>
          <w:rFonts w:ascii="Times New Roman" w:hAnsi="Times New Roman"/>
          <w:b/>
          <w:bCs/>
        </w:rPr>
        <w:t xml:space="preserve"> 12. </w:t>
      </w:r>
      <w:proofErr w:type="spellStart"/>
      <w:r w:rsidRPr="00C975A3">
        <w:rPr>
          <w:rFonts w:ascii="Times New Roman" w:hAnsi="Times New Roman"/>
          <w:b/>
          <w:bCs/>
        </w:rPr>
        <w:t>Distribusi</w:t>
      </w:r>
      <w:proofErr w:type="spellEnd"/>
      <w:r w:rsidRPr="00C975A3">
        <w:rPr>
          <w:rFonts w:ascii="Times New Roman" w:hAnsi="Times New Roman"/>
          <w:b/>
          <w:bCs/>
        </w:rPr>
        <w:t xml:space="preserve"> </w:t>
      </w:r>
      <w:proofErr w:type="spellStart"/>
      <w:r w:rsidRPr="00C975A3">
        <w:rPr>
          <w:rFonts w:ascii="Times New Roman" w:hAnsi="Times New Roman"/>
          <w:b/>
          <w:bCs/>
        </w:rPr>
        <w:t>Frekuensi</w:t>
      </w:r>
      <w:proofErr w:type="spellEnd"/>
      <w:r w:rsidRPr="00C975A3">
        <w:rPr>
          <w:rFonts w:ascii="Times New Roman" w:hAnsi="Times New Roman"/>
          <w:b/>
          <w:bCs/>
        </w:rPr>
        <w:t xml:space="preserve"> </w:t>
      </w:r>
      <w:proofErr w:type="spellStart"/>
      <w:proofErr w:type="gramStart"/>
      <w:r w:rsidRPr="00C975A3">
        <w:rPr>
          <w:rFonts w:ascii="Times New Roman" w:hAnsi="Times New Roman"/>
          <w:b/>
          <w:bCs/>
        </w:rPr>
        <w:t>Pengaruh</w:t>
      </w:r>
      <w:proofErr w:type="spellEnd"/>
      <w:r w:rsidRPr="00C975A3">
        <w:rPr>
          <w:rFonts w:ascii="Times New Roman" w:hAnsi="Times New Roman"/>
          <w:b/>
          <w:bCs/>
        </w:rPr>
        <w:t xml:space="preserve">  Status</w:t>
      </w:r>
      <w:proofErr w:type="gramEnd"/>
      <w:r w:rsidRPr="00C975A3">
        <w:rPr>
          <w:rFonts w:ascii="Times New Roman" w:hAnsi="Times New Roman"/>
          <w:b/>
          <w:bCs/>
        </w:rPr>
        <w:t xml:space="preserve"> </w:t>
      </w:r>
      <w:proofErr w:type="spellStart"/>
      <w:r w:rsidRPr="00C975A3">
        <w:rPr>
          <w:rFonts w:ascii="Times New Roman" w:hAnsi="Times New Roman"/>
          <w:b/>
          <w:bCs/>
        </w:rPr>
        <w:t>Gizi</w:t>
      </w:r>
      <w:proofErr w:type="spellEnd"/>
      <w:r w:rsidRPr="00C975A3">
        <w:rPr>
          <w:rFonts w:ascii="Times New Roman" w:hAnsi="Times New Roman"/>
          <w:b/>
          <w:bCs/>
        </w:rPr>
        <w:t xml:space="preserve"> </w:t>
      </w:r>
      <w:proofErr w:type="spellStart"/>
      <w:r w:rsidRPr="00C975A3">
        <w:rPr>
          <w:rFonts w:ascii="Times New Roman" w:hAnsi="Times New Roman"/>
          <w:b/>
          <w:bCs/>
        </w:rPr>
        <w:t>Balita</w:t>
      </w:r>
      <w:proofErr w:type="spellEnd"/>
      <w:r w:rsidRPr="00C975A3">
        <w:rPr>
          <w:rFonts w:ascii="Times New Roman" w:hAnsi="Times New Roman"/>
          <w:b/>
          <w:bCs/>
        </w:rPr>
        <w:t xml:space="preserve"> </w:t>
      </w:r>
      <w:proofErr w:type="spellStart"/>
      <w:r w:rsidRPr="00C975A3">
        <w:rPr>
          <w:rFonts w:ascii="Times New Roman" w:hAnsi="Times New Roman"/>
          <w:b/>
          <w:bCs/>
        </w:rPr>
        <w:t>Terhadap</w:t>
      </w:r>
      <w:proofErr w:type="spellEnd"/>
      <w:r w:rsidRPr="00C975A3">
        <w:rPr>
          <w:rFonts w:ascii="Times New Roman" w:hAnsi="Times New Roman"/>
          <w:b/>
          <w:bCs/>
        </w:rPr>
        <w:t xml:space="preserve"> </w:t>
      </w:r>
      <w:proofErr w:type="spellStart"/>
      <w:r w:rsidRPr="00C975A3">
        <w:rPr>
          <w:rFonts w:ascii="Times New Roman" w:hAnsi="Times New Roman"/>
          <w:b/>
          <w:bCs/>
        </w:rPr>
        <w:t>Kejadian</w:t>
      </w:r>
      <w:proofErr w:type="spellEnd"/>
      <w:r w:rsidRPr="00C975A3">
        <w:rPr>
          <w:rFonts w:ascii="Times New Roman" w:hAnsi="Times New Roman"/>
          <w:b/>
          <w:bCs/>
        </w:rPr>
        <w:t xml:space="preserve"> Tuberculosis Pada </w:t>
      </w:r>
      <w:proofErr w:type="spellStart"/>
      <w:r w:rsidRPr="00C975A3">
        <w:rPr>
          <w:rFonts w:ascii="Times New Roman" w:hAnsi="Times New Roman"/>
          <w:b/>
          <w:bCs/>
        </w:rPr>
        <w:t>Balita</w:t>
      </w:r>
      <w:proofErr w:type="spellEnd"/>
    </w:p>
    <w:tbl>
      <w:tblPr>
        <w:tblW w:w="92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98"/>
        <w:gridCol w:w="745"/>
        <w:gridCol w:w="936"/>
        <w:gridCol w:w="745"/>
        <w:gridCol w:w="883"/>
        <w:gridCol w:w="745"/>
        <w:gridCol w:w="1403"/>
        <w:gridCol w:w="1440"/>
      </w:tblGrid>
      <w:tr w:rsidR="00C975A3" w:rsidRPr="008D1108" w14:paraId="4878F5F7" w14:textId="77777777" w:rsidTr="00C975A3">
        <w:tc>
          <w:tcPr>
            <w:tcW w:w="1560" w:type="dxa"/>
            <w:vMerge w:val="restart"/>
            <w:vAlign w:val="center"/>
          </w:tcPr>
          <w:p w14:paraId="60E6E56D" w14:textId="77777777" w:rsidR="00C975A3" w:rsidRPr="00C975A3" w:rsidRDefault="00C975A3" w:rsidP="00C975A3">
            <w:pPr>
              <w:pStyle w:val="ListParagraph"/>
              <w:ind w:left="0"/>
              <w:rPr>
                <w:b/>
              </w:rPr>
            </w:pPr>
            <w:r w:rsidRPr="00C975A3">
              <w:rPr>
                <w:b/>
              </w:rPr>
              <w:t xml:space="preserve">Status Gizi Balita </w:t>
            </w:r>
          </w:p>
        </w:tc>
        <w:tc>
          <w:tcPr>
            <w:tcW w:w="3224" w:type="dxa"/>
            <w:gridSpan w:val="4"/>
          </w:tcPr>
          <w:p w14:paraId="14FC61CA" w14:textId="77777777" w:rsidR="00C975A3" w:rsidRPr="00C975A3" w:rsidRDefault="00C975A3" w:rsidP="00C975A3">
            <w:pPr>
              <w:pStyle w:val="ListParagraph"/>
              <w:ind w:left="0"/>
              <w:rPr>
                <w:b/>
              </w:rPr>
            </w:pPr>
            <w:r w:rsidRPr="00C975A3">
              <w:rPr>
                <w:b/>
              </w:rPr>
              <w:t xml:space="preserve">Kejadian Tuberculosis Balita </w:t>
            </w:r>
          </w:p>
        </w:tc>
        <w:tc>
          <w:tcPr>
            <w:tcW w:w="883" w:type="dxa"/>
            <w:vMerge w:val="restart"/>
            <w:vAlign w:val="center"/>
          </w:tcPr>
          <w:p w14:paraId="31403808" w14:textId="77777777" w:rsidR="00C975A3" w:rsidRPr="00C975A3" w:rsidRDefault="00C975A3" w:rsidP="00C975A3">
            <w:pPr>
              <w:pStyle w:val="ListParagraph"/>
              <w:ind w:left="0"/>
              <w:rPr>
                <w:b/>
              </w:rPr>
            </w:pPr>
            <w:r w:rsidRPr="00C975A3">
              <w:rPr>
                <w:b/>
              </w:rPr>
              <w:t>Total</w:t>
            </w:r>
          </w:p>
        </w:tc>
        <w:tc>
          <w:tcPr>
            <w:tcW w:w="745" w:type="dxa"/>
            <w:vMerge w:val="restart"/>
            <w:vAlign w:val="center"/>
          </w:tcPr>
          <w:p w14:paraId="07B266D9" w14:textId="77777777" w:rsidR="00C975A3" w:rsidRPr="00C975A3" w:rsidRDefault="00C975A3" w:rsidP="00C975A3">
            <w:pPr>
              <w:pStyle w:val="ListParagraph"/>
              <w:ind w:left="0"/>
              <w:rPr>
                <w:b/>
              </w:rPr>
            </w:pPr>
            <w:r w:rsidRPr="00C975A3">
              <w:rPr>
                <w:b/>
              </w:rPr>
              <w:t>%</w:t>
            </w:r>
          </w:p>
        </w:tc>
        <w:tc>
          <w:tcPr>
            <w:tcW w:w="1403" w:type="dxa"/>
            <w:vMerge w:val="restart"/>
            <w:vAlign w:val="center"/>
          </w:tcPr>
          <w:p w14:paraId="62204170" w14:textId="77777777" w:rsidR="00C975A3" w:rsidRPr="00C975A3" w:rsidRDefault="00C975A3" w:rsidP="00C975A3">
            <w:pPr>
              <w:pStyle w:val="ListParagraph"/>
              <w:ind w:left="0"/>
              <w:rPr>
                <w:b/>
                <w:i/>
              </w:rPr>
            </w:pPr>
            <w:r w:rsidRPr="00C975A3">
              <w:rPr>
                <w:b/>
                <w:i/>
              </w:rPr>
              <w:t>coefisien contingensi</w:t>
            </w:r>
          </w:p>
        </w:tc>
        <w:tc>
          <w:tcPr>
            <w:tcW w:w="1440" w:type="dxa"/>
            <w:vMerge w:val="restart"/>
            <w:tcBorders>
              <w:top w:val="single" w:sz="4" w:space="0" w:color="auto"/>
              <w:right w:val="single" w:sz="4" w:space="0" w:color="auto"/>
            </w:tcBorders>
            <w:shd w:val="clear" w:color="auto" w:fill="auto"/>
          </w:tcPr>
          <w:p w14:paraId="0A7B3EC8" w14:textId="77777777" w:rsidR="00C975A3" w:rsidRPr="00C975A3" w:rsidRDefault="00C975A3" w:rsidP="00C975A3">
            <w:pPr>
              <w:rPr>
                <w:b/>
                <w:i/>
              </w:rPr>
            </w:pPr>
          </w:p>
          <w:p w14:paraId="35243102" w14:textId="77777777" w:rsidR="00C975A3" w:rsidRPr="00C975A3" w:rsidRDefault="00C975A3" w:rsidP="00C975A3">
            <w:pPr>
              <w:rPr>
                <w:b/>
                <w:i/>
              </w:rPr>
            </w:pPr>
            <w:r w:rsidRPr="00C975A3">
              <w:rPr>
                <w:b/>
                <w:i/>
              </w:rPr>
              <w:t>P Value</w:t>
            </w:r>
          </w:p>
        </w:tc>
      </w:tr>
      <w:tr w:rsidR="00C975A3" w:rsidRPr="008D1108" w14:paraId="10F50B83" w14:textId="77777777" w:rsidTr="00C975A3">
        <w:trPr>
          <w:trHeight w:val="455"/>
        </w:trPr>
        <w:tc>
          <w:tcPr>
            <w:tcW w:w="1560" w:type="dxa"/>
            <w:vMerge/>
          </w:tcPr>
          <w:p w14:paraId="6380CF35" w14:textId="77777777" w:rsidR="00C975A3" w:rsidRPr="00C975A3" w:rsidRDefault="00C975A3" w:rsidP="00C975A3">
            <w:pPr>
              <w:pStyle w:val="ListParagraph"/>
              <w:ind w:left="0"/>
            </w:pPr>
          </w:p>
        </w:tc>
        <w:tc>
          <w:tcPr>
            <w:tcW w:w="798" w:type="dxa"/>
          </w:tcPr>
          <w:p w14:paraId="5F9A1339" w14:textId="77777777" w:rsidR="00C975A3" w:rsidRPr="00C975A3" w:rsidRDefault="00C975A3" w:rsidP="00C975A3">
            <w:pPr>
              <w:pStyle w:val="ListParagraph"/>
              <w:ind w:left="0"/>
            </w:pPr>
            <w:r w:rsidRPr="00C975A3">
              <w:t xml:space="preserve">Positif </w:t>
            </w:r>
          </w:p>
        </w:tc>
        <w:tc>
          <w:tcPr>
            <w:tcW w:w="745" w:type="dxa"/>
          </w:tcPr>
          <w:p w14:paraId="34E04BEC" w14:textId="77777777" w:rsidR="00C975A3" w:rsidRPr="00C975A3" w:rsidRDefault="00C975A3" w:rsidP="00C975A3">
            <w:pPr>
              <w:pStyle w:val="ListParagraph"/>
              <w:ind w:left="0"/>
            </w:pPr>
            <w:r w:rsidRPr="00C975A3">
              <w:t>%</w:t>
            </w:r>
          </w:p>
        </w:tc>
        <w:tc>
          <w:tcPr>
            <w:tcW w:w="936" w:type="dxa"/>
          </w:tcPr>
          <w:p w14:paraId="1BCD6AE3" w14:textId="77777777" w:rsidR="00C975A3" w:rsidRPr="00C975A3" w:rsidRDefault="00C975A3" w:rsidP="00C975A3">
            <w:pPr>
              <w:pStyle w:val="ListParagraph"/>
              <w:ind w:left="0"/>
            </w:pPr>
            <w:r w:rsidRPr="00C975A3">
              <w:t xml:space="preserve">Negatif </w:t>
            </w:r>
          </w:p>
        </w:tc>
        <w:tc>
          <w:tcPr>
            <w:tcW w:w="745" w:type="dxa"/>
          </w:tcPr>
          <w:p w14:paraId="328A4B40" w14:textId="77777777" w:rsidR="00C975A3" w:rsidRPr="00C975A3" w:rsidRDefault="00C975A3" w:rsidP="00C975A3">
            <w:pPr>
              <w:pStyle w:val="ListParagraph"/>
              <w:ind w:left="0"/>
            </w:pPr>
            <w:r w:rsidRPr="00C975A3">
              <w:t>%</w:t>
            </w:r>
          </w:p>
        </w:tc>
        <w:tc>
          <w:tcPr>
            <w:tcW w:w="883" w:type="dxa"/>
            <w:vMerge/>
          </w:tcPr>
          <w:p w14:paraId="7E75A658" w14:textId="77777777" w:rsidR="00C975A3" w:rsidRPr="00C975A3" w:rsidRDefault="00C975A3" w:rsidP="00C975A3">
            <w:pPr>
              <w:pStyle w:val="ListParagraph"/>
              <w:ind w:left="0"/>
            </w:pPr>
          </w:p>
        </w:tc>
        <w:tc>
          <w:tcPr>
            <w:tcW w:w="745" w:type="dxa"/>
            <w:vMerge/>
          </w:tcPr>
          <w:p w14:paraId="027B84D8" w14:textId="77777777" w:rsidR="00C975A3" w:rsidRPr="00C975A3" w:rsidRDefault="00C975A3" w:rsidP="00C975A3">
            <w:pPr>
              <w:pStyle w:val="ListParagraph"/>
              <w:ind w:left="0"/>
            </w:pPr>
          </w:p>
        </w:tc>
        <w:tc>
          <w:tcPr>
            <w:tcW w:w="1403" w:type="dxa"/>
            <w:vMerge/>
          </w:tcPr>
          <w:p w14:paraId="57A40425" w14:textId="77777777" w:rsidR="00C975A3" w:rsidRPr="00C975A3" w:rsidRDefault="00C975A3" w:rsidP="00C975A3">
            <w:pPr>
              <w:pStyle w:val="ListParagraph"/>
              <w:ind w:left="0"/>
            </w:pPr>
          </w:p>
        </w:tc>
        <w:tc>
          <w:tcPr>
            <w:tcW w:w="1440" w:type="dxa"/>
            <w:vMerge/>
            <w:tcBorders>
              <w:bottom w:val="single" w:sz="4" w:space="0" w:color="auto"/>
              <w:right w:val="single" w:sz="4" w:space="0" w:color="auto"/>
            </w:tcBorders>
            <w:shd w:val="clear" w:color="auto" w:fill="auto"/>
          </w:tcPr>
          <w:p w14:paraId="4A3FE9B1" w14:textId="77777777" w:rsidR="00C975A3" w:rsidRPr="00C975A3" w:rsidRDefault="00C975A3" w:rsidP="00C975A3"/>
        </w:tc>
      </w:tr>
      <w:tr w:rsidR="00C975A3" w:rsidRPr="008D1108" w14:paraId="00724220" w14:textId="77777777" w:rsidTr="00E2682F">
        <w:trPr>
          <w:trHeight w:val="1448"/>
        </w:trPr>
        <w:tc>
          <w:tcPr>
            <w:tcW w:w="1560" w:type="dxa"/>
            <w:vAlign w:val="bottom"/>
          </w:tcPr>
          <w:p w14:paraId="23C75CC2" w14:textId="77777777" w:rsidR="00C975A3" w:rsidRPr="00C975A3" w:rsidRDefault="00C975A3" w:rsidP="00C975A3">
            <w:pPr>
              <w:pStyle w:val="ListParagraph"/>
              <w:ind w:left="0"/>
            </w:pPr>
            <w:r w:rsidRPr="00C975A3">
              <w:t>Gemuk</w:t>
            </w:r>
          </w:p>
          <w:p w14:paraId="323E52D9" w14:textId="77777777" w:rsidR="00C975A3" w:rsidRPr="00C975A3" w:rsidRDefault="00C975A3" w:rsidP="00C975A3">
            <w:pPr>
              <w:pStyle w:val="ListParagraph"/>
              <w:ind w:left="0"/>
            </w:pPr>
            <w:r w:rsidRPr="00C975A3">
              <w:t xml:space="preserve">Normal </w:t>
            </w:r>
          </w:p>
          <w:p w14:paraId="1BFD168A" w14:textId="77777777" w:rsidR="00C975A3" w:rsidRPr="00C975A3" w:rsidRDefault="00C975A3" w:rsidP="00C975A3">
            <w:pPr>
              <w:pStyle w:val="ListParagraph"/>
              <w:ind w:left="0"/>
            </w:pPr>
            <w:r w:rsidRPr="00C975A3">
              <w:t xml:space="preserve">Kurus </w:t>
            </w:r>
          </w:p>
          <w:p w14:paraId="57567F74" w14:textId="77777777" w:rsidR="00C975A3" w:rsidRDefault="00C975A3" w:rsidP="00C975A3">
            <w:pPr>
              <w:pStyle w:val="ListParagraph"/>
              <w:ind w:left="0"/>
            </w:pPr>
            <w:r w:rsidRPr="00C975A3">
              <w:t xml:space="preserve">Sangat kurus </w:t>
            </w:r>
          </w:p>
          <w:p w14:paraId="2C645E62" w14:textId="77777777" w:rsidR="00C975A3" w:rsidRPr="00C975A3" w:rsidRDefault="00C975A3" w:rsidP="00C975A3">
            <w:pPr>
              <w:pStyle w:val="ListParagraph"/>
              <w:ind w:left="0"/>
            </w:pPr>
          </w:p>
        </w:tc>
        <w:tc>
          <w:tcPr>
            <w:tcW w:w="798" w:type="dxa"/>
          </w:tcPr>
          <w:p w14:paraId="218595E4" w14:textId="77777777" w:rsidR="00C975A3" w:rsidRPr="00C975A3" w:rsidRDefault="00C975A3" w:rsidP="00C975A3">
            <w:pPr>
              <w:pStyle w:val="ListParagraph"/>
              <w:ind w:left="0"/>
            </w:pPr>
          </w:p>
          <w:p w14:paraId="1CD41FD3" w14:textId="77777777" w:rsidR="00C975A3" w:rsidRPr="00C975A3" w:rsidRDefault="00C975A3" w:rsidP="00C975A3">
            <w:pPr>
              <w:pStyle w:val="ListParagraph"/>
              <w:ind w:left="0"/>
            </w:pPr>
            <w:r w:rsidRPr="00C975A3">
              <w:t>0</w:t>
            </w:r>
          </w:p>
          <w:p w14:paraId="10D5ACE2" w14:textId="77777777" w:rsidR="00C975A3" w:rsidRPr="00C975A3" w:rsidRDefault="00C975A3" w:rsidP="00C975A3">
            <w:pPr>
              <w:pStyle w:val="ListParagraph"/>
              <w:ind w:left="0"/>
            </w:pPr>
            <w:r w:rsidRPr="00C975A3">
              <w:t>5</w:t>
            </w:r>
          </w:p>
          <w:p w14:paraId="70561BA9" w14:textId="77777777" w:rsidR="00C975A3" w:rsidRPr="00C975A3" w:rsidRDefault="00C975A3" w:rsidP="00C975A3">
            <w:pPr>
              <w:pStyle w:val="ListParagraph"/>
              <w:ind w:left="0"/>
            </w:pPr>
            <w:r w:rsidRPr="00C975A3">
              <w:t>15</w:t>
            </w:r>
          </w:p>
          <w:p w14:paraId="32702020" w14:textId="77777777" w:rsidR="00C975A3" w:rsidRDefault="00C975A3" w:rsidP="00C975A3">
            <w:pPr>
              <w:pStyle w:val="ListParagraph"/>
              <w:ind w:left="0"/>
            </w:pPr>
            <w:r w:rsidRPr="00C975A3">
              <w:t>4</w:t>
            </w:r>
          </w:p>
          <w:p w14:paraId="128D3DAD" w14:textId="77777777" w:rsidR="00C975A3" w:rsidRPr="00C975A3" w:rsidRDefault="00C975A3" w:rsidP="00C975A3">
            <w:pPr>
              <w:pStyle w:val="ListParagraph"/>
              <w:ind w:left="0"/>
              <w:rPr>
                <w:lang w:val="en-US"/>
              </w:rPr>
            </w:pPr>
          </w:p>
        </w:tc>
        <w:tc>
          <w:tcPr>
            <w:tcW w:w="745" w:type="dxa"/>
          </w:tcPr>
          <w:p w14:paraId="4F83C55A" w14:textId="77777777" w:rsidR="00C975A3" w:rsidRPr="00C975A3" w:rsidRDefault="00C975A3" w:rsidP="00C975A3">
            <w:pPr>
              <w:pStyle w:val="ListParagraph"/>
              <w:ind w:left="0"/>
            </w:pPr>
          </w:p>
          <w:p w14:paraId="0D36EDAF" w14:textId="77777777" w:rsidR="00C975A3" w:rsidRPr="00C975A3" w:rsidRDefault="00C975A3" w:rsidP="00C975A3">
            <w:pPr>
              <w:pStyle w:val="ListParagraph"/>
              <w:ind w:left="0"/>
            </w:pPr>
            <w:r w:rsidRPr="00C975A3">
              <w:t>0</w:t>
            </w:r>
          </w:p>
          <w:p w14:paraId="0F48F9D7" w14:textId="77777777" w:rsidR="00C975A3" w:rsidRPr="00C975A3" w:rsidRDefault="00C975A3" w:rsidP="00C975A3">
            <w:pPr>
              <w:pStyle w:val="ListParagraph"/>
              <w:ind w:left="0"/>
            </w:pPr>
            <w:r w:rsidRPr="00C975A3">
              <w:t>9,8</w:t>
            </w:r>
          </w:p>
          <w:p w14:paraId="7DA56779" w14:textId="77777777" w:rsidR="00C975A3" w:rsidRPr="00C975A3" w:rsidRDefault="00C975A3" w:rsidP="00C975A3">
            <w:pPr>
              <w:pStyle w:val="ListParagraph"/>
              <w:ind w:left="0"/>
            </w:pPr>
            <w:r w:rsidRPr="00C975A3">
              <w:t>65,2</w:t>
            </w:r>
          </w:p>
          <w:p w14:paraId="4D7F79E7" w14:textId="77777777" w:rsidR="00C975A3" w:rsidRPr="00C975A3" w:rsidRDefault="00C975A3" w:rsidP="00C975A3">
            <w:pPr>
              <w:pStyle w:val="ListParagraph"/>
              <w:ind w:left="0"/>
            </w:pPr>
            <w:r w:rsidRPr="00C975A3">
              <w:t>100</w:t>
            </w:r>
          </w:p>
        </w:tc>
        <w:tc>
          <w:tcPr>
            <w:tcW w:w="936" w:type="dxa"/>
          </w:tcPr>
          <w:p w14:paraId="2E7470F4" w14:textId="77777777" w:rsidR="00C975A3" w:rsidRPr="00C975A3" w:rsidRDefault="00C975A3" w:rsidP="00C975A3">
            <w:pPr>
              <w:pStyle w:val="ListParagraph"/>
              <w:ind w:left="0"/>
            </w:pPr>
          </w:p>
          <w:p w14:paraId="441E18E8" w14:textId="77777777" w:rsidR="00C975A3" w:rsidRPr="00C975A3" w:rsidRDefault="00C975A3" w:rsidP="00C975A3">
            <w:pPr>
              <w:pStyle w:val="ListParagraph"/>
              <w:ind w:left="0"/>
            </w:pPr>
            <w:r w:rsidRPr="00C975A3">
              <w:t>2</w:t>
            </w:r>
          </w:p>
          <w:p w14:paraId="51AE5512" w14:textId="77777777" w:rsidR="00C975A3" w:rsidRPr="00C975A3" w:rsidRDefault="00C975A3" w:rsidP="00C975A3">
            <w:pPr>
              <w:pStyle w:val="ListParagraph"/>
              <w:ind w:left="0"/>
            </w:pPr>
            <w:r w:rsidRPr="00C975A3">
              <w:t>46</w:t>
            </w:r>
          </w:p>
          <w:p w14:paraId="280276BF" w14:textId="77777777" w:rsidR="00C975A3" w:rsidRPr="00C975A3" w:rsidRDefault="00C975A3" w:rsidP="00C975A3">
            <w:pPr>
              <w:pStyle w:val="ListParagraph"/>
              <w:ind w:left="0"/>
            </w:pPr>
            <w:r w:rsidRPr="00C975A3">
              <w:t>8</w:t>
            </w:r>
          </w:p>
          <w:p w14:paraId="019243C0" w14:textId="77777777" w:rsidR="00C975A3" w:rsidRPr="00C975A3" w:rsidRDefault="00C975A3" w:rsidP="00C975A3">
            <w:pPr>
              <w:pStyle w:val="ListParagraph"/>
              <w:ind w:left="0"/>
            </w:pPr>
            <w:r w:rsidRPr="00C975A3">
              <w:t>0</w:t>
            </w:r>
          </w:p>
        </w:tc>
        <w:tc>
          <w:tcPr>
            <w:tcW w:w="745" w:type="dxa"/>
          </w:tcPr>
          <w:p w14:paraId="633DBF5D" w14:textId="77777777" w:rsidR="00C975A3" w:rsidRPr="00C975A3" w:rsidRDefault="00C975A3" w:rsidP="00C975A3">
            <w:pPr>
              <w:pStyle w:val="ListParagraph"/>
              <w:ind w:left="0"/>
            </w:pPr>
          </w:p>
          <w:p w14:paraId="52E34FD7" w14:textId="77777777" w:rsidR="00C975A3" w:rsidRPr="00C975A3" w:rsidRDefault="00C975A3" w:rsidP="00C975A3">
            <w:pPr>
              <w:pStyle w:val="ListParagraph"/>
              <w:ind w:left="0"/>
            </w:pPr>
            <w:r w:rsidRPr="00C975A3">
              <w:t>100</w:t>
            </w:r>
          </w:p>
          <w:p w14:paraId="757AD67A" w14:textId="77777777" w:rsidR="00C975A3" w:rsidRPr="00C975A3" w:rsidRDefault="00C975A3" w:rsidP="00C975A3">
            <w:pPr>
              <w:pStyle w:val="ListParagraph"/>
              <w:ind w:left="0"/>
            </w:pPr>
            <w:r w:rsidRPr="00C975A3">
              <w:t>90,2</w:t>
            </w:r>
          </w:p>
          <w:p w14:paraId="0482EB54" w14:textId="77777777" w:rsidR="00C975A3" w:rsidRPr="00C975A3" w:rsidRDefault="00C975A3" w:rsidP="00C975A3">
            <w:pPr>
              <w:pStyle w:val="ListParagraph"/>
              <w:ind w:left="0"/>
            </w:pPr>
            <w:r w:rsidRPr="00C975A3">
              <w:t>34,8</w:t>
            </w:r>
          </w:p>
          <w:p w14:paraId="2D8AA34C" w14:textId="77777777" w:rsidR="00C975A3" w:rsidRPr="00C975A3" w:rsidRDefault="00C975A3" w:rsidP="00C975A3">
            <w:pPr>
              <w:pStyle w:val="ListParagraph"/>
              <w:ind w:left="0"/>
            </w:pPr>
            <w:r w:rsidRPr="00C975A3">
              <w:t>0</w:t>
            </w:r>
          </w:p>
        </w:tc>
        <w:tc>
          <w:tcPr>
            <w:tcW w:w="883" w:type="dxa"/>
          </w:tcPr>
          <w:p w14:paraId="3AA773C6" w14:textId="77777777" w:rsidR="00C975A3" w:rsidRPr="00C975A3" w:rsidRDefault="00C975A3" w:rsidP="00C975A3">
            <w:pPr>
              <w:pStyle w:val="ListParagraph"/>
              <w:ind w:left="0"/>
            </w:pPr>
          </w:p>
          <w:p w14:paraId="4511529D" w14:textId="77777777" w:rsidR="00C975A3" w:rsidRPr="00C975A3" w:rsidRDefault="00C975A3" w:rsidP="00C975A3">
            <w:pPr>
              <w:pStyle w:val="ListParagraph"/>
              <w:ind w:left="0"/>
            </w:pPr>
            <w:r w:rsidRPr="00C975A3">
              <w:t>2</w:t>
            </w:r>
          </w:p>
          <w:p w14:paraId="449B2927" w14:textId="77777777" w:rsidR="00C975A3" w:rsidRPr="00C975A3" w:rsidRDefault="00C975A3" w:rsidP="00C975A3">
            <w:pPr>
              <w:pStyle w:val="ListParagraph"/>
              <w:ind w:left="0"/>
            </w:pPr>
            <w:r w:rsidRPr="00C975A3">
              <w:t>51</w:t>
            </w:r>
          </w:p>
          <w:p w14:paraId="0F868806" w14:textId="77777777" w:rsidR="00C975A3" w:rsidRPr="00C975A3" w:rsidRDefault="00C975A3" w:rsidP="00C975A3">
            <w:pPr>
              <w:pStyle w:val="ListParagraph"/>
              <w:ind w:left="0"/>
            </w:pPr>
            <w:r w:rsidRPr="00C975A3">
              <w:t>23</w:t>
            </w:r>
          </w:p>
          <w:p w14:paraId="371D1344" w14:textId="77777777" w:rsidR="00C975A3" w:rsidRPr="00C975A3" w:rsidRDefault="00C975A3" w:rsidP="00C975A3">
            <w:pPr>
              <w:pStyle w:val="ListParagraph"/>
              <w:ind w:left="0"/>
            </w:pPr>
            <w:r w:rsidRPr="00C975A3">
              <w:t>4</w:t>
            </w:r>
          </w:p>
        </w:tc>
        <w:tc>
          <w:tcPr>
            <w:tcW w:w="745" w:type="dxa"/>
          </w:tcPr>
          <w:p w14:paraId="7178DD4F" w14:textId="77777777" w:rsidR="00C975A3" w:rsidRPr="00C975A3" w:rsidRDefault="00C975A3" w:rsidP="00C975A3">
            <w:pPr>
              <w:pStyle w:val="ListParagraph"/>
              <w:ind w:left="0"/>
            </w:pPr>
          </w:p>
          <w:p w14:paraId="44CF1616" w14:textId="77777777" w:rsidR="00C975A3" w:rsidRPr="00C975A3" w:rsidRDefault="00C975A3" w:rsidP="00C975A3">
            <w:pPr>
              <w:pStyle w:val="ListParagraph"/>
              <w:ind w:left="0"/>
            </w:pPr>
            <w:r w:rsidRPr="00C975A3">
              <w:t>2,5</w:t>
            </w:r>
          </w:p>
          <w:p w14:paraId="578F2388" w14:textId="77777777" w:rsidR="00C975A3" w:rsidRPr="00C975A3" w:rsidRDefault="00C975A3" w:rsidP="00C975A3">
            <w:pPr>
              <w:pStyle w:val="ListParagraph"/>
              <w:ind w:left="0"/>
            </w:pPr>
            <w:r w:rsidRPr="00C975A3">
              <w:t>63,8</w:t>
            </w:r>
          </w:p>
          <w:p w14:paraId="2952F492" w14:textId="77777777" w:rsidR="00C975A3" w:rsidRPr="00C975A3" w:rsidRDefault="00C975A3" w:rsidP="00C975A3">
            <w:pPr>
              <w:pStyle w:val="ListParagraph"/>
              <w:ind w:left="0"/>
            </w:pPr>
            <w:r w:rsidRPr="00C975A3">
              <w:t>28,8</w:t>
            </w:r>
          </w:p>
          <w:p w14:paraId="6E7D488C" w14:textId="77777777" w:rsidR="00C975A3" w:rsidRPr="00C975A3" w:rsidRDefault="00C975A3" w:rsidP="00C975A3">
            <w:pPr>
              <w:pStyle w:val="ListParagraph"/>
              <w:ind w:left="0"/>
            </w:pPr>
            <w:r w:rsidRPr="00C975A3">
              <w:t>5</w:t>
            </w:r>
          </w:p>
        </w:tc>
        <w:tc>
          <w:tcPr>
            <w:tcW w:w="1403" w:type="dxa"/>
            <w:vMerge w:val="restart"/>
            <w:vAlign w:val="center"/>
          </w:tcPr>
          <w:p w14:paraId="575515F3" w14:textId="77777777" w:rsidR="00C975A3" w:rsidRPr="00C975A3" w:rsidRDefault="00C975A3" w:rsidP="00C975A3">
            <w:pPr>
              <w:pStyle w:val="ListParagraph"/>
              <w:ind w:left="0"/>
            </w:pPr>
            <w:r w:rsidRPr="00C975A3">
              <w:t>0,544</w:t>
            </w:r>
          </w:p>
        </w:tc>
        <w:tc>
          <w:tcPr>
            <w:tcW w:w="1440" w:type="dxa"/>
            <w:vMerge w:val="restart"/>
            <w:tcBorders>
              <w:top w:val="single" w:sz="4" w:space="0" w:color="auto"/>
              <w:right w:val="single" w:sz="4" w:space="0" w:color="auto"/>
            </w:tcBorders>
            <w:shd w:val="clear" w:color="auto" w:fill="auto"/>
          </w:tcPr>
          <w:p w14:paraId="7637E51D" w14:textId="77777777" w:rsidR="00C975A3" w:rsidRPr="00C975A3" w:rsidRDefault="00C975A3" w:rsidP="00C975A3"/>
          <w:p w14:paraId="595D8192" w14:textId="77777777" w:rsidR="00C975A3" w:rsidRPr="00C975A3" w:rsidRDefault="00C975A3" w:rsidP="00C975A3"/>
          <w:p w14:paraId="73409793" w14:textId="77777777" w:rsidR="00C975A3" w:rsidRDefault="00C975A3" w:rsidP="00C975A3"/>
          <w:p w14:paraId="1003E4EE" w14:textId="77777777" w:rsidR="00C975A3" w:rsidRPr="00C975A3" w:rsidRDefault="00C975A3" w:rsidP="00C975A3">
            <w:r w:rsidRPr="00C975A3">
              <w:t>0,000</w:t>
            </w:r>
          </w:p>
        </w:tc>
      </w:tr>
      <w:tr w:rsidR="00C975A3" w:rsidRPr="008D1108" w14:paraId="3EDE2F51" w14:textId="77777777" w:rsidTr="00E2682F">
        <w:trPr>
          <w:trHeight w:val="349"/>
        </w:trPr>
        <w:tc>
          <w:tcPr>
            <w:tcW w:w="1560" w:type="dxa"/>
            <w:vAlign w:val="bottom"/>
          </w:tcPr>
          <w:p w14:paraId="3A5F79ED" w14:textId="77777777" w:rsidR="00C975A3" w:rsidRPr="008D1108" w:rsidRDefault="00E2682F" w:rsidP="00E2682F">
            <w:pPr>
              <w:pStyle w:val="ListParagraph"/>
              <w:spacing w:line="360" w:lineRule="auto"/>
              <w:ind w:left="0"/>
              <w:jc w:val="both"/>
              <w:rPr>
                <w:sz w:val="24"/>
                <w:szCs w:val="24"/>
              </w:rPr>
            </w:pPr>
            <w:r>
              <w:rPr>
                <w:sz w:val="24"/>
                <w:szCs w:val="24"/>
                <w:lang w:val="en-US"/>
              </w:rPr>
              <w:t>J</w:t>
            </w:r>
            <w:r w:rsidR="00C975A3" w:rsidRPr="008D1108">
              <w:rPr>
                <w:sz w:val="24"/>
                <w:szCs w:val="24"/>
              </w:rPr>
              <w:t>umlah</w:t>
            </w:r>
          </w:p>
        </w:tc>
        <w:tc>
          <w:tcPr>
            <w:tcW w:w="798" w:type="dxa"/>
          </w:tcPr>
          <w:p w14:paraId="7BD54AB1" w14:textId="77777777" w:rsidR="00C975A3" w:rsidRPr="008D1108" w:rsidRDefault="00C975A3" w:rsidP="00A65FD2">
            <w:pPr>
              <w:pStyle w:val="ListParagraph"/>
              <w:spacing w:line="360" w:lineRule="auto"/>
              <w:ind w:left="0"/>
              <w:rPr>
                <w:sz w:val="24"/>
                <w:szCs w:val="24"/>
              </w:rPr>
            </w:pPr>
            <w:r w:rsidRPr="008D1108">
              <w:rPr>
                <w:sz w:val="24"/>
                <w:szCs w:val="24"/>
              </w:rPr>
              <w:t>24</w:t>
            </w:r>
          </w:p>
        </w:tc>
        <w:tc>
          <w:tcPr>
            <w:tcW w:w="745" w:type="dxa"/>
          </w:tcPr>
          <w:p w14:paraId="409F6C8D" w14:textId="77777777" w:rsidR="00C975A3" w:rsidRPr="008D1108" w:rsidRDefault="00C975A3" w:rsidP="00A65FD2">
            <w:pPr>
              <w:pStyle w:val="ListParagraph"/>
              <w:spacing w:line="360" w:lineRule="auto"/>
              <w:ind w:left="0"/>
              <w:rPr>
                <w:sz w:val="24"/>
                <w:szCs w:val="24"/>
              </w:rPr>
            </w:pPr>
          </w:p>
        </w:tc>
        <w:tc>
          <w:tcPr>
            <w:tcW w:w="936" w:type="dxa"/>
          </w:tcPr>
          <w:p w14:paraId="3F1427A0" w14:textId="77777777" w:rsidR="00C975A3" w:rsidRPr="008D1108" w:rsidRDefault="00C975A3" w:rsidP="00A65FD2">
            <w:pPr>
              <w:pStyle w:val="ListParagraph"/>
              <w:spacing w:line="360" w:lineRule="auto"/>
              <w:ind w:left="0"/>
              <w:rPr>
                <w:sz w:val="24"/>
                <w:szCs w:val="24"/>
              </w:rPr>
            </w:pPr>
            <w:r w:rsidRPr="008D1108">
              <w:rPr>
                <w:sz w:val="24"/>
                <w:szCs w:val="24"/>
              </w:rPr>
              <w:t>56</w:t>
            </w:r>
          </w:p>
        </w:tc>
        <w:tc>
          <w:tcPr>
            <w:tcW w:w="745" w:type="dxa"/>
          </w:tcPr>
          <w:p w14:paraId="03410D21" w14:textId="77777777" w:rsidR="00C975A3" w:rsidRPr="008D1108" w:rsidRDefault="00C975A3" w:rsidP="00A65FD2">
            <w:pPr>
              <w:pStyle w:val="ListParagraph"/>
              <w:spacing w:line="360" w:lineRule="auto"/>
              <w:ind w:left="0"/>
              <w:rPr>
                <w:sz w:val="24"/>
                <w:szCs w:val="24"/>
              </w:rPr>
            </w:pPr>
          </w:p>
        </w:tc>
        <w:tc>
          <w:tcPr>
            <w:tcW w:w="883" w:type="dxa"/>
          </w:tcPr>
          <w:p w14:paraId="71A162F5" w14:textId="77777777" w:rsidR="00C975A3" w:rsidRPr="008D1108" w:rsidRDefault="00C975A3" w:rsidP="00A65FD2">
            <w:pPr>
              <w:pStyle w:val="ListParagraph"/>
              <w:spacing w:line="360" w:lineRule="auto"/>
              <w:ind w:left="0"/>
              <w:rPr>
                <w:sz w:val="24"/>
                <w:szCs w:val="24"/>
              </w:rPr>
            </w:pPr>
            <w:r w:rsidRPr="008D1108">
              <w:rPr>
                <w:sz w:val="24"/>
                <w:szCs w:val="24"/>
              </w:rPr>
              <w:t>80</w:t>
            </w:r>
          </w:p>
        </w:tc>
        <w:tc>
          <w:tcPr>
            <w:tcW w:w="745" w:type="dxa"/>
          </w:tcPr>
          <w:p w14:paraId="575E4525" w14:textId="77777777" w:rsidR="00C975A3" w:rsidRPr="008D1108" w:rsidRDefault="00C975A3" w:rsidP="00A65FD2">
            <w:pPr>
              <w:pStyle w:val="ListParagraph"/>
              <w:spacing w:line="360" w:lineRule="auto"/>
              <w:ind w:left="0"/>
              <w:rPr>
                <w:sz w:val="24"/>
                <w:szCs w:val="24"/>
              </w:rPr>
            </w:pPr>
            <w:r w:rsidRPr="008D1108">
              <w:rPr>
                <w:sz w:val="24"/>
                <w:szCs w:val="24"/>
              </w:rPr>
              <w:t>100</w:t>
            </w:r>
          </w:p>
        </w:tc>
        <w:tc>
          <w:tcPr>
            <w:tcW w:w="1403" w:type="dxa"/>
            <w:vMerge/>
          </w:tcPr>
          <w:p w14:paraId="568F7BD3" w14:textId="77777777" w:rsidR="00C975A3" w:rsidRPr="008D1108" w:rsidRDefault="00C975A3" w:rsidP="00A65FD2">
            <w:pPr>
              <w:pStyle w:val="ListParagraph"/>
              <w:spacing w:line="360" w:lineRule="auto"/>
              <w:ind w:left="0"/>
              <w:rPr>
                <w:sz w:val="24"/>
                <w:szCs w:val="24"/>
              </w:rPr>
            </w:pPr>
          </w:p>
        </w:tc>
        <w:tc>
          <w:tcPr>
            <w:tcW w:w="1440" w:type="dxa"/>
            <w:vMerge/>
            <w:tcBorders>
              <w:bottom w:val="single" w:sz="4" w:space="0" w:color="auto"/>
              <w:right w:val="single" w:sz="4" w:space="0" w:color="auto"/>
            </w:tcBorders>
            <w:shd w:val="clear" w:color="auto" w:fill="auto"/>
          </w:tcPr>
          <w:p w14:paraId="598E3042" w14:textId="77777777" w:rsidR="00C975A3" w:rsidRPr="008D1108" w:rsidRDefault="00C975A3" w:rsidP="00A65FD2"/>
        </w:tc>
      </w:tr>
    </w:tbl>
    <w:p w14:paraId="6CC9FA02" w14:textId="77777777" w:rsidR="00C975A3" w:rsidRPr="00E2682F" w:rsidRDefault="00C975A3" w:rsidP="00C975A3">
      <w:pPr>
        <w:pStyle w:val="NoSpacing"/>
        <w:ind w:firstLine="720"/>
        <w:jc w:val="both"/>
        <w:rPr>
          <w:rFonts w:ascii="Times New Roman" w:hAnsi="Times New Roman"/>
          <w:sz w:val="24"/>
          <w:szCs w:val="24"/>
        </w:rPr>
      </w:pPr>
      <w:r w:rsidRPr="00E2682F">
        <w:rPr>
          <w:rFonts w:ascii="Times New Roman" w:hAnsi="Times New Roman"/>
          <w:sz w:val="24"/>
          <w:szCs w:val="24"/>
        </w:rPr>
        <w:lastRenderedPageBreak/>
        <w:t xml:space="preserve">Dari </w:t>
      </w:r>
      <w:proofErr w:type="spellStart"/>
      <w:r w:rsidRPr="00E2682F">
        <w:rPr>
          <w:rFonts w:ascii="Times New Roman" w:hAnsi="Times New Roman"/>
          <w:sz w:val="24"/>
          <w:szCs w:val="24"/>
        </w:rPr>
        <w:t>hasil</w:t>
      </w:r>
      <w:proofErr w:type="spellEnd"/>
      <w:r w:rsidRPr="00E2682F">
        <w:rPr>
          <w:rFonts w:ascii="Times New Roman" w:hAnsi="Times New Roman"/>
          <w:sz w:val="24"/>
          <w:szCs w:val="24"/>
        </w:rPr>
        <w:t xml:space="preserve"> uji </w:t>
      </w:r>
      <w:proofErr w:type="spellStart"/>
      <w:r w:rsidRPr="00E2682F">
        <w:rPr>
          <w:rFonts w:ascii="Times New Roman" w:hAnsi="Times New Roman"/>
          <w:sz w:val="24"/>
          <w:szCs w:val="24"/>
        </w:rPr>
        <w:t>statistik</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analisa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bivariat</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Coefisien</w:t>
      </w:r>
      <w:proofErr w:type="spellEnd"/>
      <w:r w:rsidRPr="00E2682F">
        <w:rPr>
          <w:rFonts w:ascii="Times New Roman" w:hAnsi="Times New Roman"/>
          <w:sz w:val="24"/>
          <w:szCs w:val="24"/>
        </w:rPr>
        <w:t xml:space="preserve"> </w:t>
      </w:r>
      <w:proofErr w:type="spellStart"/>
      <w:proofErr w:type="gramStart"/>
      <w:r w:rsidRPr="00E2682F">
        <w:rPr>
          <w:rFonts w:ascii="Times New Roman" w:hAnsi="Times New Roman"/>
          <w:sz w:val="24"/>
          <w:szCs w:val="24"/>
        </w:rPr>
        <w:t>Contingensi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diperoleh</w:t>
      </w:r>
      <w:proofErr w:type="spellEnd"/>
      <w:proofErr w:type="gramEnd"/>
      <w:r w:rsidRPr="00E2682F">
        <w:rPr>
          <w:rFonts w:ascii="Times New Roman" w:hAnsi="Times New Roman"/>
          <w:sz w:val="24"/>
          <w:szCs w:val="24"/>
        </w:rPr>
        <w:t xml:space="preserve"> </w:t>
      </w:r>
      <w:proofErr w:type="spellStart"/>
      <w:r w:rsidRPr="00E2682F">
        <w:rPr>
          <w:rFonts w:ascii="Times New Roman" w:hAnsi="Times New Roman"/>
          <w:sz w:val="24"/>
          <w:szCs w:val="24"/>
        </w:rPr>
        <w:t>nilai</w:t>
      </w:r>
      <w:proofErr w:type="spellEnd"/>
      <w:r w:rsidRPr="00E2682F">
        <w:rPr>
          <w:rFonts w:ascii="Times New Roman" w:hAnsi="Times New Roman"/>
          <w:sz w:val="24"/>
          <w:szCs w:val="24"/>
        </w:rPr>
        <w:t xml:space="preserve"> </w:t>
      </w:r>
      <w:r w:rsidRPr="00E2682F">
        <w:rPr>
          <w:rFonts w:ascii="Times New Roman" w:hAnsi="Times New Roman"/>
          <w:i/>
          <w:sz w:val="24"/>
          <w:szCs w:val="24"/>
        </w:rPr>
        <w:t>P=</w:t>
      </w:r>
      <w:r w:rsidRPr="00E2682F">
        <w:rPr>
          <w:rFonts w:ascii="Times New Roman" w:hAnsi="Times New Roman"/>
          <w:sz w:val="24"/>
          <w:szCs w:val="24"/>
        </w:rPr>
        <w:t>0,544</w:t>
      </w:r>
      <w:r w:rsidRPr="00E2682F">
        <w:rPr>
          <w:rFonts w:ascii="Times New Roman" w:hAnsi="Times New Roman"/>
          <w:i/>
          <w:sz w:val="24"/>
          <w:szCs w:val="24"/>
        </w:rPr>
        <w:t>,</w:t>
      </w:r>
      <w:r w:rsidRPr="00E2682F">
        <w:rPr>
          <w:rFonts w:ascii="Times New Roman" w:hAnsi="Times New Roman"/>
          <w:sz w:val="24"/>
          <w:szCs w:val="24"/>
        </w:rPr>
        <w:t xml:space="preserve"> dan </w:t>
      </w:r>
      <w:proofErr w:type="spellStart"/>
      <w:r w:rsidRPr="00E2682F">
        <w:rPr>
          <w:rFonts w:ascii="Times New Roman" w:hAnsi="Times New Roman"/>
          <w:sz w:val="24"/>
          <w:szCs w:val="24"/>
        </w:rPr>
        <w:t>berkontribusi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sebesar</w:t>
      </w:r>
      <w:proofErr w:type="spellEnd"/>
      <w:r w:rsidRPr="00E2682F">
        <w:rPr>
          <w:rFonts w:ascii="Times New Roman" w:hAnsi="Times New Roman"/>
          <w:sz w:val="24"/>
          <w:szCs w:val="24"/>
        </w:rPr>
        <w:t xml:space="preserve"> 0,295 %, </w:t>
      </w:r>
      <w:proofErr w:type="spellStart"/>
      <w:r w:rsidRPr="00E2682F">
        <w:rPr>
          <w:rFonts w:ascii="Times New Roman" w:hAnsi="Times New Roman"/>
          <w:sz w:val="24"/>
          <w:szCs w:val="24"/>
        </w:rPr>
        <w:t>ini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menunjukan</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berarti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terdapat</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pengaruh</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antara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pengetahuan</w:t>
      </w:r>
      <w:proofErr w:type="spellEnd"/>
      <w:r w:rsidRPr="00E2682F">
        <w:rPr>
          <w:rFonts w:ascii="Times New Roman" w:hAnsi="Times New Roman"/>
          <w:sz w:val="24"/>
          <w:szCs w:val="24"/>
        </w:rPr>
        <w:t xml:space="preserve"> Ibu </w:t>
      </w:r>
      <w:proofErr w:type="spellStart"/>
      <w:r w:rsidRPr="00E2682F">
        <w:rPr>
          <w:rFonts w:ascii="Times New Roman" w:hAnsi="Times New Roman"/>
          <w:sz w:val="24"/>
          <w:szCs w:val="24"/>
        </w:rPr>
        <w:t>Balita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Tentang</w:t>
      </w:r>
      <w:proofErr w:type="spellEnd"/>
      <w:r w:rsidRPr="00E2682F">
        <w:rPr>
          <w:rFonts w:ascii="Times New Roman" w:hAnsi="Times New Roman"/>
          <w:sz w:val="24"/>
          <w:szCs w:val="24"/>
        </w:rPr>
        <w:t xml:space="preserve"> Tuberculosis </w:t>
      </w:r>
      <w:proofErr w:type="spellStart"/>
      <w:r w:rsidRPr="00E2682F">
        <w:rPr>
          <w:rFonts w:ascii="Times New Roman" w:hAnsi="Times New Roman"/>
          <w:sz w:val="24"/>
          <w:szCs w:val="24"/>
        </w:rPr>
        <w:t>dengan</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kejadian</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Tubrculosis</w:t>
      </w:r>
      <w:proofErr w:type="spellEnd"/>
      <w:r w:rsidRPr="00E2682F">
        <w:rPr>
          <w:rFonts w:ascii="Times New Roman" w:hAnsi="Times New Roman"/>
          <w:sz w:val="24"/>
          <w:szCs w:val="24"/>
        </w:rPr>
        <w:t xml:space="preserve"> Pada </w:t>
      </w:r>
      <w:proofErr w:type="spellStart"/>
      <w:r w:rsidRPr="00E2682F">
        <w:rPr>
          <w:rFonts w:ascii="Times New Roman" w:hAnsi="Times New Roman"/>
          <w:sz w:val="24"/>
          <w:szCs w:val="24"/>
        </w:rPr>
        <w:t>Balita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karena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keeratan</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hubunganya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berada</w:t>
      </w:r>
      <w:proofErr w:type="spellEnd"/>
      <w:r w:rsidRPr="00E2682F">
        <w:rPr>
          <w:rFonts w:ascii="Times New Roman" w:hAnsi="Times New Roman"/>
          <w:sz w:val="24"/>
          <w:szCs w:val="24"/>
        </w:rPr>
        <w:t xml:space="preserve"> pada </w:t>
      </w:r>
      <w:proofErr w:type="spellStart"/>
      <w:r w:rsidRPr="00E2682F">
        <w:rPr>
          <w:rFonts w:ascii="Times New Roman" w:hAnsi="Times New Roman"/>
          <w:sz w:val="24"/>
          <w:szCs w:val="24"/>
        </w:rPr>
        <w:t>rentang</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antara</w:t>
      </w:r>
      <w:proofErr w:type="spellEnd"/>
      <w:r w:rsidRPr="00E2682F">
        <w:rPr>
          <w:rFonts w:ascii="Times New Roman" w:hAnsi="Times New Roman"/>
          <w:sz w:val="24"/>
          <w:szCs w:val="24"/>
        </w:rPr>
        <w:t xml:space="preserve">  0,40-0,59 = </w:t>
      </w:r>
      <w:proofErr w:type="spellStart"/>
      <w:r w:rsidRPr="00E2682F">
        <w:rPr>
          <w:rFonts w:ascii="Times New Roman" w:hAnsi="Times New Roman"/>
          <w:sz w:val="24"/>
          <w:szCs w:val="24"/>
        </w:rPr>
        <w:t>Cukup</w:t>
      </w:r>
      <w:proofErr w:type="spellEnd"/>
      <w:r w:rsidRPr="00E2682F">
        <w:rPr>
          <w:rFonts w:ascii="Times New Roman" w:hAnsi="Times New Roman"/>
          <w:sz w:val="24"/>
          <w:szCs w:val="24"/>
        </w:rPr>
        <w:t xml:space="preserve"> Tinggi, </w:t>
      </w:r>
      <w:proofErr w:type="spellStart"/>
      <w:r w:rsidRPr="00E2682F">
        <w:rPr>
          <w:rFonts w:ascii="Times New Roman" w:hAnsi="Times New Roman"/>
          <w:sz w:val="24"/>
          <w:szCs w:val="24"/>
        </w:rPr>
        <w:t>dengan</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kontribusi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sebesar</w:t>
      </w:r>
      <w:proofErr w:type="spellEnd"/>
      <w:r w:rsidRPr="00E2682F">
        <w:rPr>
          <w:rFonts w:ascii="Times New Roman" w:hAnsi="Times New Roman"/>
          <w:sz w:val="24"/>
          <w:szCs w:val="24"/>
        </w:rPr>
        <w:t xml:space="preserve"> 0,290 %  </w:t>
      </w:r>
    </w:p>
    <w:p w14:paraId="1B8918CA" w14:textId="77777777" w:rsidR="00C975A3" w:rsidRDefault="00C975A3" w:rsidP="00C975A3">
      <w:pPr>
        <w:pStyle w:val="NoSpacing"/>
        <w:tabs>
          <w:tab w:val="left" w:pos="1811"/>
        </w:tabs>
        <w:jc w:val="both"/>
        <w:rPr>
          <w:rFonts w:ascii="Times New Roman" w:hAnsi="Times New Roman"/>
        </w:rPr>
      </w:pPr>
    </w:p>
    <w:p w14:paraId="7588ACCF" w14:textId="77777777" w:rsidR="00C975A3" w:rsidRPr="00C975A3" w:rsidRDefault="00C975A3" w:rsidP="00C975A3">
      <w:pPr>
        <w:pStyle w:val="NoSpacing"/>
        <w:tabs>
          <w:tab w:val="left" w:pos="1811"/>
        </w:tabs>
        <w:jc w:val="center"/>
        <w:rPr>
          <w:rFonts w:ascii="Times New Roman" w:hAnsi="Times New Roman"/>
          <w:b/>
          <w:bCs/>
        </w:rPr>
      </w:pPr>
      <w:proofErr w:type="spellStart"/>
      <w:r w:rsidRPr="00C975A3">
        <w:rPr>
          <w:rFonts w:ascii="Times New Roman" w:hAnsi="Times New Roman"/>
          <w:b/>
          <w:bCs/>
        </w:rPr>
        <w:t>Tabel</w:t>
      </w:r>
      <w:proofErr w:type="spellEnd"/>
      <w:r w:rsidRPr="00C975A3">
        <w:rPr>
          <w:rFonts w:ascii="Times New Roman" w:hAnsi="Times New Roman"/>
          <w:b/>
          <w:bCs/>
        </w:rPr>
        <w:t xml:space="preserve"> 13. </w:t>
      </w:r>
      <w:proofErr w:type="spellStart"/>
      <w:r w:rsidRPr="00C975A3">
        <w:rPr>
          <w:rFonts w:ascii="Times New Roman" w:hAnsi="Times New Roman"/>
          <w:b/>
          <w:bCs/>
        </w:rPr>
        <w:t>Distribusi</w:t>
      </w:r>
      <w:proofErr w:type="spellEnd"/>
      <w:r w:rsidRPr="00C975A3">
        <w:rPr>
          <w:rFonts w:ascii="Times New Roman" w:hAnsi="Times New Roman"/>
          <w:b/>
          <w:bCs/>
        </w:rPr>
        <w:t xml:space="preserve"> </w:t>
      </w:r>
      <w:proofErr w:type="spellStart"/>
      <w:r w:rsidRPr="00C975A3">
        <w:rPr>
          <w:rFonts w:ascii="Times New Roman" w:hAnsi="Times New Roman"/>
          <w:b/>
          <w:bCs/>
        </w:rPr>
        <w:t>Frekuensi</w:t>
      </w:r>
      <w:proofErr w:type="spellEnd"/>
      <w:r w:rsidRPr="00C975A3">
        <w:rPr>
          <w:rFonts w:ascii="Times New Roman" w:hAnsi="Times New Roman"/>
          <w:b/>
          <w:bCs/>
        </w:rPr>
        <w:t xml:space="preserve"> </w:t>
      </w:r>
      <w:proofErr w:type="spellStart"/>
      <w:proofErr w:type="gramStart"/>
      <w:r w:rsidRPr="00C975A3">
        <w:rPr>
          <w:rFonts w:ascii="Times New Roman" w:hAnsi="Times New Roman"/>
          <w:b/>
          <w:bCs/>
        </w:rPr>
        <w:t>Pengaruh</w:t>
      </w:r>
      <w:proofErr w:type="spellEnd"/>
      <w:r w:rsidRPr="00C975A3">
        <w:rPr>
          <w:rFonts w:ascii="Times New Roman" w:hAnsi="Times New Roman"/>
          <w:b/>
          <w:bCs/>
        </w:rPr>
        <w:t xml:space="preserve">  </w:t>
      </w:r>
      <w:proofErr w:type="spellStart"/>
      <w:r w:rsidRPr="00C975A3">
        <w:rPr>
          <w:rFonts w:ascii="Times New Roman" w:hAnsi="Times New Roman"/>
          <w:b/>
          <w:bCs/>
        </w:rPr>
        <w:t>Imunisasi</w:t>
      </w:r>
      <w:proofErr w:type="spellEnd"/>
      <w:proofErr w:type="gramEnd"/>
      <w:r w:rsidRPr="00C975A3">
        <w:rPr>
          <w:rFonts w:ascii="Times New Roman" w:hAnsi="Times New Roman"/>
          <w:b/>
          <w:bCs/>
        </w:rPr>
        <w:t xml:space="preserve"> BCG </w:t>
      </w:r>
      <w:proofErr w:type="spellStart"/>
      <w:r w:rsidRPr="00C975A3">
        <w:rPr>
          <w:rFonts w:ascii="Times New Roman" w:hAnsi="Times New Roman"/>
          <w:b/>
          <w:bCs/>
        </w:rPr>
        <w:t>Terhadap</w:t>
      </w:r>
      <w:proofErr w:type="spellEnd"/>
      <w:r w:rsidRPr="00C975A3">
        <w:rPr>
          <w:rFonts w:ascii="Times New Roman" w:hAnsi="Times New Roman"/>
          <w:b/>
          <w:bCs/>
        </w:rPr>
        <w:t xml:space="preserve"> </w:t>
      </w:r>
      <w:proofErr w:type="spellStart"/>
      <w:r w:rsidRPr="00C975A3">
        <w:rPr>
          <w:rFonts w:ascii="Times New Roman" w:hAnsi="Times New Roman"/>
          <w:b/>
          <w:bCs/>
        </w:rPr>
        <w:t>Kejadian</w:t>
      </w:r>
      <w:proofErr w:type="spellEnd"/>
      <w:r w:rsidRPr="00C975A3">
        <w:rPr>
          <w:rFonts w:ascii="Times New Roman" w:hAnsi="Times New Roman"/>
          <w:b/>
          <w:bCs/>
        </w:rPr>
        <w:t xml:space="preserve"> Tuberculosis Pada </w:t>
      </w:r>
      <w:proofErr w:type="spellStart"/>
      <w:r w:rsidRPr="00C975A3">
        <w:rPr>
          <w:rFonts w:ascii="Times New Roman" w:hAnsi="Times New Roman"/>
          <w:b/>
          <w:bCs/>
        </w:rPr>
        <w:t>Balita</w:t>
      </w:r>
      <w:proofErr w:type="spellEnd"/>
    </w:p>
    <w:tbl>
      <w:tblPr>
        <w:tblW w:w="92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1"/>
        <w:gridCol w:w="941"/>
        <w:gridCol w:w="813"/>
        <w:gridCol w:w="989"/>
        <w:gridCol w:w="895"/>
        <w:gridCol w:w="1153"/>
        <w:gridCol w:w="1134"/>
        <w:gridCol w:w="1417"/>
      </w:tblGrid>
      <w:tr w:rsidR="00C975A3" w:rsidRPr="00C975A3" w14:paraId="71CA8563" w14:textId="77777777" w:rsidTr="00C975A3">
        <w:trPr>
          <w:trHeight w:val="420"/>
        </w:trPr>
        <w:tc>
          <w:tcPr>
            <w:tcW w:w="1901" w:type="dxa"/>
            <w:vMerge w:val="restart"/>
            <w:vAlign w:val="center"/>
          </w:tcPr>
          <w:p w14:paraId="175A8095" w14:textId="77777777" w:rsidR="00C975A3" w:rsidRPr="00C975A3" w:rsidRDefault="00C975A3" w:rsidP="00C975A3">
            <w:pPr>
              <w:pStyle w:val="ListParagraph"/>
              <w:ind w:left="0"/>
              <w:rPr>
                <w:b/>
              </w:rPr>
            </w:pPr>
            <w:r w:rsidRPr="00C975A3">
              <w:rPr>
                <w:b/>
              </w:rPr>
              <w:t xml:space="preserve">Imunisasi BCG </w:t>
            </w:r>
          </w:p>
        </w:tc>
        <w:tc>
          <w:tcPr>
            <w:tcW w:w="3638" w:type="dxa"/>
            <w:gridSpan w:val="4"/>
          </w:tcPr>
          <w:p w14:paraId="06037F84" w14:textId="77777777" w:rsidR="00C975A3" w:rsidRPr="00C975A3" w:rsidRDefault="00C975A3" w:rsidP="00C975A3">
            <w:pPr>
              <w:pStyle w:val="ListParagraph"/>
              <w:ind w:left="0"/>
              <w:rPr>
                <w:b/>
              </w:rPr>
            </w:pPr>
            <w:r w:rsidRPr="00C975A3">
              <w:rPr>
                <w:b/>
              </w:rPr>
              <w:t xml:space="preserve">Kejadian Tuberculosis Balita </w:t>
            </w:r>
          </w:p>
        </w:tc>
        <w:tc>
          <w:tcPr>
            <w:tcW w:w="1153" w:type="dxa"/>
            <w:vMerge w:val="restart"/>
            <w:vAlign w:val="center"/>
          </w:tcPr>
          <w:p w14:paraId="4F3FA4F2" w14:textId="77777777" w:rsidR="00C975A3" w:rsidRPr="00C975A3" w:rsidRDefault="00C975A3" w:rsidP="00C975A3">
            <w:pPr>
              <w:pStyle w:val="ListParagraph"/>
              <w:ind w:left="0"/>
              <w:rPr>
                <w:b/>
              </w:rPr>
            </w:pPr>
            <w:r w:rsidRPr="00C975A3">
              <w:rPr>
                <w:b/>
              </w:rPr>
              <w:t>Total</w:t>
            </w:r>
          </w:p>
        </w:tc>
        <w:tc>
          <w:tcPr>
            <w:tcW w:w="1134" w:type="dxa"/>
            <w:vMerge w:val="restart"/>
            <w:vAlign w:val="center"/>
          </w:tcPr>
          <w:p w14:paraId="57A7C861" w14:textId="77777777" w:rsidR="00C975A3" w:rsidRPr="00C975A3" w:rsidRDefault="00C975A3" w:rsidP="00C975A3">
            <w:pPr>
              <w:pStyle w:val="ListParagraph"/>
              <w:ind w:left="0"/>
              <w:rPr>
                <w:b/>
              </w:rPr>
            </w:pPr>
            <w:r w:rsidRPr="00C975A3">
              <w:rPr>
                <w:b/>
              </w:rPr>
              <w:t>%</w:t>
            </w:r>
          </w:p>
        </w:tc>
        <w:tc>
          <w:tcPr>
            <w:tcW w:w="1417" w:type="dxa"/>
            <w:vMerge w:val="restart"/>
            <w:vAlign w:val="center"/>
          </w:tcPr>
          <w:p w14:paraId="5ABF23BA" w14:textId="77777777" w:rsidR="00C975A3" w:rsidRPr="00C975A3" w:rsidRDefault="00C975A3" w:rsidP="00C975A3">
            <w:pPr>
              <w:pStyle w:val="ListParagraph"/>
              <w:ind w:left="0"/>
              <w:rPr>
                <w:b/>
                <w:i/>
              </w:rPr>
            </w:pPr>
            <w:r w:rsidRPr="00C975A3">
              <w:rPr>
                <w:b/>
                <w:i/>
              </w:rPr>
              <w:t>P Value</w:t>
            </w:r>
          </w:p>
        </w:tc>
      </w:tr>
      <w:tr w:rsidR="00C975A3" w:rsidRPr="00C975A3" w14:paraId="302118BB" w14:textId="77777777" w:rsidTr="00C975A3">
        <w:trPr>
          <w:trHeight w:val="388"/>
        </w:trPr>
        <w:tc>
          <w:tcPr>
            <w:tcW w:w="1901" w:type="dxa"/>
            <w:vMerge/>
          </w:tcPr>
          <w:p w14:paraId="016C199C" w14:textId="77777777" w:rsidR="00C975A3" w:rsidRPr="00C975A3" w:rsidRDefault="00C975A3" w:rsidP="00C975A3">
            <w:pPr>
              <w:pStyle w:val="ListParagraph"/>
              <w:ind w:left="0"/>
            </w:pPr>
          </w:p>
        </w:tc>
        <w:tc>
          <w:tcPr>
            <w:tcW w:w="941" w:type="dxa"/>
          </w:tcPr>
          <w:p w14:paraId="2B1F25DA" w14:textId="77777777" w:rsidR="00C975A3" w:rsidRPr="00C975A3" w:rsidRDefault="00C975A3" w:rsidP="00C975A3">
            <w:pPr>
              <w:pStyle w:val="ListParagraph"/>
              <w:ind w:left="0"/>
            </w:pPr>
            <w:r w:rsidRPr="00C975A3">
              <w:t xml:space="preserve">Positif </w:t>
            </w:r>
          </w:p>
        </w:tc>
        <w:tc>
          <w:tcPr>
            <w:tcW w:w="813" w:type="dxa"/>
          </w:tcPr>
          <w:p w14:paraId="64FBEE2B" w14:textId="77777777" w:rsidR="00C975A3" w:rsidRPr="00C975A3" w:rsidRDefault="00C975A3" w:rsidP="00C975A3">
            <w:pPr>
              <w:pStyle w:val="ListParagraph"/>
              <w:ind w:left="0"/>
            </w:pPr>
            <w:r w:rsidRPr="00C975A3">
              <w:t>%</w:t>
            </w:r>
          </w:p>
        </w:tc>
        <w:tc>
          <w:tcPr>
            <w:tcW w:w="989" w:type="dxa"/>
          </w:tcPr>
          <w:p w14:paraId="2FECC206" w14:textId="77777777" w:rsidR="00C975A3" w:rsidRPr="00C975A3" w:rsidRDefault="00C975A3" w:rsidP="00C975A3">
            <w:pPr>
              <w:pStyle w:val="ListParagraph"/>
              <w:ind w:left="0"/>
            </w:pPr>
            <w:r w:rsidRPr="00C975A3">
              <w:t xml:space="preserve">Negatif </w:t>
            </w:r>
          </w:p>
        </w:tc>
        <w:tc>
          <w:tcPr>
            <w:tcW w:w="895" w:type="dxa"/>
          </w:tcPr>
          <w:p w14:paraId="28DC2C9C" w14:textId="77777777" w:rsidR="00C975A3" w:rsidRPr="00C975A3" w:rsidRDefault="00C975A3" w:rsidP="00C975A3">
            <w:pPr>
              <w:pStyle w:val="ListParagraph"/>
              <w:ind w:left="0"/>
            </w:pPr>
            <w:r w:rsidRPr="00C975A3">
              <w:t>%</w:t>
            </w:r>
          </w:p>
        </w:tc>
        <w:tc>
          <w:tcPr>
            <w:tcW w:w="1153" w:type="dxa"/>
            <w:vMerge/>
          </w:tcPr>
          <w:p w14:paraId="21A81AA4" w14:textId="77777777" w:rsidR="00C975A3" w:rsidRPr="00C975A3" w:rsidRDefault="00C975A3" w:rsidP="00C975A3">
            <w:pPr>
              <w:pStyle w:val="ListParagraph"/>
              <w:ind w:left="0"/>
            </w:pPr>
          </w:p>
        </w:tc>
        <w:tc>
          <w:tcPr>
            <w:tcW w:w="1134" w:type="dxa"/>
            <w:vMerge/>
          </w:tcPr>
          <w:p w14:paraId="4912C15F" w14:textId="77777777" w:rsidR="00C975A3" w:rsidRPr="00C975A3" w:rsidRDefault="00C975A3" w:rsidP="00C975A3">
            <w:pPr>
              <w:pStyle w:val="ListParagraph"/>
              <w:ind w:left="0"/>
            </w:pPr>
          </w:p>
        </w:tc>
        <w:tc>
          <w:tcPr>
            <w:tcW w:w="1417" w:type="dxa"/>
            <w:vMerge/>
          </w:tcPr>
          <w:p w14:paraId="6F913166" w14:textId="77777777" w:rsidR="00C975A3" w:rsidRPr="00C975A3" w:rsidRDefault="00C975A3" w:rsidP="00C975A3">
            <w:pPr>
              <w:pStyle w:val="ListParagraph"/>
              <w:ind w:left="0"/>
            </w:pPr>
          </w:p>
        </w:tc>
      </w:tr>
      <w:tr w:rsidR="00C975A3" w:rsidRPr="00C975A3" w14:paraId="48AAD058" w14:textId="77777777" w:rsidTr="00C975A3">
        <w:trPr>
          <w:trHeight w:val="1115"/>
        </w:trPr>
        <w:tc>
          <w:tcPr>
            <w:tcW w:w="1901" w:type="dxa"/>
            <w:vAlign w:val="bottom"/>
          </w:tcPr>
          <w:p w14:paraId="00BE8F63" w14:textId="77777777" w:rsidR="00C975A3" w:rsidRPr="00C975A3" w:rsidRDefault="00C975A3" w:rsidP="00C975A3">
            <w:pPr>
              <w:pStyle w:val="ListParagraph"/>
              <w:ind w:left="0"/>
            </w:pPr>
            <w:r w:rsidRPr="00C975A3">
              <w:t xml:space="preserve">Melakukan </w:t>
            </w:r>
          </w:p>
          <w:p w14:paraId="298F6716" w14:textId="77777777" w:rsidR="00C975A3" w:rsidRPr="00C975A3" w:rsidRDefault="00C975A3" w:rsidP="00C975A3">
            <w:pPr>
              <w:pStyle w:val="ListParagraph"/>
              <w:ind w:left="0"/>
            </w:pPr>
            <w:r w:rsidRPr="00C975A3">
              <w:t xml:space="preserve">Tidak melakukan </w:t>
            </w:r>
          </w:p>
          <w:p w14:paraId="7D729194" w14:textId="77777777" w:rsidR="00C975A3" w:rsidRPr="00C975A3" w:rsidRDefault="00C975A3" w:rsidP="00C975A3">
            <w:pPr>
              <w:pStyle w:val="ListParagraph"/>
              <w:ind w:left="0"/>
            </w:pPr>
          </w:p>
          <w:p w14:paraId="2F47D743" w14:textId="77777777" w:rsidR="00C975A3" w:rsidRPr="00C975A3" w:rsidRDefault="00C975A3" w:rsidP="00C975A3">
            <w:pPr>
              <w:pStyle w:val="ListParagraph"/>
              <w:ind w:left="0"/>
            </w:pPr>
          </w:p>
        </w:tc>
        <w:tc>
          <w:tcPr>
            <w:tcW w:w="941" w:type="dxa"/>
          </w:tcPr>
          <w:p w14:paraId="7219E434" w14:textId="77777777" w:rsidR="00C975A3" w:rsidRPr="00C975A3" w:rsidRDefault="00C975A3" w:rsidP="00C975A3">
            <w:pPr>
              <w:pStyle w:val="ListParagraph"/>
              <w:ind w:left="0"/>
            </w:pPr>
            <w:r w:rsidRPr="00C975A3">
              <w:t>18</w:t>
            </w:r>
          </w:p>
          <w:p w14:paraId="665487F0" w14:textId="77777777" w:rsidR="00C975A3" w:rsidRPr="00C975A3" w:rsidRDefault="00C975A3" w:rsidP="00C975A3">
            <w:pPr>
              <w:pStyle w:val="ListParagraph"/>
              <w:ind w:left="0"/>
            </w:pPr>
            <w:r w:rsidRPr="00C975A3">
              <w:t>6</w:t>
            </w:r>
          </w:p>
        </w:tc>
        <w:tc>
          <w:tcPr>
            <w:tcW w:w="813" w:type="dxa"/>
          </w:tcPr>
          <w:p w14:paraId="53EFF580" w14:textId="77777777" w:rsidR="00C975A3" w:rsidRPr="00C975A3" w:rsidRDefault="00C975A3" w:rsidP="00C975A3">
            <w:pPr>
              <w:pStyle w:val="ListParagraph"/>
              <w:ind w:left="0"/>
            </w:pPr>
            <w:r w:rsidRPr="00C975A3">
              <w:t>24,3</w:t>
            </w:r>
          </w:p>
          <w:p w14:paraId="37AA1E3F" w14:textId="77777777" w:rsidR="00C975A3" w:rsidRPr="00C975A3" w:rsidRDefault="00C975A3" w:rsidP="00C975A3">
            <w:pPr>
              <w:pStyle w:val="ListParagraph"/>
              <w:ind w:left="0"/>
            </w:pPr>
            <w:r w:rsidRPr="00C975A3">
              <w:t>100</w:t>
            </w:r>
          </w:p>
        </w:tc>
        <w:tc>
          <w:tcPr>
            <w:tcW w:w="989" w:type="dxa"/>
          </w:tcPr>
          <w:p w14:paraId="14571C33" w14:textId="77777777" w:rsidR="00C975A3" w:rsidRPr="00C975A3" w:rsidRDefault="00C975A3" w:rsidP="00C975A3">
            <w:pPr>
              <w:pStyle w:val="ListParagraph"/>
              <w:ind w:left="0"/>
            </w:pPr>
            <w:r w:rsidRPr="00C975A3">
              <w:t>56</w:t>
            </w:r>
          </w:p>
          <w:p w14:paraId="6CE184AD" w14:textId="77777777" w:rsidR="00C975A3" w:rsidRPr="00C975A3" w:rsidRDefault="00C975A3" w:rsidP="00C975A3">
            <w:pPr>
              <w:pStyle w:val="ListParagraph"/>
              <w:ind w:left="0"/>
            </w:pPr>
            <w:r w:rsidRPr="00C975A3">
              <w:t>0</w:t>
            </w:r>
          </w:p>
          <w:p w14:paraId="22ABCAE0" w14:textId="77777777" w:rsidR="00C975A3" w:rsidRPr="00C975A3" w:rsidRDefault="00C975A3" w:rsidP="00C975A3">
            <w:pPr>
              <w:pStyle w:val="ListParagraph"/>
              <w:ind w:left="0"/>
            </w:pPr>
          </w:p>
        </w:tc>
        <w:tc>
          <w:tcPr>
            <w:tcW w:w="895" w:type="dxa"/>
          </w:tcPr>
          <w:p w14:paraId="3392A7C0" w14:textId="77777777" w:rsidR="00C975A3" w:rsidRPr="00C975A3" w:rsidRDefault="00C975A3" w:rsidP="00C975A3">
            <w:pPr>
              <w:pStyle w:val="ListParagraph"/>
              <w:ind w:left="0"/>
            </w:pPr>
            <w:r w:rsidRPr="00C975A3">
              <w:t>75,7</w:t>
            </w:r>
          </w:p>
          <w:p w14:paraId="1C3A4951" w14:textId="77777777" w:rsidR="00C975A3" w:rsidRPr="00C975A3" w:rsidRDefault="00C975A3" w:rsidP="00C975A3">
            <w:pPr>
              <w:pStyle w:val="ListParagraph"/>
              <w:ind w:left="0"/>
            </w:pPr>
            <w:r w:rsidRPr="00C975A3">
              <w:t>0</w:t>
            </w:r>
          </w:p>
          <w:p w14:paraId="031B76BB" w14:textId="77777777" w:rsidR="00C975A3" w:rsidRPr="00C975A3" w:rsidRDefault="00C975A3" w:rsidP="00C975A3">
            <w:pPr>
              <w:pStyle w:val="ListParagraph"/>
              <w:ind w:left="0"/>
            </w:pPr>
            <w:r w:rsidRPr="00C975A3">
              <w:t xml:space="preserve"> </w:t>
            </w:r>
          </w:p>
        </w:tc>
        <w:tc>
          <w:tcPr>
            <w:tcW w:w="1153" w:type="dxa"/>
          </w:tcPr>
          <w:p w14:paraId="4FA6904A" w14:textId="77777777" w:rsidR="00C975A3" w:rsidRPr="00C975A3" w:rsidRDefault="00C975A3" w:rsidP="00C975A3">
            <w:pPr>
              <w:pStyle w:val="ListParagraph"/>
              <w:ind w:left="0"/>
            </w:pPr>
            <w:r w:rsidRPr="00C975A3">
              <w:t>74</w:t>
            </w:r>
          </w:p>
          <w:p w14:paraId="43FA551B" w14:textId="77777777" w:rsidR="00C975A3" w:rsidRPr="00C975A3" w:rsidRDefault="00C975A3" w:rsidP="00C975A3">
            <w:pPr>
              <w:pStyle w:val="ListParagraph"/>
              <w:ind w:left="0"/>
            </w:pPr>
            <w:r w:rsidRPr="00C975A3">
              <w:t>6</w:t>
            </w:r>
          </w:p>
          <w:p w14:paraId="759FBEB4" w14:textId="77777777" w:rsidR="00C975A3" w:rsidRPr="00C975A3" w:rsidRDefault="00C975A3" w:rsidP="00C975A3">
            <w:pPr>
              <w:pStyle w:val="ListParagraph"/>
              <w:ind w:left="0"/>
            </w:pPr>
          </w:p>
          <w:p w14:paraId="0C63EDB0" w14:textId="77777777" w:rsidR="00C975A3" w:rsidRPr="00C975A3" w:rsidRDefault="00C975A3" w:rsidP="00C975A3">
            <w:pPr>
              <w:pStyle w:val="ListParagraph"/>
              <w:ind w:left="0"/>
            </w:pPr>
          </w:p>
        </w:tc>
        <w:tc>
          <w:tcPr>
            <w:tcW w:w="1134" w:type="dxa"/>
          </w:tcPr>
          <w:p w14:paraId="70A23ACC" w14:textId="77777777" w:rsidR="00C975A3" w:rsidRPr="00C975A3" w:rsidRDefault="00C975A3" w:rsidP="00C975A3">
            <w:pPr>
              <w:pStyle w:val="ListParagraph"/>
              <w:ind w:left="0"/>
            </w:pPr>
            <w:r w:rsidRPr="00C975A3">
              <w:t>92,5</w:t>
            </w:r>
          </w:p>
          <w:p w14:paraId="1AB6975A" w14:textId="77777777" w:rsidR="00C975A3" w:rsidRPr="00C975A3" w:rsidRDefault="00C975A3" w:rsidP="00C975A3">
            <w:pPr>
              <w:pStyle w:val="ListParagraph"/>
              <w:ind w:left="0"/>
            </w:pPr>
            <w:r w:rsidRPr="00C975A3">
              <w:t>7,5</w:t>
            </w:r>
          </w:p>
        </w:tc>
        <w:tc>
          <w:tcPr>
            <w:tcW w:w="1417" w:type="dxa"/>
            <w:vMerge w:val="restart"/>
            <w:vAlign w:val="center"/>
          </w:tcPr>
          <w:p w14:paraId="69D91941" w14:textId="77777777" w:rsidR="00C975A3" w:rsidRPr="00C975A3" w:rsidRDefault="00C975A3" w:rsidP="00C975A3">
            <w:pPr>
              <w:pStyle w:val="ListParagraph"/>
              <w:ind w:left="0"/>
            </w:pPr>
            <w:r w:rsidRPr="00C975A3">
              <w:t>0,399</w:t>
            </w:r>
          </w:p>
        </w:tc>
      </w:tr>
      <w:tr w:rsidR="00C975A3" w:rsidRPr="00C975A3" w14:paraId="2C19010A" w14:textId="77777777" w:rsidTr="00C975A3">
        <w:trPr>
          <w:trHeight w:val="153"/>
        </w:trPr>
        <w:tc>
          <w:tcPr>
            <w:tcW w:w="1901" w:type="dxa"/>
            <w:vAlign w:val="bottom"/>
          </w:tcPr>
          <w:p w14:paraId="5C0791DD" w14:textId="77777777" w:rsidR="00C975A3" w:rsidRPr="00C975A3" w:rsidRDefault="00C975A3" w:rsidP="00C975A3">
            <w:pPr>
              <w:pStyle w:val="ListParagraph"/>
              <w:ind w:left="0"/>
            </w:pPr>
            <w:r w:rsidRPr="00C975A3">
              <w:t>Jumlah</w:t>
            </w:r>
          </w:p>
        </w:tc>
        <w:tc>
          <w:tcPr>
            <w:tcW w:w="941" w:type="dxa"/>
          </w:tcPr>
          <w:p w14:paraId="2973B995" w14:textId="77777777" w:rsidR="00C975A3" w:rsidRPr="00C975A3" w:rsidRDefault="00C975A3" w:rsidP="00C975A3">
            <w:pPr>
              <w:pStyle w:val="ListParagraph"/>
              <w:ind w:left="0"/>
            </w:pPr>
            <w:r w:rsidRPr="00C975A3">
              <w:t>24</w:t>
            </w:r>
          </w:p>
        </w:tc>
        <w:tc>
          <w:tcPr>
            <w:tcW w:w="813" w:type="dxa"/>
          </w:tcPr>
          <w:p w14:paraId="57A34AFD" w14:textId="77777777" w:rsidR="00C975A3" w:rsidRPr="00C975A3" w:rsidRDefault="00C975A3" w:rsidP="00C975A3">
            <w:pPr>
              <w:pStyle w:val="ListParagraph"/>
              <w:ind w:left="0"/>
            </w:pPr>
          </w:p>
        </w:tc>
        <w:tc>
          <w:tcPr>
            <w:tcW w:w="989" w:type="dxa"/>
          </w:tcPr>
          <w:p w14:paraId="2E80BF27" w14:textId="77777777" w:rsidR="00C975A3" w:rsidRPr="00C975A3" w:rsidRDefault="00C975A3" w:rsidP="00C975A3">
            <w:pPr>
              <w:pStyle w:val="ListParagraph"/>
              <w:ind w:left="0"/>
            </w:pPr>
            <w:r w:rsidRPr="00C975A3">
              <w:t>56</w:t>
            </w:r>
          </w:p>
        </w:tc>
        <w:tc>
          <w:tcPr>
            <w:tcW w:w="895" w:type="dxa"/>
          </w:tcPr>
          <w:p w14:paraId="1C31FC95" w14:textId="77777777" w:rsidR="00C975A3" w:rsidRPr="00C975A3" w:rsidRDefault="00C975A3" w:rsidP="00C975A3">
            <w:pPr>
              <w:pStyle w:val="ListParagraph"/>
              <w:ind w:left="0"/>
            </w:pPr>
          </w:p>
        </w:tc>
        <w:tc>
          <w:tcPr>
            <w:tcW w:w="1153" w:type="dxa"/>
          </w:tcPr>
          <w:p w14:paraId="44B3A98F" w14:textId="77777777" w:rsidR="00C975A3" w:rsidRPr="00C975A3" w:rsidRDefault="00C975A3" w:rsidP="00C975A3">
            <w:pPr>
              <w:pStyle w:val="ListParagraph"/>
              <w:ind w:left="0"/>
            </w:pPr>
            <w:r w:rsidRPr="00C975A3">
              <w:t>80</w:t>
            </w:r>
          </w:p>
        </w:tc>
        <w:tc>
          <w:tcPr>
            <w:tcW w:w="1134" w:type="dxa"/>
          </w:tcPr>
          <w:p w14:paraId="3B7CAD17" w14:textId="77777777" w:rsidR="00C975A3" w:rsidRPr="00C975A3" w:rsidRDefault="00C975A3" w:rsidP="00C975A3">
            <w:pPr>
              <w:pStyle w:val="ListParagraph"/>
              <w:ind w:left="0"/>
            </w:pPr>
            <w:r w:rsidRPr="00C975A3">
              <w:t>100</w:t>
            </w:r>
          </w:p>
        </w:tc>
        <w:tc>
          <w:tcPr>
            <w:tcW w:w="1417" w:type="dxa"/>
            <w:vMerge/>
          </w:tcPr>
          <w:p w14:paraId="3909128A" w14:textId="77777777" w:rsidR="00C975A3" w:rsidRPr="00C975A3" w:rsidRDefault="00C975A3" w:rsidP="00C975A3">
            <w:pPr>
              <w:pStyle w:val="ListParagraph"/>
              <w:ind w:left="0"/>
            </w:pPr>
          </w:p>
        </w:tc>
      </w:tr>
    </w:tbl>
    <w:p w14:paraId="5649AC5B" w14:textId="77777777" w:rsidR="00C975A3" w:rsidRPr="00E2682F" w:rsidRDefault="00C975A3" w:rsidP="00C975A3">
      <w:pPr>
        <w:pStyle w:val="NoSpacing"/>
        <w:ind w:firstLine="720"/>
        <w:jc w:val="both"/>
        <w:rPr>
          <w:rFonts w:ascii="Times New Roman" w:hAnsi="Times New Roman"/>
          <w:sz w:val="24"/>
          <w:szCs w:val="24"/>
        </w:rPr>
      </w:pPr>
      <w:r w:rsidRPr="00E2682F">
        <w:rPr>
          <w:rFonts w:ascii="Times New Roman" w:hAnsi="Times New Roman"/>
          <w:sz w:val="24"/>
          <w:szCs w:val="24"/>
        </w:rPr>
        <w:t xml:space="preserve">Dari </w:t>
      </w:r>
      <w:proofErr w:type="spellStart"/>
      <w:r w:rsidRPr="00E2682F">
        <w:rPr>
          <w:rFonts w:ascii="Times New Roman" w:hAnsi="Times New Roman"/>
          <w:sz w:val="24"/>
          <w:szCs w:val="24"/>
        </w:rPr>
        <w:t>hasil</w:t>
      </w:r>
      <w:proofErr w:type="spellEnd"/>
      <w:r w:rsidRPr="00E2682F">
        <w:rPr>
          <w:rFonts w:ascii="Times New Roman" w:hAnsi="Times New Roman"/>
          <w:sz w:val="24"/>
          <w:szCs w:val="24"/>
        </w:rPr>
        <w:t xml:space="preserve"> uji </w:t>
      </w:r>
      <w:proofErr w:type="spellStart"/>
      <w:r w:rsidRPr="00E2682F">
        <w:rPr>
          <w:rFonts w:ascii="Times New Roman" w:hAnsi="Times New Roman"/>
          <w:sz w:val="24"/>
          <w:szCs w:val="24"/>
        </w:rPr>
        <w:t>statistik</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analisa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bivariat</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Coefisien</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Contingensi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diperoleh</w:t>
      </w:r>
      <w:proofErr w:type="spellEnd"/>
      <w:r w:rsidRPr="00E2682F">
        <w:rPr>
          <w:rFonts w:ascii="Times New Roman" w:hAnsi="Times New Roman"/>
          <w:sz w:val="24"/>
          <w:szCs w:val="24"/>
        </w:rPr>
        <w:t xml:space="preserve"> Hasil </w:t>
      </w:r>
      <w:r w:rsidRPr="00E2682F">
        <w:rPr>
          <w:rFonts w:ascii="Times New Roman" w:hAnsi="Times New Roman"/>
          <w:i/>
          <w:sz w:val="24"/>
          <w:szCs w:val="24"/>
        </w:rPr>
        <w:t>P=</w:t>
      </w:r>
      <w:r w:rsidRPr="00E2682F">
        <w:rPr>
          <w:rFonts w:ascii="Times New Roman" w:hAnsi="Times New Roman"/>
          <w:sz w:val="24"/>
          <w:szCs w:val="24"/>
        </w:rPr>
        <w:t>0,39</w:t>
      </w:r>
      <w:r w:rsidRPr="00E2682F">
        <w:rPr>
          <w:rFonts w:ascii="Times New Roman" w:hAnsi="Times New Roman"/>
          <w:i/>
          <w:sz w:val="24"/>
          <w:szCs w:val="24"/>
        </w:rPr>
        <w:t>,</w:t>
      </w:r>
      <w:r w:rsidRPr="00E2682F">
        <w:rPr>
          <w:rFonts w:ascii="Times New Roman" w:hAnsi="Times New Roman"/>
          <w:sz w:val="24"/>
          <w:szCs w:val="24"/>
        </w:rPr>
        <w:t xml:space="preserve"> </w:t>
      </w:r>
      <w:proofErr w:type="spellStart"/>
      <w:r w:rsidRPr="00E2682F">
        <w:rPr>
          <w:rFonts w:ascii="Times New Roman" w:hAnsi="Times New Roman"/>
          <w:sz w:val="24"/>
          <w:szCs w:val="24"/>
        </w:rPr>
        <w:t>ini</w:t>
      </w:r>
      <w:proofErr w:type="spellEnd"/>
      <w:r w:rsidRPr="00E2682F">
        <w:rPr>
          <w:rFonts w:ascii="Times New Roman" w:hAnsi="Times New Roman"/>
          <w:sz w:val="24"/>
          <w:szCs w:val="24"/>
        </w:rPr>
        <w:t xml:space="preserve"> </w:t>
      </w:r>
      <w:proofErr w:type="spellStart"/>
      <w:proofErr w:type="gramStart"/>
      <w:r w:rsidRPr="00E2682F">
        <w:rPr>
          <w:rFonts w:ascii="Times New Roman" w:hAnsi="Times New Roman"/>
          <w:sz w:val="24"/>
          <w:szCs w:val="24"/>
        </w:rPr>
        <w:t>berarti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Menunjukan</w:t>
      </w:r>
      <w:proofErr w:type="spellEnd"/>
      <w:proofErr w:type="gramEnd"/>
      <w:r w:rsidRPr="00E2682F">
        <w:rPr>
          <w:rFonts w:ascii="Times New Roman" w:hAnsi="Times New Roman"/>
          <w:sz w:val="24"/>
          <w:szCs w:val="24"/>
        </w:rPr>
        <w:t xml:space="preserve"> </w:t>
      </w:r>
      <w:proofErr w:type="spellStart"/>
      <w:r w:rsidRPr="00E2682F">
        <w:rPr>
          <w:rFonts w:ascii="Times New Roman" w:hAnsi="Times New Roman"/>
          <w:sz w:val="24"/>
          <w:szCs w:val="24"/>
        </w:rPr>
        <w:t>terdapat</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Pengaruh</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antara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Imunisasi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BCg</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terhadap</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kejadian</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Tubrculosis</w:t>
      </w:r>
      <w:proofErr w:type="spellEnd"/>
      <w:r w:rsidRPr="00E2682F">
        <w:rPr>
          <w:rFonts w:ascii="Times New Roman" w:hAnsi="Times New Roman"/>
          <w:sz w:val="24"/>
          <w:szCs w:val="24"/>
        </w:rPr>
        <w:t xml:space="preserve"> Pada </w:t>
      </w:r>
      <w:proofErr w:type="spellStart"/>
      <w:r w:rsidRPr="00E2682F">
        <w:rPr>
          <w:rFonts w:ascii="Times New Roman" w:hAnsi="Times New Roman"/>
          <w:sz w:val="24"/>
          <w:szCs w:val="24"/>
        </w:rPr>
        <w:t>Balita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Tetapi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Pengaruhnya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Rendah</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karena</w:t>
      </w:r>
      <w:proofErr w:type="spellEnd"/>
      <w:r w:rsidRPr="00E2682F">
        <w:rPr>
          <w:rFonts w:ascii="Times New Roman" w:hAnsi="Times New Roman"/>
          <w:i/>
          <w:sz w:val="24"/>
          <w:szCs w:val="24"/>
        </w:rPr>
        <w:t xml:space="preserve"> </w:t>
      </w:r>
      <w:proofErr w:type="spellStart"/>
      <w:r w:rsidRPr="00E2682F">
        <w:rPr>
          <w:rFonts w:ascii="Times New Roman" w:hAnsi="Times New Roman"/>
          <w:sz w:val="24"/>
          <w:szCs w:val="24"/>
        </w:rPr>
        <w:t>berada</w:t>
      </w:r>
      <w:proofErr w:type="spellEnd"/>
      <w:r w:rsidRPr="00E2682F">
        <w:rPr>
          <w:rFonts w:ascii="Times New Roman" w:hAnsi="Times New Roman"/>
          <w:sz w:val="24"/>
          <w:szCs w:val="24"/>
        </w:rPr>
        <w:t xml:space="preserve"> pada </w:t>
      </w:r>
      <w:proofErr w:type="spellStart"/>
      <w:r w:rsidRPr="00E2682F">
        <w:rPr>
          <w:rFonts w:ascii="Times New Roman" w:hAnsi="Times New Roman"/>
          <w:sz w:val="24"/>
          <w:szCs w:val="24"/>
        </w:rPr>
        <w:t>rentang</w:t>
      </w:r>
      <w:proofErr w:type="spellEnd"/>
      <w:r w:rsidRPr="00E2682F">
        <w:rPr>
          <w:rFonts w:ascii="Times New Roman" w:hAnsi="Times New Roman"/>
          <w:i/>
          <w:sz w:val="24"/>
          <w:szCs w:val="24"/>
        </w:rPr>
        <w:t xml:space="preserve"> </w:t>
      </w:r>
      <w:r w:rsidRPr="00E2682F">
        <w:rPr>
          <w:rFonts w:ascii="Times New Roman" w:hAnsi="Times New Roman"/>
          <w:sz w:val="24"/>
          <w:szCs w:val="24"/>
        </w:rPr>
        <w:t xml:space="preserve"> 0,20- 0,39 = </w:t>
      </w:r>
      <w:proofErr w:type="spellStart"/>
      <w:r w:rsidRPr="00E2682F">
        <w:rPr>
          <w:rFonts w:ascii="Times New Roman" w:hAnsi="Times New Roman"/>
          <w:sz w:val="24"/>
          <w:szCs w:val="24"/>
        </w:rPr>
        <w:t>Rendah</w:t>
      </w:r>
      <w:proofErr w:type="spellEnd"/>
      <w:r w:rsidRPr="00E2682F">
        <w:rPr>
          <w:rFonts w:ascii="Times New Roman" w:hAnsi="Times New Roman"/>
          <w:sz w:val="24"/>
          <w:szCs w:val="24"/>
        </w:rPr>
        <w:t xml:space="preserve"> , dan </w:t>
      </w:r>
      <w:proofErr w:type="spellStart"/>
      <w:r w:rsidRPr="00E2682F">
        <w:rPr>
          <w:rFonts w:ascii="Times New Roman" w:hAnsi="Times New Roman"/>
          <w:sz w:val="24"/>
          <w:szCs w:val="24"/>
        </w:rPr>
        <w:t>berkontribusi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Sebesar</w:t>
      </w:r>
      <w:proofErr w:type="spellEnd"/>
      <w:r w:rsidRPr="00E2682F">
        <w:rPr>
          <w:rFonts w:ascii="Times New Roman" w:hAnsi="Times New Roman"/>
          <w:sz w:val="24"/>
          <w:szCs w:val="24"/>
        </w:rPr>
        <w:t xml:space="preserve"> 0,159 %  </w:t>
      </w:r>
    </w:p>
    <w:p w14:paraId="63660316" w14:textId="77777777" w:rsidR="00C975A3" w:rsidRDefault="00C975A3" w:rsidP="00C975A3">
      <w:pPr>
        <w:pStyle w:val="NoSpacing"/>
        <w:ind w:firstLine="720"/>
        <w:jc w:val="both"/>
        <w:rPr>
          <w:rFonts w:ascii="Times New Roman" w:hAnsi="Times New Roman"/>
        </w:rPr>
      </w:pPr>
    </w:p>
    <w:p w14:paraId="5B914FA3" w14:textId="77777777" w:rsidR="00C975A3" w:rsidRDefault="00C975A3" w:rsidP="00C975A3">
      <w:pPr>
        <w:pStyle w:val="NoSpacing"/>
        <w:ind w:firstLine="720"/>
        <w:jc w:val="center"/>
        <w:rPr>
          <w:rFonts w:ascii="Times New Roman" w:hAnsi="Times New Roman"/>
          <w:b/>
          <w:bCs/>
        </w:rPr>
      </w:pPr>
      <w:proofErr w:type="spellStart"/>
      <w:r w:rsidRPr="00C975A3">
        <w:rPr>
          <w:rFonts w:ascii="Times New Roman" w:hAnsi="Times New Roman"/>
          <w:b/>
          <w:bCs/>
        </w:rPr>
        <w:t>Tabel</w:t>
      </w:r>
      <w:proofErr w:type="spellEnd"/>
      <w:r w:rsidRPr="00C975A3">
        <w:rPr>
          <w:rFonts w:ascii="Times New Roman" w:hAnsi="Times New Roman"/>
          <w:b/>
          <w:bCs/>
        </w:rPr>
        <w:t xml:space="preserve"> 14. </w:t>
      </w:r>
      <w:proofErr w:type="spellStart"/>
      <w:r w:rsidRPr="00C975A3">
        <w:rPr>
          <w:rFonts w:ascii="Times New Roman" w:hAnsi="Times New Roman"/>
          <w:b/>
          <w:bCs/>
        </w:rPr>
        <w:t>Distribusi</w:t>
      </w:r>
      <w:proofErr w:type="spellEnd"/>
      <w:r w:rsidRPr="00C975A3">
        <w:rPr>
          <w:rFonts w:ascii="Times New Roman" w:hAnsi="Times New Roman"/>
          <w:b/>
          <w:bCs/>
        </w:rPr>
        <w:t xml:space="preserve"> </w:t>
      </w:r>
      <w:proofErr w:type="spellStart"/>
      <w:r w:rsidRPr="00C975A3">
        <w:rPr>
          <w:rFonts w:ascii="Times New Roman" w:hAnsi="Times New Roman"/>
          <w:b/>
          <w:bCs/>
        </w:rPr>
        <w:t>Frekuensi</w:t>
      </w:r>
      <w:proofErr w:type="spellEnd"/>
      <w:r w:rsidRPr="00C975A3">
        <w:rPr>
          <w:rFonts w:ascii="Times New Roman" w:hAnsi="Times New Roman"/>
          <w:b/>
          <w:bCs/>
        </w:rPr>
        <w:t xml:space="preserve"> </w:t>
      </w:r>
      <w:proofErr w:type="spellStart"/>
      <w:proofErr w:type="gramStart"/>
      <w:r w:rsidRPr="00C975A3">
        <w:rPr>
          <w:rFonts w:ascii="Times New Roman" w:hAnsi="Times New Roman"/>
          <w:b/>
          <w:bCs/>
        </w:rPr>
        <w:t>Pengaruh</w:t>
      </w:r>
      <w:proofErr w:type="spellEnd"/>
      <w:r w:rsidRPr="00C975A3">
        <w:rPr>
          <w:rFonts w:ascii="Times New Roman" w:hAnsi="Times New Roman"/>
          <w:b/>
          <w:bCs/>
        </w:rPr>
        <w:t xml:space="preserve">  </w:t>
      </w:r>
      <w:proofErr w:type="spellStart"/>
      <w:r w:rsidRPr="00C975A3">
        <w:rPr>
          <w:rFonts w:ascii="Times New Roman" w:hAnsi="Times New Roman"/>
          <w:b/>
          <w:bCs/>
        </w:rPr>
        <w:t>Lingkungan</w:t>
      </w:r>
      <w:proofErr w:type="spellEnd"/>
      <w:proofErr w:type="gramEnd"/>
      <w:r w:rsidRPr="00C975A3">
        <w:rPr>
          <w:rFonts w:ascii="Times New Roman" w:hAnsi="Times New Roman"/>
          <w:b/>
          <w:bCs/>
        </w:rPr>
        <w:t xml:space="preserve"> </w:t>
      </w:r>
      <w:proofErr w:type="spellStart"/>
      <w:r w:rsidRPr="00C975A3">
        <w:rPr>
          <w:rFonts w:ascii="Times New Roman" w:hAnsi="Times New Roman"/>
          <w:b/>
          <w:bCs/>
        </w:rPr>
        <w:t>Rumah</w:t>
      </w:r>
      <w:proofErr w:type="spellEnd"/>
      <w:r w:rsidRPr="00C975A3">
        <w:rPr>
          <w:rFonts w:ascii="Times New Roman" w:hAnsi="Times New Roman"/>
          <w:b/>
          <w:bCs/>
        </w:rPr>
        <w:t xml:space="preserve"> </w:t>
      </w:r>
      <w:proofErr w:type="spellStart"/>
      <w:r w:rsidRPr="00C975A3">
        <w:rPr>
          <w:rFonts w:ascii="Times New Roman" w:hAnsi="Times New Roman"/>
          <w:b/>
          <w:bCs/>
        </w:rPr>
        <w:t>Terhadap</w:t>
      </w:r>
      <w:proofErr w:type="spellEnd"/>
      <w:r w:rsidRPr="00C975A3">
        <w:rPr>
          <w:rFonts w:ascii="Times New Roman" w:hAnsi="Times New Roman"/>
          <w:b/>
          <w:bCs/>
        </w:rPr>
        <w:t xml:space="preserve"> </w:t>
      </w:r>
      <w:proofErr w:type="spellStart"/>
      <w:r w:rsidRPr="00C975A3">
        <w:rPr>
          <w:rFonts w:ascii="Times New Roman" w:hAnsi="Times New Roman"/>
          <w:b/>
          <w:bCs/>
        </w:rPr>
        <w:t>Kejadian</w:t>
      </w:r>
      <w:proofErr w:type="spellEnd"/>
      <w:r w:rsidRPr="00C975A3">
        <w:rPr>
          <w:rFonts w:ascii="Times New Roman" w:hAnsi="Times New Roman"/>
          <w:b/>
          <w:bCs/>
        </w:rPr>
        <w:t xml:space="preserve"> Tuberculosis Pada </w:t>
      </w:r>
      <w:proofErr w:type="spellStart"/>
      <w:r w:rsidRPr="00C975A3">
        <w:rPr>
          <w:rFonts w:ascii="Times New Roman" w:hAnsi="Times New Roman"/>
          <w:b/>
          <w:bCs/>
        </w:rPr>
        <w:t>Balita</w:t>
      </w:r>
      <w:proofErr w:type="spellEnd"/>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1"/>
        <w:gridCol w:w="968"/>
        <w:gridCol w:w="660"/>
        <w:gridCol w:w="1277"/>
        <w:gridCol w:w="799"/>
        <w:gridCol w:w="968"/>
        <w:gridCol w:w="1106"/>
        <w:gridCol w:w="1398"/>
      </w:tblGrid>
      <w:tr w:rsidR="00C975A3" w:rsidRPr="00C975A3" w14:paraId="22762F8F" w14:textId="77777777" w:rsidTr="00C975A3">
        <w:trPr>
          <w:trHeight w:val="539"/>
        </w:trPr>
        <w:tc>
          <w:tcPr>
            <w:tcW w:w="1891" w:type="dxa"/>
            <w:vMerge w:val="restart"/>
            <w:vAlign w:val="center"/>
          </w:tcPr>
          <w:p w14:paraId="70A90896" w14:textId="77777777" w:rsidR="00C975A3" w:rsidRPr="00C975A3" w:rsidRDefault="00C975A3" w:rsidP="00C975A3">
            <w:pPr>
              <w:pStyle w:val="ListParagraph"/>
              <w:ind w:left="0"/>
              <w:rPr>
                <w:b/>
              </w:rPr>
            </w:pPr>
            <w:r w:rsidRPr="00C975A3">
              <w:rPr>
                <w:b/>
              </w:rPr>
              <w:t>Lingkungan Rumah</w:t>
            </w:r>
          </w:p>
        </w:tc>
        <w:tc>
          <w:tcPr>
            <w:tcW w:w="3704" w:type="dxa"/>
            <w:gridSpan w:val="4"/>
          </w:tcPr>
          <w:p w14:paraId="1FBB63AC" w14:textId="77777777" w:rsidR="00C975A3" w:rsidRPr="00C975A3" w:rsidRDefault="00C975A3" w:rsidP="00C975A3">
            <w:pPr>
              <w:pStyle w:val="ListParagraph"/>
              <w:ind w:left="0"/>
              <w:rPr>
                <w:b/>
              </w:rPr>
            </w:pPr>
            <w:r w:rsidRPr="00C975A3">
              <w:rPr>
                <w:b/>
              </w:rPr>
              <w:t xml:space="preserve">Kejadian Tuberculosis Balita </w:t>
            </w:r>
          </w:p>
        </w:tc>
        <w:tc>
          <w:tcPr>
            <w:tcW w:w="968" w:type="dxa"/>
            <w:vMerge w:val="restart"/>
            <w:vAlign w:val="center"/>
          </w:tcPr>
          <w:p w14:paraId="72EB76A7" w14:textId="77777777" w:rsidR="00C975A3" w:rsidRPr="00C975A3" w:rsidRDefault="00C975A3" w:rsidP="00C975A3">
            <w:pPr>
              <w:pStyle w:val="ListParagraph"/>
              <w:ind w:left="0"/>
              <w:rPr>
                <w:b/>
              </w:rPr>
            </w:pPr>
            <w:r w:rsidRPr="00C975A3">
              <w:rPr>
                <w:b/>
              </w:rPr>
              <w:t>Total</w:t>
            </w:r>
          </w:p>
        </w:tc>
        <w:tc>
          <w:tcPr>
            <w:tcW w:w="1106" w:type="dxa"/>
            <w:vMerge w:val="restart"/>
            <w:vAlign w:val="center"/>
          </w:tcPr>
          <w:p w14:paraId="4E33D536" w14:textId="77777777" w:rsidR="00C975A3" w:rsidRPr="00C975A3" w:rsidRDefault="00C975A3" w:rsidP="00C975A3">
            <w:pPr>
              <w:pStyle w:val="ListParagraph"/>
              <w:ind w:left="0"/>
              <w:rPr>
                <w:b/>
              </w:rPr>
            </w:pPr>
            <w:r w:rsidRPr="00C975A3">
              <w:rPr>
                <w:b/>
              </w:rPr>
              <w:t>%</w:t>
            </w:r>
          </w:p>
        </w:tc>
        <w:tc>
          <w:tcPr>
            <w:tcW w:w="1398" w:type="dxa"/>
            <w:vMerge w:val="restart"/>
            <w:vAlign w:val="center"/>
          </w:tcPr>
          <w:p w14:paraId="35874BDD" w14:textId="77777777" w:rsidR="00C975A3" w:rsidRPr="00C975A3" w:rsidRDefault="00C975A3" w:rsidP="00C975A3">
            <w:pPr>
              <w:pStyle w:val="ListParagraph"/>
              <w:ind w:left="0"/>
              <w:rPr>
                <w:b/>
                <w:i/>
              </w:rPr>
            </w:pPr>
            <w:r w:rsidRPr="00C975A3">
              <w:rPr>
                <w:b/>
                <w:i/>
              </w:rPr>
              <w:t>P Value</w:t>
            </w:r>
          </w:p>
        </w:tc>
      </w:tr>
      <w:tr w:rsidR="00C975A3" w:rsidRPr="00C975A3" w14:paraId="707C4205" w14:textId="77777777" w:rsidTr="00C975A3">
        <w:trPr>
          <w:trHeight w:val="127"/>
        </w:trPr>
        <w:tc>
          <w:tcPr>
            <w:tcW w:w="1891" w:type="dxa"/>
            <w:vMerge/>
          </w:tcPr>
          <w:p w14:paraId="2B0B455C" w14:textId="77777777" w:rsidR="00C975A3" w:rsidRPr="00C975A3" w:rsidRDefault="00C975A3" w:rsidP="00C975A3">
            <w:pPr>
              <w:pStyle w:val="ListParagraph"/>
              <w:ind w:left="0"/>
            </w:pPr>
          </w:p>
        </w:tc>
        <w:tc>
          <w:tcPr>
            <w:tcW w:w="968" w:type="dxa"/>
          </w:tcPr>
          <w:p w14:paraId="6A70AE0A" w14:textId="77777777" w:rsidR="00C975A3" w:rsidRPr="00C975A3" w:rsidRDefault="00C975A3" w:rsidP="00C975A3">
            <w:pPr>
              <w:pStyle w:val="ListParagraph"/>
              <w:ind w:left="0"/>
            </w:pPr>
            <w:r w:rsidRPr="00C975A3">
              <w:t xml:space="preserve">Positif </w:t>
            </w:r>
          </w:p>
        </w:tc>
        <w:tc>
          <w:tcPr>
            <w:tcW w:w="660" w:type="dxa"/>
          </w:tcPr>
          <w:p w14:paraId="7FD1AABE" w14:textId="77777777" w:rsidR="00C975A3" w:rsidRPr="00C975A3" w:rsidRDefault="00C975A3" w:rsidP="00C975A3">
            <w:pPr>
              <w:pStyle w:val="ListParagraph"/>
              <w:ind w:left="0"/>
            </w:pPr>
            <w:r w:rsidRPr="00C975A3">
              <w:t>%</w:t>
            </w:r>
          </w:p>
        </w:tc>
        <w:tc>
          <w:tcPr>
            <w:tcW w:w="1277" w:type="dxa"/>
          </w:tcPr>
          <w:p w14:paraId="2990378E" w14:textId="77777777" w:rsidR="00C975A3" w:rsidRPr="00C975A3" w:rsidRDefault="00C975A3" w:rsidP="00C975A3">
            <w:pPr>
              <w:pStyle w:val="ListParagraph"/>
              <w:ind w:left="0"/>
            </w:pPr>
            <w:r w:rsidRPr="00C975A3">
              <w:t xml:space="preserve">Negatif </w:t>
            </w:r>
          </w:p>
        </w:tc>
        <w:tc>
          <w:tcPr>
            <w:tcW w:w="799" w:type="dxa"/>
          </w:tcPr>
          <w:p w14:paraId="1CB0183B" w14:textId="77777777" w:rsidR="00C975A3" w:rsidRPr="00C975A3" w:rsidRDefault="00C975A3" w:rsidP="00C975A3">
            <w:pPr>
              <w:pStyle w:val="ListParagraph"/>
              <w:ind w:left="0"/>
            </w:pPr>
            <w:r w:rsidRPr="00C975A3">
              <w:t>%</w:t>
            </w:r>
          </w:p>
        </w:tc>
        <w:tc>
          <w:tcPr>
            <w:tcW w:w="968" w:type="dxa"/>
            <w:vMerge/>
          </w:tcPr>
          <w:p w14:paraId="2A9E5A83" w14:textId="77777777" w:rsidR="00C975A3" w:rsidRPr="00C975A3" w:rsidRDefault="00C975A3" w:rsidP="00C975A3">
            <w:pPr>
              <w:pStyle w:val="ListParagraph"/>
              <w:ind w:left="0"/>
            </w:pPr>
          </w:p>
        </w:tc>
        <w:tc>
          <w:tcPr>
            <w:tcW w:w="1106" w:type="dxa"/>
            <w:vMerge/>
          </w:tcPr>
          <w:p w14:paraId="18032D95" w14:textId="77777777" w:rsidR="00C975A3" w:rsidRPr="00C975A3" w:rsidRDefault="00C975A3" w:rsidP="00C975A3">
            <w:pPr>
              <w:pStyle w:val="ListParagraph"/>
              <w:ind w:left="0"/>
            </w:pPr>
          </w:p>
        </w:tc>
        <w:tc>
          <w:tcPr>
            <w:tcW w:w="1398" w:type="dxa"/>
            <w:vMerge/>
          </w:tcPr>
          <w:p w14:paraId="4CF86660" w14:textId="77777777" w:rsidR="00C975A3" w:rsidRPr="00C975A3" w:rsidRDefault="00C975A3" w:rsidP="00C975A3">
            <w:pPr>
              <w:pStyle w:val="ListParagraph"/>
              <w:ind w:left="0"/>
            </w:pPr>
          </w:p>
        </w:tc>
      </w:tr>
      <w:tr w:rsidR="00C975A3" w:rsidRPr="00C975A3" w14:paraId="2ED0A44A" w14:textId="77777777" w:rsidTr="00C975A3">
        <w:trPr>
          <w:trHeight w:val="962"/>
        </w:trPr>
        <w:tc>
          <w:tcPr>
            <w:tcW w:w="1891" w:type="dxa"/>
            <w:vAlign w:val="bottom"/>
          </w:tcPr>
          <w:p w14:paraId="69FDAF27" w14:textId="77777777" w:rsidR="00C975A3" w:rsidRPr="00C975A3" w:rsidRDefault="00C975A3" w:rsidP="00C975A3">
            <w:pPr>
              <w:pStyle w:val="ListParagraph"/>
              <w:ind w:left="0"/>
            </w:pPr>
            <w:r w:rsidRPr="00C975A3">
              <w:t xml:space="preserve">Baik </w:t>
            </w:r>
          </w:p>
          <w:p w14:paraId="44355664" w14:textId="77777777" w:rsidR="00C975A3" w:rsidRPr="00C975A3" w:rsidRDefault="00C975A3" w:rsidP="00C975A3">
            <w:pPr>
              <w:pStyle w:val="ListParagraph"/>
              <w:ind w:left="0"/>
            </w:pPr>
            <w:r w:rsidRPr="00C975A3">
              <w:t xml:space="preserve">Sedang </w:t>
            </w:r>
          </w:p>
          <w:p w14:paraId="4D401165" w14:textId="77777777" w:rsidR="00C975A3" w:rsidRPr="00C975A3" w:rsidRDefault="00C975A3" w:rsidP="00C975A3">
            <w:pPr>
              <w:pStyle w:val="ListParagraph"/>
              <w:ind w:left="0"/>
            </w:pPr>
            <w:r w:rsidRPr="00C975A3">
              <w:t xml:space="preserve">Kurang </w:t>
            </w:r>
          </w:p>
          <w:p w14:paraId="2DE82C14" w14:textId="77777777" w:rsidR="00C975A3" w:rsidRPr="00C975A3" w:rsidRDefault="00C975A3" w:rsidP="00C975A3">
            <w:pPr>
              <w:pStyle w:val="ListParagraph"/>
              <w:ind w:left="0"/>
            </w:pPr>
          </w:p>
        </w:tc>
        <w:tc>
          <w:tcPr>
            <w:tcW w:w="968" w:type="dxa"/>
          </w:tcPr>
          <w:p w14:paraId="3EEFD3AE" w14:textId="77777777" w:rsidR="00C975A3" w:rsidRPr="00C975A3" w:rsidRDefault="00C975A3" w:rsidP="00C975A3">
            <w:pPr>
              <w:pStyle w:val="ListParagraph"/>
              <w:ind w:left="0"/>
            </w:pPr>
            <w:r w:rsidRPr="00C975A3">
              <w:t>0</w:t>
            </w:r>
          </w:p>
          <w:p w14:paraId="1198A0F1" w14:textId="77777777" w:rsidR="00C975A3" w:rsidRPr="00C975A3" w:rsidRDefault="00C975A3" w:rsidP="00C975A3">
            <w:pPr>
              <w:pStyle w:val="ListParagraph"/>
              <w:ind w:left="0"/>
            </w:pPr>
            <w:r w:rsidRPr="00C975A3">
              <w:t>0</w:t>
            </w:r>
          </w:p>
          <w:p w14:paraId="2762F227" w14:textId="77777777" w:rsidR="00C975A3" w:rsidRPr="00C975A3" w:rsidRDefault="00C975A3" w:rsidP="00C975A3">
            <w:pPr>
              <w:pStyle w:val="ListParagraph"/>
              <w:ind w:left="0"/>
            </w:pPr>
            <w:r w:rsidRPr="00C975A3">
              <w:t>24</w:t>
            </w:r>
          </w:p>
        </w:tc>
        <w:tc>
          <w:tcPr>
            <w:tcW w:w="660" w:type="dxa"/>
          </w:tcPr>
          <w:p w14:paraId="19F08947" w14:textId="77777777" w:rsidR="00C975A3" w:rsidRPr="00C975A3" w:rsidRDefault="00C975A3" w:rsidP="00C975A3">
            <w:pPr>
              <w:pStyle w:val="ListParagraph"/>
              <w:ind w:left="0"/>
            </w:pPr>
            <w:r w:rsidRPr="00C975A3">
              <w:t>0</w:t>
            </w:r>
          </w:p>
          <w:p w14:paraId="3BCF2ABB" w14:textId="77777777" w:rsidR="00C975A3" w:rsidRPr="00C975A3" w:rsidRDefault="00C975A3" w:rsidP="00C975A3">
            <w:pPr>
              <w:pStyle w:val="ListParagraph"/>
              <w:ind w:left="0"/>
            </w:pPr>
            <w:r w:rsidRPr="00C975A3">
              <w:t>0</w:t>
            </w:r>
          </w:p>
          <w:p w14:paraId="15A71BC8" w14:textId="77777777" w:rsidR="00C975A3" w:rsidRPr="00C975A3" w:rsidRDefault="00C975A3" w:rsidP="00C975A3">
            <w:pPr>
              <w:pStyle w:val="ListParagraph"/>
              <w:ind w:left="0"/>
            </w:pPr>
            <w:r w:rsidRPr="00C975A3">
              <w:t>82,8</w:t>
            </w:r>
          </w:p>
        </w:tc>
        <w:tc>
          <w:tcPr>
            <w:tcW w:w="1277" w:type="dxa"/>
          </w:tcPr>
          <w:p w14:paraId="46E184F3" w14:textId="77777777" w:rsidR="00C975A3" w:rsidRPr="00C975A3" w:rsidRDefault="00C975A3" w:rsidP="00C975A3">
            <w:pPr>
              <w:pStyle w:val="ListParagraph"/>
              <w:ind w:left="0"/>
            </w:pPr>
            <w:r w:rsidRPr="00C975A3">
              <w:t>5</w:t>
            </w:r>
          </w:p>
          <w:p w14:paraId="54B62815" w14:textId="77777777" w:rsidR="00C975A3" w:rsidRPr="00C975A3" w:rsidRDefault="00C975A3" w:rsidP="00C975A3">
            <w:pPr>
              <w:pStyle w:val="ListParagraph"/>
              <w:ind w:left="0"/>
            </w:pPr>
            <w:r w:rsidRPr="00C975A3">
              <w:t>46</w:t>
            </w:r>
          </w:p>
          <w:p w14:paraId="6B2C843E" w14:textId="77777777" w:rsidR="00C975A3" w:rsidRPr="00C975A3" w:rsidRDefault="00C975A3" w:rsidP="00C975A3">
            <w:pPr>
              <w:pStyle w:val="ListParagraph"/>
              <w:ind w:left="0"/>
            </w:pPr>
            <w:r w:rsidRPr="00C975A3">
              <w:t>5</w:t>
            </w:r>
          </w:p>
        </w:tc>
        <w:tc>
          <w:tcPr>
            <w:tcW w:w="799" w:type="dxa"/>
          </w:tcPr>
          <w:p w14:paraId="25DA3DD4" w14:textId="77777777" w:rsidR="00C975A3" w:rsidRPr="00C975A3" w:rsidRDefault="00C975A3" w:rsidP="00C975A3">
            <w:pPr>
              <w:pStyle w:val="ListParagraph"/>
              <w:ind w:left="0"/>
            </w:pPr>
            <w:r w:rsidRPr="00C975A3">
              <w:t>100</w:t>
            </w:r>
          </w:p>
          <w:p w14:paraId="4082B8DF" w14:textId="77777777" w:rsidR="00C975A3" w:rsidRPr="00C975A3" w:rsidRDefault="00C975A3" w:rsidP="00C975A3">
            <w:pPr>
              <w:pStyle w:val="ListParagraph"/>
              <w:ind w:left="0"/>
            </w:pPr>
            <w:r w:rsidRPr="00C975A3">
              <w:t>100</w:t>
            </w:r>
          </w:p>
          <w:p w14:paraId="71FB0818" w14:textId="77777777" w:rsidR="00C975A3" w:rsidRPr="00C975A3" w:rsidRDefault="00C975A3" w:rsidP="00C975A3">
            <w:pPr>
              <w:pStyle w:val="ListParagraph"/>
              <w:ind w:left="0"/>
            </w:pPr>
            <w:r w:rsidRPr="00C975A3">
              <w:t>17,2</w:t>
            </w:r>
          </w:p>
        </w:tc>
        <w:tc>
          <w:tcPr>
            <w:tcW w:w="968" w:type="dxa"/>
          </w:tcPr>
          <w:p w14:paraId="46726CB1" w14:textId="77777777" w:rsidR="00C975A3" w:rsidRPr="00C975A3" w:rsidRDefault="00C975A3" w:rsidP="00C975A3">
            <w:pPr>
              <w:pStyle w:val="ListParagraph"/>
              <w:ind w:left="0"/>
            </w:pPr>
            <w:r w:rsidRPr="00C975A3">
              <w:t>5</w:t>
            </w:r>
          </w:p>
          <w:p w14:paraId="2EC09267" w14:textId="77777777" w:rsidR="00C975A3" w:rsidRPr="00C975A3" w:rsidRDefault="00C975A3" w:rsidP="00C975A3">
            <w:pPr>
              <w:pStyle w:val="ListParagraph"/>
              <w:ind w:left="0"/>
            </w:pPr>
            <w:r w:rsidRPr="00C975A3">
              <w:t>46</w:t>
            </w:r>
          </w:p>
          <w:p w14:paraId="2CBD3390" w14:textId="77777777" w:rsidR="00C975A3" w:rsidRPr="00C975A3" w:rsidRDefault="00C975A3" w:rsidP="00C975A3">
            <w:pPr>
              <w:pStyle w:val="ListParagraph"/>
              <w:ind w:left="0"/>
            </w:pPr>
            <w:r w:rsidRPr="00C975A3">
              <w:t>29</w:t>
            </w:r>
          </w:p>
          <w:p w14:paraId="716FF35A" w14:textId="77777777" w:rsidR="00C975A3" w:rsidRPr="00C975A3" w:rsidRDefault="00C975A3" w:rsidP="00C975A3">
            <w:pPr>
              <w:pStyle w:val="ListParagraph"/>
              <w:ind w:left="0"/>
            </w:pPr>
          </w:p>
        </w:tc>
        <w:tc>
          <w:tcPr>
            <w:tcW w:w="1106" w:type="dxa"/>
          </w:tcPr>
          <w:p w14:paraId="6ED7ADF1" w14:textId="77777777" w:rsidR="00C975A3" w:rsidRPr="00C975A3" w:rsidRDefault="00C975A3" w:rsidP="00C975A3">
            <w:pPr>
              <w:pStyle w:val="ListParagraph"/>
              <w:ind w:left="0"/>
            </w:pPr>
            <w:r w:rsidRPr="00C975A3">
              <w:t>6,2</w:t>
            </w:r>
          </w:p>
          <w:p w14:paraId="6338E644" w14:textId="77777777" w:rsidR="00C975A3" w:rsidRPr="00C975A3" w:rsidRDefault="00C975A3" w:rsidP="00C975A3">
            <w:pPr>
              <w:pStyle w:val="ListParagraph"/>
              <w:ind w:left="0"/>
            </w:pPr>
            <w:r w:rsidRPr="00C975A3">
              <w:t>57,5</w:t>
            </w:r>
          </w:p>
          <w:p w14:paraId="18E6B850" w14:textId="77777777" w:rsidR="00C975A3" w:rsidRPr="00C975A3" w:rsidRDefault="00C975A3" w:rsidP="00C975A3">
            <w:pPr>
              <w:pStyle w:val="ListParagraph"/>
              <w:ind w:left="0"/>
            </w:pPr>
            <w:r w:rsidRPr="00C975A3">
              <w:t>36,2</w:t>
            </w:r>
          </w:p>
          <w:p w14:paraId="6639A755" w14:textId="77777777" w:rsidR="00C975A3" w:rsidRPr="00C975A3" w:rsidRDefault="00C975A3" w:rsidP="00C975A3">
            <w:pPr>
              <w:pStyle w:val="ListParagraph"/>
              <w:ind w:left="0"/>
            </w:pPr>
          </w:p>
        </w:tc>
        <w:tc>
          <w:tcPr>
            <w:tcW w:w="1398" w:type="dxa"/>
            <w:vMerge w:val="restart"/>
            <w:vAlign w:val="center"/>
          </w:tcPr>
          <w:p w14:paraId="4CD552A7" w14:textId="77777777" w:rsidR="00C975A3" w:rsidRPr="00C975A3" w:rsidRDefault="00C975A3" w:rsidP="00C975A3">
            <w:pPr>
              <w:pStyle w:val="ListParagraph"/>
              <w:ind w:left="0"/>
            </w:pPr>
            <w:r w:rsidRPr="00C975A3">
              <w:t>0,656</w:t>
            </w:r>
          </w:p>
        </w:tc>
      </w:tr>
      <w:tr w:rsidR="00C975A3" w:rsidRPr="00C975A3" w14:paraId="76117AB1" w14:textId="77777777" w:rsidTr="00C975A3">
        <w:trPr>
          <w:trHeight w:val="211"/>
        </w:trPr>
        <w:tc>
          <w:tcPr>
            <w:tcW w:w="1891" w:type="dxa"/>
            <w:vAlign w:val="bottom"/>
          </w:tcPr>
          <w:p w14:paraId="153B79A3" w14:textId="77777777" w:rsidR="00C975A3" w:rsidRPr="00C975A3" w:rsidRDefault="00C975A3" w:rsidP="00C975A3">
            <w:pPr>
              <w:pStyle w:val="ListParagraph"/>
              <w:ind w:left="0"/>
            </w:pPr>
            <w:r w:rsidRPr="00C975A3">
              <w:t>Jumlah</w:t>
            </w:r>
          </w:p>
        </w:tc>
        <w:tc>
          <w:tcPr>
            <w:tcW w:w="968" w:type="dxa"/>
          </w:tcPr>
          <w:p w14:paraId="25B61205" w14:textId="77777777" w:rsidR="00C975A3" w:rsidRPr="00C975A3" w:rsidRDefault="00C975A3" w:rsidP="00C975A3">
            <w:pPr>
              <w:pStyle w:val="ListParagraph"/>
              <w:ind w:left="0"/>
            </w:pPr>
            <w:r w:rsidRPr="00C975A3">
              <w:t>24</w:t>
            </w:r>
          </w:p>
        </w:tc>
        <w:tc>
          <w:tcPr>
            <w:tcW w:w="660" w:type="dxa"/>
          </w:tcPr>
          <w:p w14:paraId="54DE1F4F" w14:textId="77777777" w:rsidR="00C975A3" w:rsidRPr="00C975A3" w:rsidRDefault="00C975A3" w:rsidP="00C975A3">
            <w:pPr>
              <w:pStyle w:val="ListParagraph"/>
              <w:ind w:left="0"/>
            </w:pPr>
          </w:p>
        </w:tc>
        <w:tc>
          <w:tcPr>
            <w:tcW w:w="1277" w:type="dxa"/>
          </w:tcPr>
          <w:p w14:paraId="6863FD34" w14:textId="77777777" w:rsidR="00C975A3" w:rsidRPr="00C975A3" w:rsidRDefault="00C975A3" w:rsidP="00C975A3">
            <w:pPr>
              <w:pStyle w:val="ListParagraph"/>
              <w:ind w:left="0"/>
            </w:pPr>
            <w:r w:rsidRPr="00C975A3">
              <w:t>56</w:t>
            </w:r>
          </w:p>
        </w:tc>
        <w:tc>
          <w:tcPr>
            <w:tcW w:w="799" w:type="dxa"/>
          </w:tcPr>
          <w:p w14:paraId="5EF5961F" w14:textId="77777777" w:rsidR="00C975A3" w:rsidRPr="00C975A3" w:rsidRDefault="00C975A3" w:rsidP="00C975A3">
            <w:pPr>
              <w:pStyle w:val="ListParagraph"/>
              <w:ind w:left="0"/>
            </w:pPr>
          </w:p>
        </w:tc>
        <w:tc>
          <w:tcPr>
            <w:tcW w:w="968" w:type="dxa"/>
          </w:tcPr>
          <w:p w14:paraId="0E8D0220" w14:textId="77777777" w:rsidR="00C975A3" w:rsidRPr="00C975A3" w:rsidRDefault="00C975A3" w:rsidP="00C975A3">
            <w:pPr>
              <w:pStyle w:val="ListParagraph"/>
              <w:ind w:left="0"/>
            </w:pPr>
            <w:r w:rsidRPr="00C975A3">
              <w:t>80</w:t>
            </w:r>
          </w:p>
        </w:tc>
        <w:tc>
          <w:tcPr>
            <w:tcW w:w="1106" w:type="dxa"/>
          </w:tcPr>
          <w:p w14:paraId="52973774" w14:textId="77777777" w:rsidR="00C975A3" w:rsidRPr="00C975A3" w:rsidRDefault="00C975A3" w:rsidP="00C975A3">
            <w:pPr>
              <w:pStyle w:val="ListParagraph"/>
              <w:ind w:left="0"/>
            </w:pPr>
            <w:r w:rsidRPr="00C975A3">
              <w:t>100</w:t>
            </w:r>
          </w:p>
        </w:tc>
        <w:tc>
          <w:tcPr>
            <w:tcW w:w="1398" w:type="dxa"/>
            <w:vMerge/>
          </w:tcPr>
          <w:p w14:paraId="0E372EF7" w14:textId="77777777" w:rsidR="00C975A3" w:rsidRPr="00C975A3" w:rsidRDefault="00C975A3" w:rsidP="00C975A3">
            <w:pPr>
              <w:pStyle w:val="ListParagraph"/>
              <w:ind w:left="0"/>
            </w:pPr>
          </w:p>
        </w:tc>
      </w:tr>
    </w:tbl>
    <w:p w14:paraId="179CC4A6" w14:textId="77777777" w:rsidR="006C721E" w:rsidRPr="00E2682F" w:rsidRDefault="006C721E" w:rsidP="006C721E">
      <w:pPr>
        <w:pStyle w:val="NoSpacing"/>
        <w:ind w:firstLine="720"/>
        <w:jc w:val="both"/>
        <w:rPr>
          <w:rFonts w:ascii="Times New Roman" w:hAnsi="Times New Roman"/>
          <w:sz w:val="24"/>
          <w:szCs w:val="24"/>
        </w:rPr>
      </w:pPr>
      <w:r w:rsidRPr="00E2682F">
        <w:rPr>
          <w:rFonts w:ascii="Times New Roman" w:hAnsi="Times New Roman"/>
          <w:sz w:val="24"/>
          <w:szCs w:val="24"/>
        </w:rPr>
        <w:t xml:space="preserve">Dari </w:t>
      </w:r>
      <w:proofErr w:type="spellStart"/>
      <w:r w:rsidRPr="00E2682F">
        <w:rPr>
          <w:rFonts w:ascii="Times New Roman" w:hAnsi="Times New Roman"/>
          <w:sz w:val="24"/>
          <w:szCs w:val="24"/>
        </w:rPr>
        <w:t>hasil</w:t>
      </w:r>
      <w:proofErr w:type="spellEnd"/>
      <w:r w:rsidRPr="00E2682F">
        <w:rPr>
          <w:rFonts w:ascii="Times New Roman" w:hAnsi="Times New Roman"/>
          <w:sz w:val="24"/>
          <w:szCs w:val="24"/>
        </w:rPr>
        <w:t xml:space="preserve"> uji </w:t>
      </w:r>
      <w:proofErr w:type="spellStart"/>
      <w:r w:rsidRPr="00E2682F">
        <w:rPr>
          <w:rFonts w:ascii="Times New Roman" w:hAnsi="Times New Roman"/>
          <w:sz w:val="24"/>
          <w:szCs w:val="24"/>
        </w:rPr>
        <w:t>statistik</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analisa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bivariat</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Coefisien</w:t>
      </w:r>
      <w:proofErr w:type="spellEnd"/>
      <w:r w:rsidRPr="00E2682F">
        <w:rPr>
          <w:rFonts w:ascii="Times New Roman" w:hAnsi="Times New Roman"/>
          <w:sz w:val="24"/>
          <w:szCs w:val="24"/>
        </w:rPr>
        <w:t xml:space="preserve"> </w:t>
      </w:r>
      <w:proofErr w:type="spellStart"/>
      <w:proofErr w:type="gramStart"/>
      <w:r w:rsidRPr="00E2682F">
        <w:rPr>
          <w:rFonts w:ascii="Times New Roman" w:hAnsi="Times New Roman"/>
          <w:sz w:val="24"/>
          <w:szCs w:val="24"/>
        </w:rPr>
        <w:t>Contingensi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diperoleh</w:t>
      </w:r>
      <w:proofErr w:type="spellEnd"/>
      <w:proofErr w:type="gramEnd"/>
      <w:r w:rsidRPr="00E2682F">
        <w:rPr>
          <w:rFonts w:ascii="Times New Roman" w:hAnsi="Times New Roman"/>
          <w:sz w:val="24"/>
          <w:szCs w:val="24"/>
        </w:rPr>
        <w:t xml:space="preserve"> </w:t>
      </w:r>
      <w:proofErr w:type="spellStart"/>
      <w:r w:rsidRPr="00E2682F">
        <w:rPr>
          <w:rFonts w:ascii="Times New Roman" w:hAnsi="Times New Roman"/>
          <w:sz w:val="24"/>
          <w:szCs w:val="24"/>
        </w:rPr>
        <w:t>nilai</w:t>
      </w:r>
      <w:proofErr w:type="spellEnd"/>
      <w:r w:rsidRPr="00E2682F">
        <w:rPr>
          <w:rFonts w:ascii="Times New Roman" w:hAnsi="Times New Roman"/>
          <w:sz w:val="24"/>
          <w:szCs w:val="24"/>
        </w:rPr>
        <w:t xml:space="preserve"> </w:t>
      </w:r>
      <w:r w:rsidRPr="00E2682F">
        <w:rPr>
          <w:rFonts w:ascii="Times New Roman" w:hAnsi="Times New Roman"/>
          <w:i/>
          <w:sz w:val="24"/>
          <w:szCs w:val="24"/>
        </w:rPr>
        <w:t>P=</w:t>
      </w:r>
      <w:r w:rsidRPr="00E2682F">
        <w:rPr>
          <w:rFonts w:ascii="Times New Roman" w:hAnsi="Times New Roman"/>
          <w:sz w:val="24"/>
          <w:szCs w:val="24"/>
        </w:rPr>
        <w:t xml:space="preserve">0,656 </w:t>
      </w:r>
      <w:r w:rsidRPr="00E2682F">
        <w:rPr>
          <w:rFonts w:ascii="Times New Roman" w:hAnsi="Times New Roman"/>
          <w:i/>
          <w:sz w:val="24"/>
          <w:szCs w:val="24"/>
        </w:rPr>
        <w:t>,</w:t>
      </w:r>
      <w:r w:rsidRPr="00E2682F">
        <w:rPr>
          <w:rFonts w:ascii="Times New Roman" w:hAnsi="Times New Roman"/>
          <w:sz w:val="24"/>
          <w:szCs w:val="24"/>
        </w:rPr>
        <w:t xml:space="preserve"> </w:t>
      </w:r>
      <w:proofErr w:type="spellStart"/>
      <w:r w:rsidRPr="00E2682F">
        <w:rPr>
          <w:rFonts w:ascii="Times New Roman" w:hAnsi="Times New Roman"/>
          <w:sz w:val="24"/>
          <w:szCs w:val="24"/>
        </w:rPr>
        <w:t>ini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Menunjukan</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terdapat</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Pengaruh</w:t>
      </w:r>
      <w:proofErr w:type="spellEnd"/>
      <w:r w:rsidRPr="00E2682F">
        <w:rPr>
          <w:rFonts w:ascii="Times New Roman" w:hAnsi="Times New Roman"/>
          <w:sz w:val="24"/>
          <w:szCs w:val="24"/>
        </w:rPr>
        <w:t xml:space="preserve"> yang </w:t>
      </w:r>
      <w:proofErr w:type="spellStart"/>
      <w:r w:rsidRPr="00E2682F">
        <w:rPr>
          <w:rFonts w:ascii="Times New Roman" w:hAnsi="Times New Roman"/>
          <w:sz w:val="24"/>
          <w:szCs w:val="24"/>
        </w:rPr>
        <w:t>tinggi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antara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Lingkungan</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Rumah</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Terhadap</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kejadian</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Tubrculosis</w:t>
      </w:r>
      <w:proofErr w:type="spellEnd"/>
      <w:r w:rsidRPr="00E2682F">
        <w:rPr>
          <w:rFonts w:ascii="Times New Roman" w:hAnsi="Times New Roman"/>
          <w:sz w:val="24"/>
          <w:szCs w:val="24"/>
        </w:rPr>
        <w:t xml:space="preserve"> Pada </w:t>
      </w:r>
      <w:proofErr w:type="spellStart"/>
      <w:r w:rsidRPr="00E2682F">
        <w:rPr>
          <w:rFonts w:ascii="Times New Roman" w:hAnsi="Times New Roman"/>
          <w:sz w:val="24"/>
          <w:szCs w:val="24"/>
        </w:rPr>
        <w:t>Balita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karena</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Berada</w:t>
      </w:r>
      <w:proofErr w:type="spellEnd"/>
      <w:r w:rsidRPr="00E2682F">
        <w:rPr>
          <w:rFonts w:ascii="Times New Roman" w:hAnsi="Times New Roman"/>
          <w:sz w:val="24"/>
          <w:szCs w:val="24"/>
        </w:rPr>
        <w:t xml:space="preserve"> Pada </w:t>
      </w:r>
      <w:proofErr w:type="spellStart"/>
      <w:r w:rsidRPr="00E2682F">
        <w:rPr>
          <w:rFonts w:ascii="Times New Roman" w:hAnsi="Times New Roman"/>
          <w:sz w:val="24"/>
          <w:szCs w:val="24"/>
        </w:rPr>
        <w:t>Rentang</w:t>
      </w:r>
      <w:proofErr w:type="spellEnd"/>
      <w:r w:rsidRPr="00E2682F">
        <w:rPr>
          <w:rFonts w:ascii="Times New Roman" w:hAnsi="Times New Roman"/>
          <w:sz w:val="24"/>
          <w:szCs w:val="24"/>
        </w:rPr>
        <w:t xml:space="preserve"> 0,60-0,79 = Tinggi </w:t>
      </w:r>
      <w:proofErr w:type="spellStart"/>
      <w:r w:rsidRPr="00E2682F">
        <w:rPr>
          <w:rFonts w:ascii="Times New Roman" w:hAnsi="Times New Roman"/>
          <w:sz w:val="24"/>
          <w:szCs w:val="24"/>
        </w:rPr>
        <w:t>Kontribusi</w:t>
      </w:r>
      <w:proofErr w:type="spellEnd"/>
      <w:r w:rsidRPr="00E2682F">
        <w:rPr>
          <w:rFonts w:ascii="Times New Roman" w:hAnsi="Times New Roman"/>
          <w:sz w:val="24"/>
          <w:szCs w:val="24"/>
        </w:rPr>
        <w:t xml:space="preserve"> </w:t>
      </w:r>
      <w:proofErr w:type="spellStart"/>
      <w:r w:rsidRPr="00E2682F">
        <w:rPr>
          <w:rFonts w:ascii="Times New Roman" w:hAnsi="Times New Roman"/>
          <w:sz w:val="24"/>
          <w:szCs w:val="24"/>
        </w:rPr>
        <w:t>Sebesar</w:t>
      </w:r>
      <w:proofErr w:type="spellEnd"/>
      <w:r w:rsidRPr="00E2682F">
        <w:rPr>
          <w:rFonts w:ascii="Times New Roman" w:hAnsi="Times New Roman"/>
          <w:sz w:val="24"/>
          <w:szCs w:val="24"/>
        </w:rPr>
        <w:t xml:space="preserve"> 0,430 %.</w:t>
      </w:r>
    </w:p>
    <w:p w14:paraId="7430E0F4" w14:textId="77777777" w:rsidR="004E09CD" w:rsidRPr="00E2682F" w:rsidRDefault="004E09CD" w:rsidP="00C975A3">
      <w:pPr>
        <w:tabs>
          <w:tab w:val="left" w:pos="1968"/>
        </w:tabs>
        <w:jc w:val="both"/>
        <w:rPr>
          <w:sz w:val="24"/>
          <w:szCs w:val="24"/>
          <w:lang w:val="en-US"/>
        </w:rPr>
      </w:pPr>
    </w:p>
    <w:p w14:paraId="1232E9E1" w14:textId="77777777" w:rsidR="00170C79" w:rsidRPr="00E2682F" w:rsidRDefault="001923F3">
      <w:pPr>
        <w:spacing w:before="120" w:after="120"/>
        <w:jc w:val="both"/>
        <w:rPr>
          <w:b/>
          <w:bCs/>
          <w:sz w:val="24"/>
          <w:szCs w:val="24"/>
        </w:rPr>
      </w:pPr>
      <w:r w:rsidRPr="00E2682F">
        <w:rPr>
          <w:b/>
          <w:bCs/>
          <w:sz w:val="24"/>
          <w:szCs w:val="24"/>
        </w:rPr>
        <w:t>PEMBAHASAN</w:t>
      </w:r>
    </w:p>
    <w:p w14:paraId="46430C51" w14:textId="77777777" w:rsidR="006C721E" w:rsidRPr="00E2682F" w:rsidRDefault="006C721E" w:rsidP="006C721E">
      <w:pPr>
        <w:suppressAutoHyphens w:val="0"/>
        <w:overflowPunct/>
        <w:spacing w:after="200"/>
        <w:jc w:val="both"/>
        <w:rPr>
          <w:b/>
          <w:i/>
          <w:iCs/>
          <w:sz w:val="24"/>
          <w:szCs w:val="24"/>
        </w:rPr>
      </w:pPr>
      <w:r w:rsidRPr="00E2682F">
        <w:rPr>
          <w:i/>
          <w:iCs/>
          <w:sz w:val="24"/>
          <w:szCs w:val="24"/>
        </w:rPr>
        <w:t>Gambaran Pengetahuan ibu Balita  Tentang Penyakit Tuberkulosis di rw 02 Cimahi Desa Citanglar Wilayah Kerja Puskesmas Surade Kabupaten sukabumi.</w:t>
      </w:r>
    </w:p>
    <w:p w14:paraId="153C6661" w14:textId="77777777" w:rsidR="004E09CD" w:rsidRPr="00E2682F" w:rsidRDefault="006C721E" w:rsidP="004E09CD">
      <w:pPr>
        <w:suppressAutoHyphens w:val="0"/>
        <w:overflowPunct/>
        <w:spacing w:after="200"/>
        <w:ind w:firstLine="720"/>
        <w:jc w:val="both"/>
        <w:rPr>
          <w:sz w:val="24"/>
          <w:szCs w:val="24"/>
          <w:lang w:val="en-US"/>
        </w:rPr>
      </w:pPr>
      <w:r w:rsidRPr="00E2682F">
        <w:rPr>
          <w:sz w:val="24"/>
          <w:szCs w:val="24"/>
        </w:rPr>
        <w:t xml:space="preserve">Berdasarkan tabel </w:t>
      </w:r>
      <w:r w:rsidR="004E09CD" w:rsidRPr="00E2682F">
        <w:rPr>
          <w:sz w:val="24"/>
          <w:szCs w:val="24"/>
          <w:lang w:val="en-US"/>
        </w:rPr>
        <w:t xml:space="preserve">11 </w:t>
      </w:r>
      <w:r w:rsidRPr="00E2682F">
        <w:rPr>
          <w:sz w:val="24"/>
          <w:szCs w:val="24"/>
        </w:rPr>
        <w:t>diperoleh data bahwa sebagian besar responden memiliki pengetahuan yang Baik, yaitu sebanyak 61,2% atau 49  responden, sebagian kecil responden memiliki pengetahuan sangat kurang, yaitu 6,2% atau 5 responden,ini dapat diakibatkan karena Sebagian besar informasi yang didapatkan langsung dari petugas kesehatan yaitu sebanyak 91,2% atau sebanyak 73 responde</w:t>
      </w:r>
      <w:r w:rsidR="004E09CD" w:rsidRPr="00E2682F">
        <w:rPr>
          <w:sz w:val="24"/>
          <w:szCs w:val="24"/>
          <w:lang w:val="en-US"/>
        </w:rPr>
        <w:t xml:space="preserve">n. </w:t>
      </w:r>
    </w:p>
    <w:p w14:paraId="493060BE" w14:textId="69CFBB16" w:rsidR="004E09CD" w:rsidRPr="00E2682F" w:rsidRDefault="004E09CD" w:rsidP="004E09CD">
      <w:pPr>
        <w:suppressAutoHyphens w:val="0"/>
        <w:overflowPunct/>
        <w:spacing w:after="200"/>
        <w:ind w:firstLine="720"/>
        <w:jc w:val="both"/>
        <w:rPr>
          <w:sz w:val="24"/>
          <w:szCs w:val="24"/>
          <w:lang w:val="en-US"/>
        </w:rPr>
      </w:pPr>
      <w:r w:rsidRPr="00E2682F">
        <w:rPr>
          <w:sz w:val="24"/>
          <w:szCs w:val="24"/>
        </w:rPr>
        <w:t>Notoatmodjo (20</w:t>
      </w:r>
      <w:r w:rsidR="00B02261">
        <w:rPr>
          <w:sz w:val="24"/>
          <w:szCs w:val="24"/>
          <w:lang w:val="en-US"/>
        </w:rPr>
        <w:t>18</w:t>
      </w:r>
      <w:r w:rsidRPr="00E2682F">
        <w:rPr>
          <w:sz w:val="24"/>
          <w:szCs w:val="24"/>
        </w:rPr>
        <w:t>) menyatakan bahwa pengetahuan adalah hasil penginderaan manusia, atau hasil tahu seseorang terhadap objek melalui indera yang dimilikinya (mata, hidung, telinga dan sebagainya). terdapat beberapa faktor yang mempengaruhi pengetahuan yang diantaranya adalah usia, pendidikan, pekerjaan.dan informas</w:t>
      </w:r>
      <w:proofErr w:type="spellStart"/>
      <w:r w:rsidRPr="00E2682F">
        <w:rPr>
          <w:sz w:val="24"/>
          <w:szCs w:val="24"/>
          <w:lang w:val="en-US"/>
        </w:rPr>
        <w:t>i</w:t>
      </w:r>
      <w:proofErr w:type="spellEnd"/>
      <w:r w:rsidRPr="00E2682F">
        <w:rPr>
          <w:sz w:val="24"/>
          <w:szCs w:val="24"/>
          <w:lang w:val="en-US"/>
        </w:rPr>
        <w:t>.</w:t>
      </w:r>
    </w:p>
    <w:p w14:paraId="5FFC3A21" w14:textId="44D3B78F" w:rsidR="004E09CD" w:rsidRPr="00E2682F" w:rsidRDefault="004E09CD" w:rsidP="004E09CD">
      <w:pPr>
        <w:suppressAutoHyphens w:val="0"/>
        <w:overflowPunct/>
        <w:spacing w:after="200"/>
        <w:ind w:firstLine="720"/>
        <w:jc w:val="both"/>
        <w:rPr>
          <w:sz w:val="24"/>
          <w:szCs w:val="24"/>
        </w:rPr>
      </w:pPr>
      <w:r w:rsidRPr="00E2682F">
        <w:rPr>
          <w:sz w:val="24"/>
          <w:szCs w:val="24"/>
        </w:rPr>
        <w:lastRenderedPageBreak/>
        <w:t>Pengetahuan sangat erat kaitannya dengan pendidikan dimana diharapkan seseorang dengan pendidikan tinggi, maka orang tersebut akan semakin luas pula pengetahuannya. Namun perlu ditekankan bahwa seseorang yang berpendidikan rendah tidak berarti mutlak berpengaruh rendah pula. Peningkatan pengetahuan tidak mutlak diperoleh di pendidikan formal, akan tetapi juga dapat diperoleh pada pendidikan non formal. Hal ini didukung pula oleh referensi yang menyatakan bahwa semakin tinggi pendidikan, maka seseorang akan lebih berorientasi pada tindakan preventif, tahu lebih banyak tentang masalah kesehatan dan memiliki statuus kesehatan yang lebih baik. ( Thomas C, 20</w:t>
      </w:r>
      <w:r w:rsidR="00B02261">
        <w:rPr>
          <w:sz w:val="24"/>
          <w:szCs w:val="24"/>
          <w:lang w:val="en-US"/>
        </w:rPr>
        <w:t>14</w:t>
      </w:r>
      <w:r w:rsidRPr="00E2682F">
        <w:rPr>
          <w:sz w:val="24"/>
          <w:szCs w:val="24"/>
        </w:rPr>
        <w:t xml:space="preserve">). </w:t>
      </w:r>
    </w:p>
    <w:p w14:paraId="6A4EED69" w14:textId="77777777" w:rsidR="004E09CD" w:rsidRPr="00E2682F" w:rsidRDefault="004E09CD" w:rsidP="004E09CD">
      <w:pPr>
        <w:suppressAutoHyphens w:val="0"/>
        <w:overflowPunct/>
        <w:spacing w:after="200"/>
        <w:jc w:val="both"/>
        <w:rPr>
          <w:i/>
          <w:iCs/>
          <w:sz w:val="24"/>
          <w:szCs w:val="24"/>
        </w:rPr>
      </w:pPr>
      <w:r w:rsidRPr="00E2682F">
        <w:rPr>
          <w:i/>
          <w:iCs/>
          <w:sz w:val="24"/>
          <w:szCs w:val="24"/>
        </w:rPr>
        <w:t>Gambaran Status Gizi Balita Di RW 02 Cimahi Desa Citanglar  Wilayah Kerja Puskesmas surade Kab. Sukabumi</w:t>
      </w:r>
    </w:p>
    <w:p w14:paraId="70F6C4C9" w14:textId="3F168558" w:rsidR="004E09CD" w:rsidRPr="00E2682F" w:rsidRDefault="004E09CD" w:rsidP="004E09CD">
      <w:pPr>
        <w:suppressAutoHyphens w:val="0"/>
        <w:overflowPunct/>
        <w:spacing w:after="200"/>
        <w:ind w:firstLine="720"/>
        <w:jc w:val="both"/>
        <w:rPr>
          <w:sz w:val="24"/>
          <w:szCs w:val="24"/>
          <w:lang w:val="sv-SE"/>
        </w:rPr>
      </w:pPr>
      <w:r w:rsidRPr="00E2682F">
        <w:rPr>
          <w:sz w:val="24"/>
          <w:szCs w:val="24"/>
        </w:rPr>
        <w:t xml:space="preserve">Berdasarkan Tabel </w:t>
      </w:r>
      <w:r w:rsidRPr="00E2682F">
        <w:rPr>
          <w:sz w:val="24"/>
          <w:szCs w:val="24"/>
          <w:lang w:val="en-US"/>
        </w:rPr>
        <w:t xml:space="preserve">12 </w:t>
      </w:r>
      <w:r w:rsidRPr="00E2682F">
        <w:rPr>
          <w:sz w:val="24"/>
          <w:szCs w:val="24"/>
        </w:rPr>
        <w:t xml:space="preserve"> Menunjukan Hasil Bahwa Sebagian Besar Balita 63,8 % Responden atau 51 responden Bersetatus Gizi Normal, dan sebagian Kecil Responden Status Gizinya Gemuk Yaitu Sebanyak 2,5% atau 2 balita, Hal ini sesuai dengan pernyataaan </w:t>
      </w:r>
      <w:r w:rsidRPr="00E2682F">
        <w:rPr>
          <w:sz w:val="24"/>
          <w:szCs w:val="24"/>
          <w:lang w:val="sv-SE"/>
        </w:rPr>
        <w:t xml:space="preserve"> Soetjiningsih (20</w:t>
      </w:r>
      <w:r w:rsidR="00B02261">
        <w:rPr>
          <w:sz w:val="24"/>
          <w:szCs w:val="24"/>
          <w:lang w:val="sv-SE"/>
        </w:rPr>
        <w:t>15</w:t>
      </w:r>
      <w:r w:rsidRPr="00E2682F">
        <w:rPr>
          <w:sz w:val="24"/>
          <w:szCs w:val="24"/>
          <w:lang w:val="sv-SE"/>
        </w:rPr>
        <w:t>) yang menyatakan Status gizi baik yaitu keadaan dimana asupan zat gizi sesuai dengan adanya penggunaan untuk aktivitas tubuh. Hal ini  diwujudkan dengan adanya keselarasan antara, tinggi badan terhadap umur, Berat Badan terhadap umur dan tinggi badan terhadap berat badan, Pada masa balita kebutuhan tubuh akan zat gizi meningkat karena selain untuk tumbuh juga untuk perkembangan sehingga apabila balita kurang gizi Rentan Terkena  berbagai penyakit karena kekebalan tubuh balita Belum optimal,terutama  penyakit menular seperti Tuberculosis,</w:t>
      </w:r>
    </w:p>
    <w:p w14:paraId="45E84596" w14:textId="77777777" w:rsidR="004E09CD" w:rsidRPr="00E2682F" w:rsidRDefault="004E09CD" w:rsidP="004E09CD">
      <w:pPr>
        <w:suppressAutoHyphens w:val="0"/>
        <w:overflowPunct/>
        <w:spacing w:after="200"/>
        <w:jc w:val="both"/>
        <w:rPr>
          <w:i/>
          <w:iCs/>
          <w:sz w:val="24"/>
          <w:szCs w:val="24"/>
          <w:lang w:val="sv-SE"/>
        </w:rPr>
      </w:pPr>
      <w:r w:rsidRPr="00E2682F">
        <w:rPr>
          <w:i/>
          <w:iCs/>
          <w:sz w:val="24"/>
          <w:szCs w:val="24"/>
          <w:lang w:val="sv-SE"/>
        </w:rPr>
        <w:t>Gambaran Imunisasi BCG Pada Balita Di RW 02 Cimahi Desa Citanglar Wilayah Kerja Kab.Sukabumi</w:t>
      </w:r>
    </w:p>
    <w:p w14:paraId="7AC25AFD" w14:textId="2943193D" w:rsidR="004E09CD" w:rsidRPr="00E2682F" w:rsidRDefault="004E09CD" w:rsidP="004E09CD">
      <w:pPr>
        <w:suppressAutoHyphens w:val="0"/>
        <w:overflowPunct/>
        <w:spacing w:after="200"/>
        <w:ind w:firstLine="720"/>
        <w:jc w:val="both"/>
        <w:rPr>
          <w:sz w:val="24"/>
          <w:szCs w:val="24"/>
        </w:rPr>
      </w:pPr>
      <w:r w:rsidRPr="00E2682F">
        <w:rPr>
          <w:sz w:val="24"/>
          <w:szCs w:val="24"/>
        </w:rPr>
        <w:t xml:space="preserve">Berdasarkan Tabel </w:t>
      </w:r>
      <w:r w:rsidR="00CC75B7" w:rsidRPr="00E2682F">
        <w:rPr>
          <w:sz w:val="24"/>
          <w:szCs w:val="24"/>
          <w:lang w:val="en-US"/>
        </w:rPr>
        <w:t>13</w:t>
      </w:r>
      <w:r w:rsidRPr="00E2682F">
        <w:rPr>
          <w:sz w:val="24"/>
          <w:szCs w:val="24"/>
        </w:rPr>
        <w:t xml:space="preserve"> Menunjukan Hasil Bahwa Sebagian Besar Balita melakukan Imunisasi BCg yaitu Sebesar 92,5% atau 74 Balita, dan sebagian Kecil balita tidak melakukan imunisasi BCg yaitu sebesar 7,5% atau 6 balita. Hal ini sesuai dengan pernyataan Hidayat(20</w:t>
      </w:r>
      <w:r w:rsidR="00B02261">
        <w:rPr>
          <w:sz w:val="24"/>
          <w:szCs w:val="24"/>
          <w:lang w:val="en-US"/>
        </w:rPr>
        <w:t>18</w:t>
      </w:r>
      <w:r w:rsidRPr="00E2682F">
        <w:rPr>
          <w:sz w:val="24"/>
          <w:szCs w:val="24"/>
        </w:rPr>
        <w:t>) Bahwa Pemberian imunisasi BCG (Baacilus Calemet Guarin) sangat diperlukan kepada Balita untuk mencegah terjangkitnya kuman Mycobacterium Tuberculosis diberikan pada anak dibawah usia 2 bulan untuk memiliki kekebalan aktif terhadap Mycobacterium Tuberculosis, Balita yang tidak diberi imunisasi BCG akan lebih mudah terjangkit kuman mycobakterium dibanding yang diberikan imunisasi BCG.</w:t>
      </w:r>
    </w:p>
    <w:p w14:paraId="0D299167" w14:textId="77777777" w:rsidR="005A23A0" w:rsidRPr="00E2682F" w:rsidRDefault="005A23A0" w:rsidP="005A23A0">
      <w:pPr>
        <w:suppressAutoHyphens w:val="0"/>
        <w:overflowPunct/>
        <w:spacing w:after="200"/>
        <w:jc w:val="both"/>
        <w:rPr>
          <w:i/>
          <w:iCs/>
          <w:sz w:val="24"/>
          <w:szCs w:val="24"/>
        </w:rPr>
      </w:pPr>
      <w:r w:rsidRPr="00E2682F">
        <w:rPr>
          <w:i/>
          <w:iCs/>
          <w:sz w:val="24"/>
          <w:szCs w:val="24"/>
        </w:rPr>
        <w:t>Gambaran Lingkungan Rumah Di RW 02 Cimahi Desa Citanglar  Wilayah Kerja Puskesmas surade Kab. Sukabumi</w:t>
      </w:r>
    </w:p>
    <w:p w14:paraId="0EBBC8B4" w14:textId="7BEFA785" w:rsidR="005A23A0" w:rsidRPr="00E2682F" w:rsidRDefault="005A23A0" w:rsidP="005A23A0">
      <w:pPr>
        <w:suppressAutoHyphens w:val="0"/>
        <w:overflowPunct/>
        <w:spacing w:after="200"/>
        <w:ind w:firstLine="720"/>
        <w:jc w:val="both"/>
        <w:rPr>
          <w:sz w:val="24"/>
          <w:szCs w:val="24"/>
          <w:lang w:val="en-US"/>
        </w:rPr>
      </w:pPr>
      <w:r w:rsidRPr="00E2682F">
        <w:rPr>
          <w:sz w:val="24"/>
          <w:szCs w:val="24"/>
        </w:rPr>
        <w:t xml:space="preserve">Berdasarkan Tabel </w:t>
      </w:r>
      <w:r w:rsidR="00CC75B7" w:rsidRPr="00E2682F">
        <w:rPr>
          <w:sz w:val="24"/>
          <w:szCs w:val="24"/>
          <w:lang w:val="en-US"/>
        </w:rPr>
        <w:t>14</w:t>
      </w:r>
      <w:r w:rsidRPr="00E2682F">
        <w:rPr>
          <w:sz w:val="24"/>
          <w:szCs w:val="24"/>
        </w:rPr>
        <w:t xml:space="preserve"> menunjukan sebagian besar Responden memiliki lingkungan Rumah sedang Yaitu  Sebesar 57,5% atau 46 Responden., dan sebagian kecil Responden memiliki lingkungan rumah yang baik Yaitu sebanyak  6,2% atau 5 Responden. Hal ini Sesuai Dengan Pendapat Notoatmodjo ( 20</w:t>
      </w:r>
      <w:r w:rsidR="00B02261">
        <w:rPr>
          <w:sz w:val="24"/>
          <w:szCs w:val="24"/>
          <w:lang w:val="en-US"/>
        </w:rPr>
        <w:t>18</w:t>
      </w:r>
      <w:r w:rsidRPr="00E2682F">
        <w:rPr>
          <w:sz w:val="24"/>
          <w:szCs w:val="24"/>
        </w:rPr>
        <w:t>) bahwa Lingkungan rumah merupakan salah satu faktor yang berperan dalam penyebaran kuman TB . Kuman Tuberculosis dapat hidup selama 1 – 2 jam bahkan sampai beberapa hari hingga berminggu-minggu tergantung pada ada tidaknya sinar ultraviolet, ventilasi yang baik, suhu rumah dan kepadatan penghuni rumah.untuk mencegah penyebaran Tuberculosis  (Notoatmodjo, 20</w:t>
      </w:r>
      <w:r w:rsidR="00B02261">
        <w:rPr>
          <w:sz w:val="24"/>
          <w:szCs w:val="24"/>
          <w:lang w:val="en-US"/>
        </w:rPr>
        <w:t>18</w:t>
      </w:r>
      <w:r w:rsidRPr="00E2682F">
        <w:rPr>
          <w:sz w:val="24"/>
          <w:szCs w:val="24"/>
        </w:rPr>
        <w:t>).dan teori Bloom mengatakan Bahwa lingkungan sangat berpengaruh terhadap derajat kesehatan yaitu sebesar 40%.</w:t>
      </w:r>
      <w:r w:rsidRPr="00E2682F">
        <w:rPr>
          <w:sz w:val="24"/>
          <w:szCs w:val="24"/>
          <w:lang w:val="en-US"/>
        </w:rPr>
        <w:t>.</w:t>
      </w:r>
    </w:p>
    <w:p w14:paraId="550F6247" w14:textId="77777777" w:rsidR="005A23A0" w:rsidRPr="00E2682F" w:rsidRDefault="005A23A0" w:rsidP="005A23A0">
      <w:pPr>
        <w:suppressAutoHyphens w:val="0"/>
        <w:overflowPunct/>
        <w:spacing w:after="200"/>
        <w:jc w:val="both"/>
        <w:rPr>
          <w:i/>
          <w:iCs/>
          <w:sz w:val="24"/>
          <w:szCs w:val="24"/>
        </w:rPr>
      </w:pPr>
      <w:r w:rsidRPr="00E2682F">
        <w:rPr>
          <w:i/>
          <w:iCs/>
          <w:sz w:val="24"/>
          <w:szCs w:val="24"/>
        </w:rPr>
        <w:t>Gambaran Kejadian Tuberculosis Di RW 02 Cimahi Desa Citanglar  Wilayah Kerja Puskesmas surade Kab. Sukabumi</w:t>
      </w:r>
    </w:p>
    <w:p w14:paraId="4A3A232C" w14:textId="0458CA78" w:rsidR="005A23A0" w:rsidRPr="00E2682F" w:rsidRDefault="005A23A0" w:rsidP="005A23A0">
      <w:pPr>
        <w:suppressAutoHyphens w:val="0"/>
        <w:overflowPunct/>
        <w:spacing w:after="200"/>
        <w:ind w:firstLine="720"/>
        <w:jc w:val="both"/>
        <w:rPr>
          <w:sz w:val="24"/>
          <w:szCs w:val="24"/>
        </w:rPr>
      </w:pPr>
      <w:r w:rsidRPr="00E2682F">
        <w:rPr>
          <w:sz w:val="24"/>
          <w:szCs w:val="24"/>
        </w:rPr>
        <w:lastRenderedPageBreak/>
        <w:t>Berdasarkan Tabel 1</w:t>
      </w:r>
      <w:r w:rsidR="00CC75B7" w:rsidRPr="00E2682F">
        <w:rPr>
          <w:sz w:val="24"/>
          <w:szCs w:val="24"/>
          <w:lang w:val="en-US"/>
        </w:rPr>
        <w:t>0</w:t>
      </w:r>
      <w:r w:rsidRPr="00E2682F">
        <w:rPr>
          <w:sz w:val="24"/>
          <w:szCs w:val="24"/>
        </w:rPr>
        <w:t xml:space="preserve"> Menunjukan Bahwa Sebagian Besar Balita Tidak Terkana atau Negatif Tuberculosis yaitu Sebanyak 70,0 % atau 56 balita dan Sebagian kecil Menderita atau positif Tubrculosis yaitu sebesar 30,0% Balita, hal ini sesuai dengan referensi yang menyatakan bahwa terdapat beberapa faktor yang bias menjaga balita dari paparan kuman Tuberculosis diantaranya  apabila pengetahuan seseorang baik maka seseorang akan lebih berorientasi pada tindakan preventif, tahu lebih banyak tentang masalah kesehatan dan memiliki status kesehatan yang lebih baik. ( Thomas C, 20</w:t>
      </w:r>
      <w:r w:rsidR="00B02261">
        <w:rPr>
          <w:sz w:val="24"/>
          <w:szCs w:val="24"/>
          <w:lang w:val="en-US"/>
        </w:rPr>
        <w:t>14</w:t>
      </w:r>
      <w:r w:rsidRPr="00E2682F">
        <w:rPr>
          <w:sz w:val="24"/>
          <w:szCs w:val="24"/>
        </w:rPr>
        <w:t>).</w:t>
      </w:r>
    </w:p>
    <w:p w14:paraId="33641F9C" w14:textId="483F862B" w:rsidR="005A23A0" w:rsidRPr="00E2682F" w:rsidRDefault="005A23A0" w:rsidP="005A23A0">
      <w:pPr>
        <w:suppressAutoHyphens w:val="0"/>
        <w:overflowPunct/>
        <w:spacing w:after="200"/>
        <w:ind w:firstLine="720"/>
        <w:jc w:val="both"/>
        <w:rPr>
          <w:sz w:val="24"/>
          <w:szCs w:val="24"/>
        </w:rPr>
      </w:pPr>
      <w:r w:rsidRPr="00E2682F">
        <w:rPr>
          <w:sz w:val="24"/>
          <w:szCs w:val="24"/>
          <w:lang w:val="en-US"/>
        </w:rPr>
        <w:t>A</w:t>
      </w:r>
      <w:r w:rsidRPr="00E2682F">
        <w:rPr>
          <w:sz w:val="24"/>
          <w:szCs w:val="24"/>
        </w:rPr>
        <w:t xml:space="preserve">spek yang paling berpengaruh terhadap kejadian tuberculosis adalah lingkungan rumah bahwa Lingkungan rumah merupakan salah satu faktor yang berperan dalam penyebaran kuman </w:t>
      </w:r>
      <w:proofErr w:type="gramStart"/>
      <w:r w:rsidRPr="00E2682F">
        <w:rPr>
          <w:sz w:val="24"/>
          <w:szCs w:val="24"/>
        </w:rPr>
        <w:t>TB .</w:t>
      </w:r>
      <w:proofErr w:type="gramEnd"/>
      <w:r w:rsidRPr="00E2682F">
        <w:rPr>
          <w:sz w:val="24"/>
          <w:szCs w:val="24"/>
        </w:rPr>
        <w:t xml:space="preserve"> Kuman Tuberculosis dapat hidup selama 1 – 2 jam bahkan sampai beberapa hari hingga berminggu-minggu tergantung pada ada tidaknya sinar ultraviolet, ventilasi yang baik, suhu rumah dan kepadatan penghuni rumah.untuk mencegah penyebaran Tuberculosis  (Notoatmodjo, 20</w:t>
      </w:r>
      <w:r w:rsidR="00B02261">
        <w:rPr>
          <w:sz w:val="24"/>
          <w:szCs w:val="24"/>
          <w:lang w:val="en-US"/>
        </w:rPr>
        <w:t>18</w:t>
      </w:r>
      <w:r w:rsidRPr="00E2682F">
        <w:rPr>
          <w:sz w:val="24"/>
          <w:szCs w:val="24"/>
        </w:rPr>
        <w:t>) hal ini diperkuat oleh teori Bloom yang menyatakan bahwa lingkungan adalah faktor yang paling berpengaruh terhadap derajat kesehatan, responden yang memiliki lingkungan rumah yang baik tidak mudah terpapar oleh Tuberculosis dibandingkan responden yang memiliki lingkungan rumah yang kurang.</w:t>
      </w:r>
    </w:p>
    <w:p w14:paraId="231D683C" w14:textId="77777777" w:rsidR="005A23A0" w:rsidRPr="00E2682F" w:rsidRDefault="005A23A0" w:rsidP="005A23A0">
      <w:pPr>
        <w:suppressAutoHyphens w:val="0"/>
        <w:overflowPunct/>
        <w:spacing w:after="200"/>
        <w:jc w:val="both"/>
        <w:rPr>
          <w:i/>
          <w:iCs/>
          <w:sz w:val="24"/>
          <w:szCs w:val="24"/>
        </w:rPr>
      </w:pPr>
      <w:r w:rsidRPr="00E2682F">
        <w:rPr>
          <w:i/>
          <w:iCs/>
          <w:sz w:val="24"/>
          <w:szCs w:val="24"/>
        </w:rPr>
        <w:t>Pengaruh  Pengetahuan Ibu Balita Tentang  Tuberculosis Terhadap Kejadian Tuberculosis Pada Balita Di RW 02 Cimahi Desa Citanglar Wilayah Kerja Puskesmas Surade Kab. Sukabumi.</w:t>
      </w:r>
    </w:p>
    <w:p w14:paraId="3A3480FE" w14:textId="77777777" w:rsidR="005A23A0" w:rsidRPr="00E2682F" w:rsidRDefault="00CC75B7" w:rsidP="005A23A0">
      <w:pPr>
        <w:suppressAutoHyphens w:val="0"/>
        <w:overflowPunct/>
        <w:spacing w:after="200"/>
        <w:ind w:firstLine="360"/>
        <w:jc w:val="both"/>
        <w:rPr>
          <w:sz w:val="24"/>
          <w:szCs w:val="24"/>
          <w:lang w:val="en-US"/>
        </w:rPr>
      </w:pPr>
      <w:r w:rsidRPr="00E2682F">
        <w:rPr>
          <w:sz w:val="24"/>
          <w:szCs w:val="24"/>
          <w:lang w:val="en-US"/>
        </w:rPr>
        <w:t>H</w:t>
      </w:r>
      <w:r w:rsidR="005A23A0" w:rsidRPr="00E2682F">
        <w:rPr>
          <w:sz w:val="24"/>
          <w:szCs w:val="24"/>
        </w:rPr>
        <w:t xml:space="preserve">asil uji statistik analisa bivariat Coefisien Contingensi diperoleh nilai </w:t>
      </w:r>
      <w:r w:rsidR="005A23A0" w:rsidRPr="00E2682F">
        <w:rPr>
          <w:i/>
          <w:sz w:val="24"/>
          <w:szCs w:val="24"/>
        </w:rPr>
        <w:t>P=0.</w:t>
      </w:r>
      <w:proofErr w:type="gramStart"/>
      <w:r w:rsidR="005A23A0" w:rsidRPr="00E2682F">
        <w:rPr>
          <w:i/>
          <w:sz w:val="24"/>
          <w:szCs w:val="24"/>
        </w:rPr>
        <w:t>539</w:t>
      </w:r>
      <w:r w:rsidR="005A23A0" w:rsidRPr="00E2682F">
        <w:rPr>
          <w:sz w:val="24"/>
          <w:szCs w:val="24"/>
        </w:rPr>
        <w:t xml:space="preserve"> ,</w:t>
      </w:r>
      <w:proofErr w:type="gramEnd"/>
      <w:r w:rsidR="005A23A0" w:rsidRPr="00E2682F">
        <w:rPr>
          <w:sz w:val="24"/>
          <w:szCs w:val="24"/>
        </w:rPr>
        <w:t xml:space="preserve"> ini menunjukan terdapat pengaruh yang Cukup Tinggi antara pengetahuan Ibu Balita Tentang Tuberculosis Terhadap kejadian Tubrculosis Pada Balita  karena keeratan hubunganya berada pada rentang antara  0,40-0,59 = Cukup Tinggi, dengan kontribusi sebesar 0,290 % .</w:t>
      </w:r>
      <w:r w:rsidR="005A23A0" w:rsidRPr="00E2682F">
        <w:rPr>
          <w:i/>
          <w:iCs/>
          <w:sz w:val="24"/>
          <w:szCs w:val="24"/>
          <w:lang w:val="en-US"/>
        </w:rPr>
        <w:t xml:space="preserve"> </w:t>
      </w:r>
      <w:r w:rsidR="005A23A0" w:rsidRPr="00E2682F">
        <w:rPr>
          <w:sz w:val="24"/>
          <w:szCs w:val="24"/>
        </w:rPr>
        <w:t>Hal ini sesuai dengan penelitian yang dilakukan penelitian yang dilakukan Yohana ika pratiwi di kabupaten kudus tahun 2006, bahwa Terdapat Pengaruh Pengetahuan Ibu Balita Tentang Tuberculosis Dengan Kejadian Tuberculosis Pada Balita Di Kabupaten Kudus</w:t>
      </w:r>
      <w:r w:rsidR="005A23A0" w:rsidRPr="00E2682F">
        <w:rPr>
          <w:sz w:val="24"/>
          <w:szCs w:val="24"/>
          <w:lang w:val="en-US"/>
        </w:rPr>
        <w:t>.</w:t>
      </w:r>
    </w:p>
    <w:p w14:paraId="0B4556C9" w14:textId="77777777" w:rsidR="005A23A0" w:rsidRPr="00E2682F" w:rsidRDefault="005A23A0" w:rsidP="005A23A0">
      <w:pPr>
        <w:suppressAutoHyphens w:val="0"/>
        <w:overflowPunct/>
        <w:spacing w:after="200"/>
        <w:jc w:val="both"/>
        <w:rPr>
          <w:i/>
          <w:iCs/>
          <w:sz w:val="24"/>
          <w:szCs w:val="24"/>
        </w:rPr>
      </w:pPr>
      <w:r w:rsidRPr="00E2682F">
        <w:rPr>
          <w:i/>
          <w:iCs/>
          <w:sz w:val="24"/>
          <w:szCs w:val="24"/>
        </w:rPr>
        <w:t>Pengaruh  Status Gizi  Terhadap Kejadian Tuberculosis Pada Balita Di RW 02 Cimahi Desa Citanglar Wilayah Kerja Puskesmas Surade Kab. Sukabumi.</w:t>
      </w:r>
    </w:p>
    <w:p w14:paraId="7E1F0D92" w14:textId="77777777" w:rsidR="005A23A0" w:rsidRPr="00E2682F" w:rsidRDefault="00CC75B7" w:rsidP="005A23A0">
      <w:pPr>
        <w:suppressAutoHyphens w:val="0"/>
        <w:overflowPunct/>
        <w:spacing w:after="200"/>
        <w:ind w:firstLine="720"/>
        <w:jc w:val="both"/>
        <w:rPr>
          <w:sz w:val="24"/>
          <w:szCs w:val="24"/>
          <w:lang w:val="en-US"/>
        </w:rPr>
      </w:pPr>
      <w:r w:rsidRPr="00E2682F">
        <w:rPr>
          <w:sz w:val="24"/>
          <w:szCs w:val="24"/>
          <w:lang w:val="en-US"/>
        </w:rPr>
        <w:t>H</w:t>
      </w:r>
      <w:r w:rsidR="005A23A0" w:rsidRPr="00E2682F">
        <w:rPr>
          <w:sz w:val="24"/>
          <w:szCs w:val="24"/>
        </w:rPr>
        <w:t xml:space="preserve">asil uji statistik analisa bivariat Coefisien </w:t>
      </w:r>
      <w:proofErr w:type="gramStart"/>
      <w:r w:rsidR="005A23A0" w:rsidRPr="00E2682F">
        <w:rPr>
          <w:sz w:val="24"/>
          <w:szCs w:val="24"/>
        </w:rPr>
        <w:t>Contingensi  diperoleh</w:t>
      </w:r>
      <w:proofErr w:type="gramEnd"/>
      <w:r w:rsidR="005A23A0" w:rsidRPr="00E2682F">
        <w:rPr>
          <w:sz w:val="24"/>
          <w:szCs w:val="24"/>
        </w:rPr>
        <w:t xml:space="preserve"> nilai </w:t>
      </w:r>
      <w:r w:rsidR="005A23A0" w:rsidRPr="00E2682F">
        <w:rPr>
          <w:i/>
          <w:sz w:val="24"/>
          <w:szCs w:val="24"/>
        </w:rPr>
        <w:t>P=</w:t>
      </w:r>
      <w:r w:rsidR="005A23A0" w:rsidRPr="00E2682F">
        <w:rPr>
          <w:sz w:val="24"/>
          <w:szCs w:val="24"/>
        </w:rPr>
        <w:t>0,544</w:t>
      </w:r>
      <w:r w:rsidR="005A23A0" w:rsidRPr="00E2682F">
        <w:rPr>
          <w:i/>
          <w:sz w:val="24"/>
          <w:szCs w:val="24"/>
        </w:rPr>
        <w:t>,</w:t>
      </w:r>
      <w:r w:rsidR="005A23A0" w:rsidRPr="00E2682F">
        <w:rPr>
          <w:sz w:val="24"/>
          <w:szCs w:val="24"/>
        </w:rPr>
        <w:t xml:space="preserve"> dan berkontribusi sebesar 0,295 %, ini menunjukan berarti terdapat pengaruh antara pengetahuan Ibu Balita Tentang Tuberculosis dengan kejadian Tubrculosis Pada Balita  karena keeratan hubunganya berada pada rentang antara  0,40-0,59 = Cukup Tinggi, dengan kontribusi sebesar 0,290 %</w:t>
      </w:r>
      <w:r w:rsidR="005A23A0" w:rsidRPr="00E2682F">
        <w:rPr>
          <w:sz w:val="24"/>
          <w:szCs w:val="24"/>
          <w:lang w:val="en-US"/>
        </w:rPr>
        <w:t xml:space="preserve">. </w:t>
      </w:r>
      <w:r w:rsidR="005A23A0" w:rsidRPr="00E2682F">
        <w:rPr>
          <w:sz w:val="24"/>
          <w:szCs w:val="24"/>
        </w:rPr>
        <w:t>Hal ini sesuai dengan penelitian yang dilakukan penelitian yang dilakukan Yohana ika pratiwi di kabupaten kudus tahun 2006, bahwa Terdapat Pengaruh Status Gizi Terhadap Kejadian Tuberculosis Pada Balita Di Kabupaten Kudus</w:t>
      </w:r>
      <w:r w:rsidR="005A23A0" w:rsidRPr="00E2682F">
        <w:rPr>
          <w:sz w:val="24"/>
          <w:szCs w:val="24"/>
          <w:lang w:val="en-US"/>
        </w:rPr>
        <w:t xml:space="preserve">. </w:t>
      </w:r>
    </w:p>
    <w:p w14:paraId="08588EDB" w14:textId="77777777" w:rsidR="005A23A0" w:rsidRPr="00E2682F" w:rsidRDefault="005A23A0" w:rsidP="005A23A0">
      <w:pPr>
        <w:suppressAutoHyphens w:val="0"/>
        <w:overflowPunct/>
        <w:spacing w:after="200"/>
        <w:jc w:val="both"/>
        <w:rPr>
          <w:i/>
          <w:iCs/>
          <w:sz w:val="24"/>
          <w:szCs w:val="24"/>
        </w:rPr>
      </w:pPr>
      <w:r w:rsidRPr="00E2682F">
        <w:rPr>
          <w:i/>
          <w:iCs/>
          <w:sz w:val="24"/>
          <w:szCs w:val="24"/>
        </w:rPr>
        <w:t>Pengaruh Imunisasi BCG  Terhadap Kejadian Tuberculosis Pada Balita Di RW 02 Cimahi Desa Citanglar Wilayah Kerja Puskesmas Surade Kab. Sukabumi.</w:t>
      </w:r>
    </w:p>
    <w:p w14:paraId="486D21ED" w14:textId="77777777" w:rsidR="005A23A0" w:rsidRPr="00E2682F" w:rsidRDefault="00CC75B7" w:rsidP="005A23A0">
      <w:pPr>
        <w:suppressAutoHyphens w:val="0"/>
        <w:overflowPunct/>
        <w:spacing w:after="200"/>
        <w:ind w:firstLine="720"/>
        <w:jc w:val="both"/>
        <w:rPr>
          <w:sz w:val="24"/>
          <w:szCs w:val="24"/>
          <w:lang w:val="en-US"/>
        </w:rPr>
      </w:pPr>
      <w:r w:rsidRPr="00E2682F">
        <w:rPr>
          <w:sz w:val="24"/>
          <w:szCs w:val="24"/>
          <w:lang w:val="en-US"/>
        </w:rPr>
        <w:t>H</w:t>
      </w:r>
      <w:r w:rsidR="005A23A0" w:rsidRPr="00E2682F">
        <w:rPr>
          <w:sz w:val="24"/>
          <w:szCs w:val="24"/>
        </w:rPr>
        <w:t xml:space="preserve">asil uji statistik analisa bivariat Coefisien Contingensi diperoleh Hasil </w:t>
      </w:r>
      <w:r w:rsidR="005A23A0" w:rsidRPr="00E2682F">
        <w:rPr>
          <w:i/>
          <w:sz w:val="24"/>
          <w:szCs w:val="24"/>
        </w:rPr>
        <w:t>P=</w:t>
      </w:r>
      <w:r w:rsidR="005A23A0" w:rsidRPr="00E2682F">
        <w:rPr>
          <w:sz w:val="24"/>
          <w:szCs w:val="24"/>
        </w:rPr>
        <w:t>0,39</w:t>
      </w:r>
      <w:r w:rsidR="005A23A0" w:rsidRPr="00E2682F">
        <w:rPr>
          <w:i/>
          <w:sz w:val="24"/>
          <w:szCs w:val="24"/>
        </w:rPr>
        <w:t>,</w:t>
      </w:r>
      <w:r w:rsidR="005A23A0" w:rsidRPr="00E2682F">
        <w:rPr>
          <w:sz w:val="24"/>
          <w:szCs w:val="24"/>
        </w:rPr>
        <w:t xml:space="preserve"> ini </w:t>
      </w:r>
      <w:proofErr w:type="gramStart"/>
      <w:r w:rsidR="005A23A0" w:rsidRPr="00E2682F">
        <w:rPr>
          <w:sz w:val="24"/>
          <w:szCs w:val="24"/>
        </w:rPr>
        <w:t>berarti  Menunjukan</w:t>
      </w:r>
      <w:proofErr w:type="gramEnd"/>
      <w:r w:rsidR="005A23A0" w:rsidRPr="00E2682F">
        <w:rPr>
          <w:sz w:val="24"/>
          <w:szCs w:val="24"/>
        </w:rPr>
        <w:t xml:space="preserve"> terdapat Pengaruh antara Imunisasi BCg  terhadap  kejadian Tubrculosis Pada Balita  Tetapi Pengaruhnya Rendah karena</w:t>
      </w:r>
      <w:r w:rsidR="005A23A0" w:rsidRPr="00E2682F">
        <w:rPr>
          <w:i/>
          <w:sz w:val="24"/>
          <w:szCs w:val="24"/>
        </w:rPr>
        <w:t xml:space="preserve"> </w:t>
      </w:r>
      <w:r w:rsidR="005A23A0" w:rsidRPr="00E2682F">
        <w:rPr>
          <w:sz w:val="24"/>
          <w:szCs w:val="24"/>
        </w:rPr>
        <w:t>berada pada rentang</w:t>
      </w:r>
      <w:r w:rsidR="005A23A0" w:rsidRPr="00E2682F">
        <w:rPr>
          <w:i/>
          <w:sz w:val="24"/>
          <w:szCs w:val="24"/>
        </w:rPr>
        <w:t xml:space="preserve"> </w:t>
      </w:r>
      <w:r w:rsidR="005A23A0" w:rsidRPr="00E2682F">
        <w:rPr>
          <w:sz w:val="24"/>
          <w:szCs w:val="24"/>
        </w:rPr>
        <w:t xml:space="preserve"> 0,20- 0,39 = Rendah , dan berkontribusi Sebesar 0,159 % </w:t>
      </w:r>
      <w:r w:rsidR="005A23A0" w:rsidRPr="00E2682F">
        <w:rPr>
          <w:sz w:val="24"/>
          <w:szCs w:val="24"/>
          <w:lang w:val="en-US"/>
        </w:rPr>
        <w:t xml:space="preserve">. </w:t>
      </w:r>
      <w:r w:rsidR="005A23A0" w:rsidRPr="00E2682F">
        <w:rPr>
          <w:sz w:val="24"/>
          <w:szCs w:val="24"/>
        </w:rPr>
        <w:t>Hal ini sesuai dengan penelitian yang dilakukan penelitian yang dilakukan Yohana ika pratiwi di kabupaten kudus tahun 2006, bahwa Terdapat Pengaruh Imunisasi BCG Terhadap Kejadian Tuberculosis Pada Balita Di Kabupaten Kudus</w:t>
      </w:r>
      <w:r w:rsidR="005A23A0" w:rsidRPr="00E2682F">
        <w:rPr>
          <w:sz w:val="24"/>
          <w:szCs w:val="24"/>
          <w:lang w:val="en-US"/>
        </w:rPr>
        <w:t xml:space="preserve">. </w:t>
      </w:r>
    </w:p>
    <w:p w14:paraId="1DBB6E0C" w14:textId="77777777" w:rsidR="00CC75B7" w:rsidRPr="00E2682F" w:rsidRDefault="005A23A0" w:rsidP="00CC75B7">
      <w:pPr>
        <w:suppressAutoHyphens w:val="0"/>
        <w:overflowPunct/>
        <w:spacing w:after="200"/>
        <w:jc w:val="both"/>
        <w:rPr>
          <w:i/>
          <w:iCs/>
          <w:sz w:val="24"/>
          <w:szCs w:val="24"/>
        </w:rPr>
      </w:pPr>
      <w:r w:rsidRPr="00E2682F">
        <w:rPr>
          <w:i/>
          <w:iCs/>
          <w:sz w:val="24"/>
          <w:szCs w:val="24"/>
        </w:rPr>
        <w:lastRenderedPageBreak/>
        <w:t>Pengaruh Lingkungan Rumah Terhadap Kejadian Tuberculosis Pada Balita Di RW 02 Cimahi Desa Citanglar Wilayah Kerja Puskesmas Surade Kab. Sukabumi.</w:t>
      </w:r>
    </w:p>
    <w:p w14:paraId="3A7979E2" w14:textId="77777777" w:rsidR="00CC75B7" w:rsidRDefault="00CC75B7" w:rsidP="002445A6">
      <w:pPr>
        <w:suppressAutoHyphens w:val="0"/>
        <w:overflowPunct/>
        <w:spacing w:after="200"/>
        <w:ind w:firstLine="720"/>
        <w:jc w:val="both"/>
        <w:rPr>
          <w:i/>
          <w:iCs/>
          <w:sz w:val="24"/>
          <w:szCs w:val="24"/>
        </w:rPr>
      </w:pPr>
      <w:r w:rsidRPr="00E2682F">
        <w:rPr>
          <w:sz w:val="24"/>
          <w:szCs w:val="24"/>
          <w:lang w:val="en-US"/>
        </w:rPr>
        <w:t>Hasil</w:t>
      </w:r>
      <w:r w:rsidRPr="00E2682F">
        <w:rPr>
          <w:sz w:val="24"/>
          <w:szCs w:val="24"/>
        </w:rPr>
        <w:t xml:space="preserve"> uji statistik analisa bivariat Coefisien </w:t>
      </w:r>
      <w:proofErr w:type="gramStart"/>
      <w:r w:rsidRPr="00E2682F">
        <w:rPr>
          <w:sz w:val="24"/>
          <w:szCs w:val="24"/>
        </w:rPr>
        <w:t>Contingensi  diperoleh</w:t>
      </w:r>
      <w:proofErr w:type="gramEnd"/>
      <w:r w:rsidRPr="00E2682F">
        <w:rPr>
          <w:sz w:val="24"/>
          <w:szCs w:val="24"/>
        </w:rPr>
        <w:t xml:space="preserve"> nilai </w:t>
      </w:r>
      <w:r w:rsidRPr="00E2682F">
        <w:rPr>
          <w:i/>
          <w:sz w:val="24"/>
          <w:szCs w:val="24"/>
        </w:rPr>
        <w:t>P=</w:t>
      </w:r>
      <w:r w:rsidRPr="00E2682F">
        <w:rPr>
          <w:sz w:val="24"/>
          <w:szCs w:val="24"/>
        </w:rPr>
        <w:t xml:space="preserve">0,656 </w:t>
      </w:r>
      <w:r w:rsidRPr="00E2682F">
        <w:rPr>
          <w:i/>
          <w:sz w:val="24"/>
          <w:szCs w:val="24"/>
        </w:rPr>
        <w:t>,</w:t>
      </w:r>
      <w:r w:rsidRPr="00E2682F">
        <w:rPr>
          <w:sz w:val="24"/>
          <w:szCs w:val="24"/>
        </w:rPr>
        <w:t xml:space="preserve"> ini Menunjukan  terdapat Pengaruh yang tinggi antara Lingkungan Rumah  Terhadap kejadian Tubrculosis Pada Balita  karena Berada Pada Rentang 0,60-0,79 = Tinggi Kontribusi Sebesar 0,430 %.</w:t>
      </w:r>
      <w:r w:rsidRPr="00E2682F">
        <w:rPr>
          <w:i/>
          <w:iCs/>
          <w:sz w:val="24"/>
          <w:szCs w:val="24"/>
          <w:lang w:val="en-US"/>
        </w:rPr>
        <w:t xml:space="preserve"> </w:t>
      </w:r>
      <w:r w:rsidRPr="00E2682F">
        <w:rPr>
          <w:sz w:val="24"/>
          <w:szCs w:val="24"/>
        </w:rPr>
        <w:t>Hal ini sesuai dengan penelitian yang dilakukan penelitian yang dilakukan Yohana ika pratiwi di kabupaten kudus tahun 2006, bahwa Terdapat Pengaruh Lingkungan Rumah Terhadap Kejadian Tuberculosis Pada Balita Di Kabupaten Kudus.</w:t>
      </w:r>
    </w:p>
    <w:p w14:paraId="61459D6E" w14:textId="77777777" w:rsidR="002445A6" w:rsidRPr="00E2682F" w:rsidRDefault="002445A6" w:rsidP="002445A6">
      <w:pPr>
        <w:suppressAutoHyphens w:val="0"/>
        <w:overflowPunct/>
        <w:spacing w:after="200"/>
        <w:ind w:firstLine="720"/>
        <w:jc w:val="both"/>
        <w:rPr>
          <w:i/>
          <w:iCs/>
          <w:sz w:val="24"/>
          <w:szCs w:val="24"/>
        </w:rPr>
      </w:pPr>
    </w:p>
    <w:p w14:paraId="46B565FE" w14:textId="77777777" w:rsidR="00170C79" w:rsidRPr="00E2682F" w:rsidRDefault="001923F3">
      <w:pPr>
        <w:spacing w:before="120" w:after="120"/>
        <w:jc w:val="both"/>
        <w:rPr>
          <w:bCs/>
          <w:sz w:val="24"/>
          <w:szCs w:val="24"/>
        </w:rPr>
      </w:pPr>
      <w:r w:rsidRPr="00E2682F">
        <w:rPr>
          <w:rFonts w:eastAsia="Times New Roman"/>
          <w:b/>
          <w:bCs/>
          <w:color w:val="000000"/>
          <w:sz w:val="24"/>
          <w:szCs w:val="24"/>
          <w:lang w:eastAsia="id-ID"/>
        </w:rPr>
        <w:t>KESIMPULAN</w:t>
      </w:r>
    </w:p>
    <w:p w14:paraId="3816A3BB" w14:textId="77777777" w:rsidR="00170C79" w:rsidRPr="00E2682F" w:rsidRDefault="00760AC4">
      <w:pPr>
        <w:spacing w:before="120" w:after="120"/>
        <w:ind w:firstLine="567"/>
        <w:jc w:val="both"/>
        <w:rPr>
          <w:sz w:val="24"/>
          <w:szCs w:val="24"/>
          <w:lang w:val="en-US"/>
        </w:rPr>
      </w:pPr>
      <w:r w:rsidRPr="00E2682F">
        <w:rPr>
          <w:sz w:val="24"/>
          <w:szCs w:val="24"/>
          <w:lang w:val="en-US"/>
        </w:rPr>
        <w:t xml:space="preserve">Hasil </w:t>
      </w:r>
      <w:proofErr w:type="spellStart"/>
      <w:r w:rsidRPr="00E2682F">
        <w:rPr>
          <w:sz w:val="24"/>
          <w:szCs w:val="24"/>
          <w:lang w:val="en-US"/>
        </w:rPr>
        <w:t>dari</w:t>
      </w:r>
      <w:proofErr w:type="spellEnd"/>
      <w:r w:rsidRPr="00E2682F">
        <w:rPr>
          <w:sz w:val="24"/>
          <w:szCs w:val="24"/>
          <w:lang w:val="en-US"/>
        </w:rPr>
        <w:t xml:space="preserve"> </w:t>
      </w:r>
      <w:proofErr w:type="spellStart"/>
      <w:r w:rsidRPr="00E2682F">
        <w:rPr>
          <w:sz w:val="24"/>
          <w:szCs w:val="24"/>
          <w:lang w:val="en-US"/>
        </w:rPr>
        <w:t>penelitian</w:t>
      </w:r>
      <w:proofErr w:type="spellEnd"/>
      <w:r w:rsidRPr="00E2682F">
        <w:rPr>
          <w:sz w:val="24"/>
          <w:szCs w:val="24"/>
          <w:lang w:val="en-US"/>
        </w:rPr>
        <w:t xml:space="preserve"> </w:t>
      </w:r>
      <w:proofErr w:type="spellStart"/>
      <w:proofErr w:type="gramStart"/>
      <w:r w:rsidRPr="00E2682F">
        <w:rPr>
          <w:sz w:val="24"/>
          <w:szCs w:val="24"/>
          <w:lang w:val="en-US"/>
        </w:rPr>
        <w:t>ini</w:t>
      </w:r>
      <w:proofErr w:type="spellEnd"/>
      <w:r w:rsidRPr="00E2682F">
        <w:rPr>
          <w:sz w:val="24"/>
          <w:szCs w:val="24"/>
          <w:lang w:val="en-US"/>
        </w:rPr>
        <w:t xml:space="preserve">  </w:t>
      </w:r>
      <w:proofErr w:type="spellStart"/>
      <w:r w:rsidRPr="00E2682F">
        <w:rPr>
          <w:sz w:val="24"/>
          <w:szCs w:val="24"/>
          <w:lang w:val="en-US"/>
        </w:rPr>
        <w:t>dapat</w:t>
      </w:r>
      <w:proofErr w:type="spellEnd"/>
      <w:proofErr w:type="gramEnd"/>
      <w:r w:rsidRPr="00E2682F">
        <w:rPr>
          <w:sz w:val="24"/>
          <w:szCs w:val="24"/>
          <w:lang w:val="en-US"/>
        </w:rPr>
        <w:t xml:space="preserve"> </w:t>
      </w:r>
      <w:proofErr w:type="spellStart"/>
      <w:r w:rsidRPr="00E2682F">
        <w:rPr>
          <w:sz w:val="24"/>
          <w:szCs w:val="24"/>
          <w:lang w:val="en-US"/>
        </w:rPr>
        <w:t>disimpulkan</w:t>
      </w:r>
      <w:proofErr w:type="spellEnd"/>
      <w:r w:rsidRPr="00E2682F">
        <w:rPr>
          <w:sz w:val="24"/>
          <w:szCs w:val="24"/>
          <w:lang w:val="en-US"/>
        </w:rPr>
        <w:t xml:space="preserve"> </w:t>
      </w:r>
      <w:proofErr w:type="spellStart"/>
      <w:r w:rsidRPr="00E2682F">
        <w:rPr>
          <w:sz w:val="24"/>
          <w:szCs w:val="24"/>
          <w:lang w:val="en-US"/>
        </w:rPr>
        <w:t>bahwa</w:t>
      </w:r>
      <w:proofErr w:type="spellEnd"/>
      <w:r w:rsidRPr="00E2682F">
        <w:rPr>
          <w:sz w:val="24"/>
          <w:szCs w:val="24"/>
          <w:lang w:val="en-US"/>
        </w:rPr>
        <w:t xml:space="preserve"> s</w:t>
      </w:r>
      <w:r w:rsidRPr="00E2682F">
        <w:rPr>
          <w:sz w:val="24"/>
          <w:szCs w:val="24"/>
        </w:rPr>
        <w:t xml:space="preserve">ebagian </w:t>
      </w:r>
      <w:r w:rsidRPr="00E2682F">
        <w:rPr>
          <w:sz w:val="24"/>
          <w:szCs w:val="24"/>
          <w:lang w:val="en-US"/>
        </w:rPr>
        <w:t>b</w:t>
      </w:r>
      <w:r w:rsidRPr="00E2682F">
        <w:rPr>
          <w:sz w:val="24"/>
          <w:szCs w:val="24"/>
        </w:rPr>
        <w:t>esar umur responden ibu adalah antara 20-30 tahun</w:t>
      </w:r>
      <w:r w:rsidRPr="00E2682F">
        <w:rPr>
          <w:sz w:val="24"/>
          <w:szCs w:val="24"/>
          <w:lang w:val="en-US"/>
        </w:rPr>
        <w:t xml:space="preserve"> dan </w:t>
      </w:r>
      <w:r w:rsidRPr="00E2682F">
        <w:rPr>
          <w:sz w:val="24"/>
          <w:szCs w:val="24"/>
        </w:rPr>
        <w:t>pendidikan responden adalah SD</w:t>
      </w:r>
      <w:r w:rsidRPr="00E2682F">
        <w:rPr>
          <w:sz w:val="24"/>
          <w:szCs w:val="24"/>
          <w:lang w:val="en-US"/>
        </w:rPr>
        <w:t xml:space="preserve">. </w:t>
      </w:r>
      <w:r w:rsidRPr="00E2682F">
        <w:rPr>
          <w:sz w:val="24"/>
          <w:szCs w:val="24"/>
        </w:rPr>
        <w:t xml:space="preserve">Sebagian besar responden tidak bekerja </w:t>
      </w:r>
      <w:r w:rsidRPr="00E2682F">
        <w:rPr>
          <w:sz w:val="24"/>
          <w:szCs w:val="24"/>
          <w:lang w:val="en-US"/>
        </w:rPr>
        <w:t xml:space="preserve">dan </w:t>
      </w:r>
      <w:proofErr w:type="spellStart"/>
      <w:r w:rsidRPr="00E2682F">
        <w:rPr>
          <w:sz w:val="24"/>
          <w:szCs w:val="24"/>
          <w:lang w:val="en-US"/>
        </w:rPr>
        <w:t>sebagian</w:t>
      </w:r>
      <w:proofErr w:type="spellEnd"/>
      <w:r w:rsidRPr="00E2682F">
        <w:rPr>
          <w:sz w:val="24"/>
          <w:szCs w:val="24"/>
          <w:lang w:val="en-US"/>
        </w:rPr>
        <w:t xml:space="preserve"> </w:t>
      </w:r>
      <w:r w:rsidRPr="00E2682F">
        <w:rPr>
          <w:sz w:val="24"/>
          <w:szCs w:val="24"/>
        </w:rPr>
        <w:t xml:space="preserve">besar responden mendapatkan informasi dari pelayanan kesehatan penghasilan responden </w:t>
      </w:r>
      <w:proofErr w:type="spellStart"/>
      <w:r w:rsidRPr="00E2682F">
        <w:rPr>
          <w:sz w:val="24"/>
          <w:szCs w:val="24"/>
          <w:lang w:val="en-US"/>
        </w:rPr>
        <w:t>sebagian</w:t>
      </w:r>
      <w:proofErr w:type="spellEnd"/>
      <w:r w:rsidRPr="00E2682F">
        <w:rPr>
          <w:sz w:val="24"/>
          <w:szCs w:val="24"/>
          <w:lang w:val="en-US"/>
        </w:rPr>
        <w:t xml:space="preserve"> </w:t>
      </w:r>
      <w:proofErr w:type="spellStart"/>
      <w:r w:rsidRPr="00E2682F">
        <w:rPr>
          <w:sz w:val="24"/>
          <w:szCs w:val="24"/>
          <w:lang w:val="en-US"/>
        </w:rPr>
        <w:t>besar</w:t>
      </w:r>
      <w:proofErr w:type="spellEnd"/>
      <w:r w:rsidRPr="00E2682F">
        <w:rPr>
          <w:sz w:val="24"/>
          <w:szCs w:val="24"/>
          <w:lang w:val="en-US"/>
        </w:rPr>
        <w:t xml:space="preserve"> </w:t>
      </w:r>
      <w:proofErr w:type="spellStart"/>
      <w:r w:rsidRPr="00E2682F">
        <w:rPr>
          <w:sz w:val="24"/>
          <w:szCs w:val="24"/>
          <w:lang w:val="en-US"/>
        </w:rPr>
        <w:t>mendapatkan</w:t>
      </w:r>
      <w:proofErr w:type="spellEnd"/>
      <w:r w:rsidRPr="00E2682F">
        <w:rPr>
          <w:sz w:val="24"/>
          <w:szCs w:val="24"/>
          <w:lang w:val="en-US"/>
        </w:rPr>
        <w:t xml:space="preserve"> </w:t>
      </w:r>
      <w:proofErr w:type="spellStart"/>
      <w:r w:rsidRPr="00E2682F">
        <w:rPr>
          <w:sz w:val="24"/>
          <w:szCs w:val="24"/>
          <w:lang w:val="en-US"/>
        </w:rPr>
        <w:t>sekitar</w:t>
      </w:r>
      <w:proofErr w:type="spellEnd"/>
      <w:r w:rsidRPr="00E2682F">
        <w:rPr>
          <w:sz w:val="24"/>
          <w:szCs w:val="24"/>
          <w:lang w:val="en-US"/>
        </w:rPr>
        <w:t xml:space="preserve"> </w:t>
      </w:r>
      <w:r w:rsidRPr="00E2682F">
        <w:rPr>
          <w:sz w:val="24"/>
          <w:szCs w:val="24"/>
        </w:rPr>
        <w:t>≤Rp. 850.000</w:t>
      </w:r>
      <w:r w:rsidRPr="00E2682F">
        <w:rPr>
          <w:sz w:val="24"/>
          <w:szCs w:val="24"/>
          <w:lang w:val="en-US"/>
        </w:rPr>
        <w:t xml:space="preserve">. </w:t>
      </w:r>
    </w:p>
    <w:p w14:paraId="57940A55" w14:textId="77777777" w:rsidR="005374C5" w:rsidRPr="00E2682F" w:rsidRDefault="00760AC4" w:rsidP="005374C5">
      <w:pPr>
        <w:spacing w:before="120" w:after="120"/>
        <w:ind w:firstLine="567"/>
        <w:jc w:val="both"/>
        <w:rPr>
          <w:sz w:val="24"/>
          <w:szCs w:val="24"/>
          <w:lang w:val="en-US"/>
        </w:rPr>
      </w:pPr>
      <w:proofErr w:type="spellStart"/>
      <w:r w:rsidRPr="00E2682F">
        <w:rPr>
          <w:sz w:val="24"/>
          <w:szCs w:val="24"/>
          <w:lang w:val="en-US"/>
        </w:rPr>
        <w:t>Selain</w:t>
      </w:r>
      <w:proofErr w:type="spellEnd"/>
      <w:r w:rsidRPr="00E2682F">
        <w:rPr>
          <w:sz w:val="24"/>
          <w:szCs w:val="24"/>
          <w:lang w:val="en-US"/>
        </w:rPr>
        <w:t xml:space="preserve"> </w:t>
      </w:r>
      <w:proofErr w:type="spellStart"/>
      <w:r w:rsidRPr="00E2682F">
        <w:rPr>
          <w:sz w:val="24"/>
          <w:szCs w:val="24"/>
          <w:lang w:val="en-US"/>
        </w:rPr>
        <w:t>itu</w:t>
      </w:r>
      <w:proofErr w:type="spellEnd"/>
      <w:r w:rsidRPr="00E2682F">
        <w:rPr>
          <w:sz w:val="24"/>
          <w:szCs w:val="24"/>
          <w:lang w:val="en-US"/>
        </w:rPr>
        <w:t xml:space="preserve"> </w:t>
      </w:r>
      <w:proofErr w:type="spellStart"/>
      <w:r w:rsidRPr="00E2682F">
        <w:rPr>
          <w:sz w:val="24"/>
          <w:szCs w:val="24"/>
          <w:lang w:val="en-US"/>
        </w:rPr>
        <w:t>responden</w:t>
      </w:r>
      <w:proofErr w:type="spellEnd"/>
      <w:r w:rsidRPr="00E2682F">
        <w:rPr>
          <w:sz w:val="24"/>
          <w:szCs w:val="24"/>
          <w:lang w:val="en-US"/>
        </w:rPr>
        <w:t xml:space="preserve"> </w:t>
      </w:r>
      <w:proofErr w:type="spellStart"/>
      <w:r w:rsidRPr="00E2682F">
        <w:rPr>
          <w:sz w:val="24"/>
          <w:szCs w:val="24"/>
          <w:lang w:val="en-US"/>
        </w:rPr>
        <w:t>memiliki</w:t>
      </w:r>
      <w:proofErr w:type="spellEnd"/>
      <w:r w:rsidRPr="00E2682F">
        <w:rPr>
          <w:sz w:val="24"/>
          <w:szCs w:val="24"/>
          <w:lang w:val="en-US"/>
        </w:rPr>
        <w:t xml:space="preserve"> </w:t>
      </w:r>
      <w:proofErr w:type="spellStart"/>
      <w:r w:rsidRPr="00E2682F">
        <w:rPr>
          <w:sz w:val="24"/>
          <w:szCs w:val="24"/>
          <w:lang w:val="en-US"/>
        </w:rPr>
        <w:t>pengetahuan</w:t>
      </w:r>
      <w:proofErr w:type="spellEnd"/>
      <w:r w:rsidRPr="00E2682F">
        <w:rPr>
          <w:sz w:val="24"/>
          <w:szCs w:val="24"/>
          <w:lang w:val="en-US"/>
        </w:rPr>
        <w:t xml:space="preserve"> </w:t>
      </w:r>
      <w:proofErr w:type="spellStart"/>
      <w:r w:rsidRPr="00E2682F">
        <w:rPr>
          <w:sz w:val="24"/>
          <w:szCs w:val="24"/>
          <w:lang w:val="en-US"/>
        </w:rPr>
        <w:t>baik</w:t>
      </w:r>
      <w:proofErr w:type="spellEnd"/>
      <w:r w:rsidRPr="00E2682F">
        <w:rPr>
          <w:sz w:val="24"/>
          <w:szCs w:val="24"/>
          <w:lang w:val="en-US"/>
        </w:rPr>
        <w:t xml:space="preserve"> dan </w:t>
      </w:r>
      <w:proofErr w:type="spellStart"/>
      <w:r w:rsidRPr="00E2682F">
        <w:rPr>
          <w:sz w:val="24"/>
          <w:szCs w:val="24"/>
          <w:lang w:val="en-US"/>
        </w:rPr>
        <w:t>responden</w:t>
      </w:r>
      <w:proofErr w:type="spellEnd"/>
      <w:r w:rsidRPr="00E2682F">
        <w:rPr>
          <w:sz w:val="24"/>
          <w:szCs w:val="24"/>
          <w:lang w:val="en-US"/>
        </w:rPr>
        <w:t xml:space="preserve"> </w:t>
      </w:r>
      <w:proofErr w:type="spellStart"/>
      <w:r w:rsidRPr="00E2682F">
        <w:rPr>
          <w:sz w:val="24"/>
          <w:szCs w:val="24"/>
          <w:lang w:val="en-US"/>
        </w:rPr>
        <w:t>balita</w:t>
      </w:r>
      <w:proofErr w:type="spellEnd"/>
      <w:r w:rsidRPr="00E2682F">
        <w:rPr>
          <w:sz w:val="24"/>
          <w:szCs w:val="24"/>
          <w:lang w:val="en-US"/>
        </w:rPr>
        <w:t xml:space="preserve"> </w:t>
      </w:r>
      <w:proofErr w:type="spellStart"/>
      <w:r w:rsidRPr="00E2682F">
        <w:rPr>
          <w:sz w:val="24"/>
          <w:szCs w:val="24"/>
          <w:lang w:val="en-US"/>
        </w:rPr>
        <w:t>memliki</w:t>
      </w:r>
      <w:proofErr w:type="spellEnd"/>
      <w:r w:rsidRPr="00E2682F">
        <w:rPr>
          <w:sz w:val="24"/>
          <w:szCs w:val="24"/>
          <w:lang w:val="en-US"/>
        </w:rPr>
        <w:t xml:space="preserve"> status </w:t>
      </w:r>
      <w:proofErr w:type="spellStart"/>
      <w:r w:rsidRPr="00E2682F">
        <w:rPr>
          <w:sz w:val="24"/>
          <w:szCs w:val="24"/>
          <w:lang w:val="en-US"/>
        </w:rPr>
        <w:t>gizi</w:t>
      </w:r>
      <w:proofErr w:type="spellEnd"/>
      <w:r w:rsidRPr="00E2682F">
        <w:rPr>
          <w:sz w:val="24"/>
          <w:szCs w:val="24"/>
          <w:lang w:val="en-US"/>
        </w:rPr>
        <w:t xml:space="preserve"> normal. </w:t>
      </w:r>
      <w:proofErr w:type="spellStart"/>
      <w:r w:rsidRPr="00E2682F">
        <w:rPr>
          <w:sz w:val="24"/>
          <w:szCs w:val="24"/>
          <w:lang w:val="en-US"/>
        </w:rPr>
        <w:t>Balita</w:t>
      </w:r>
      <w:proofErr w:type="spellEnd"/>
      <w:r w:rsidRPr="00E2682F">
        <w:rPr>
          <w:sz w:val="24"/>
          <w:szCs w:val="24"/>
          <w:lang w:val="en-US"/>
        </w:rPr>
        <w:t xml:space="preserve"> </w:t>
      </w:r>
      <w:proofErr w:type="spellStart"/>
      <w:r w:rsidRPr="00E2682F">
        <w:rPr>
          <w:sz w:val="24"/>
          <w:szCs w:val="24"/>
          <w:lang w:val="en-US"/>
        </w:rPr>
        <w:t>kebanyakn</w:t>
      </w:r>
      <w:proofErr w:type="spellEnd"/>
      <w:r w:rsidRPr="00E2682F">
        <w:rPr>
          <w:sz w:val="24"/>
          <w:szCs w:val="24"/>
          <w:lang w:val="en-US"/>
        </w:rPr>
        <w:t xml:space="preserve"> </w:t>
      </w:r>
      <w:proofErr w:type="spellStart"/>
      <w:r w:rsidRPr="00E2682F">
        <w:rPr>
          <w:sz w:val="24"/>
          <w:szCs w:val="24"/>
          <w:lang w:val="en-US"/>
        </w:rPr>
        <w:t>melakukan</w:t>
      </w:r>
      <w:proofErr w:type="spellEnd"/>
      <w:r w:rsidRPr="00E2682F">
        <w:rPr>
          <w:sz w:val="24"/>
          <w:szCs w:val="24"/>
          <w:lang w:val="en-US"/>
        </w:rPr>
        <w:t xml:space="preserve"> </w:t>
      </w:r>
      <w:proofErr w:type="spellStart"/>
      <w:r w:rsidRPr="00E2682F">
        <w:rPr>
          <w:sz w:val="24"/>
          <w:szCs w:val="24"/>
          <w:lang w:val="en-US"/>
        </w:rPr>
        <w:t>imunisasi</w:t>
      </w:r>
      <w:proofErr w:type="spellEnd"/>
      <w:r w:rsidRPr="00E2682F">
        <w:rPr>
          <w:sz w:val="24"/>
          <w:szCs w:val="24"/>
          <w:lang w:val="en-US"/>
        </w:rPr>
        <w:t xml:space="preserve"> </w:t>
      </w:r>
      <w:proofErr w:type="spellStart"/>
      <w:r w:rsidRPr="00E2682F">
        <w:rPr>
          <w:sz w:val="24"/>
          <w:szCs w:val="24"/>
          <w:lang w:val="en-US"/>
        </w:rPr>
        <w:t>BC</w:t>
      </w:r>
      <w:r w:rsidR="005374C5" w:rsidRPr="00E2682F">
        <w:rPr>
          <w:sz w:val="24"/>
          <w:szCs w:val="24"/>
          <w:lang w:val="en-US"/>
        </w:rPr>
        <w:t>g</w:t>
      </w:r>
      <w:proofErr w:type="spellEnd"/>
      <w:r w:rsidR="005374C5" w:rsidRPr="00E2682F">
        <w:rPr>
          <w:sz w:val="24"/>
          <w:szCs w:val="24"/>
          <w:lang w:val="en-US"/>
        </w:rPr>
        <w:t xml:space="preserve">, </w:t>
      </w:r>
      <w:proofErr w:type="spellStart"/>
      <w:r w:rsidR="005374C5" w:rsidRPr="00E2682F">
        <w:rPr>
          <w:sz w:val="24"/>
          <w:szCs w:val="24"/>
          <w:lang w:val="en-US"/>
        </w:rPr>
        <w:t>lingungan</w:t>
      </w:r>
      <w:proofErr w:type="spellEnd"/>
      <w:r w:rsidR="005374C5" w:rsidRPr="00E2682F">
        <w:rPr>
          <w:sz w:val="24"/>
          <w:szCs w:val="24"/>
          <w:lang w:val="en-US"/>
        </w:rPr>
        <w:t xml:space="preserve"> </w:t>
      </w:r>
      <w:proofErr w:type="spellStart"/>
      <w:r w:rsidR="005374C5" w:rsidRPr="00E2682F">
        <w:rPr>
          <w:sz w:val="24"/>
          <w:szCs w:val="24"/>
          <w:lang w:val="en-US"/>
        </w:rPr>
        <w:t>rumah</w:t>
      </w:r>
      <w:proofErr w:type="spellEnd"/>
      <w:r w:rsidR="005374C5" w:rsidRPr="00E2682F">
        <w:rPr>
          <w:sz w:val="24"/>
          <w:szCs w:val="24"/>
          <w:lang w:val="en-US"/>
        </w:rPr>
        <w:t xml:space="preserve"> </w:t>
      </w:r>
      <w:proofErr w:type="spellStart"/>
      <w:r w:rsidR="005374C5" w:rsidRPr="00E2682F">
        <w:rPr>
          <w:sz w:val="24"/>
          <w:szCs w:val="24"/>
          <w:lang w:val="en-US"/>
        </w:rPr>
        <w:t>responden</w:t>
      </w:r>
      <w:proofErr w:type="spellEnd"/>
      <w:r w:rsidR="005374C5" w:rsidRPr="00E2682F">
        <w:rPr>
          <w:sz w:val="24"/>
          <w:szCs w:val="24"/>
          <w:lang w:val="en-US"/>
        </w:rPr>
        <w:t xml:space="preserve"> </w:t>
      </w:r>
      <w:proofErr w:type="spellStart"/>
      <w:r w:rsidR="005374C5" w:rsidRPr="00E2682F">
        <w:rPr>
          <w:sz w:val="24"/>
          <w:szCs w:val="24"/>
          <w:lang w:val="en-US"/>
        </w:rPr>
        <w:t>sedang</w:t>
      </w:r>
      <w:proofErr w:type="spellEnd"/>
      <w:r w:rsidR="005374C5" w:rsidRPr="00E2682F">
        <w:rPr>
          <w:sz w:val="24"/>
          <w:szCs w:val="24"/>
          <w:lang w:val="en-US"/>
        </w:rPr>
        <w:t xml:space="preserve">, dan </w:t>
      </w:r>
      <w:proofErr w:type="spellStart"/>
      <w:r w:rsidR="005374C5" w:rsidRPr="00E2682F">
        <w:rPr>
          <w:sz w:val="24"/>
          <w:szCs w:val="24"/>
          <w:lang w:val="en-US"/>
        </w:rPr>
        <w:t>balita</w:t>
      </w:r>
      <w:proofErr w:type="spellEnd"/>
      <w:r w:rsidR="005374C5" w:rsidRPr="00E2682F">
        <w:rPr>
          <w:sz w:val="24"/>
          <w:szCs w:val="24"/>
          <w:lang w:val="en-US"/>
        </w:rPr>
        <w:t xml:space="preserve"> </w:t>
      </w:r>
      <w:proofErr w:type="spellStart"/>
      <w:r w:rsidR="005374C5" w:rsidRPr="00E2682F">
        <w:rPr>
          <w:sz w:val="24"/>
          <w:szCs w:val="24"/>
          <w:lang w:val="en-US"/>
        </w:rPr>
        <w:t>negatif</w:t>
      </w:r>
      <w:proofErr w:type="spellEnd"/>
      <w:r w:rsidR="005374C5" w:rsidRPr="00E2682F">
        <w:rPr>
          <w:sz w:val="24"/>
          <w:szCs w:val="24"/>
          <w:lang w:val="en-US"/>
        </w:rPr>
        <w:t xml:space="preserve"> </w:t>
      </w:r>
      <w:proofErr w:type="spellStart"/>
      <w:r w:rsidR="005374C5" w:rsidRPr="00E2682F">
        <w:rPr>
          <w:sz w:val="24"/>
          <w:szCs w:val="24"/>
          <w:lang w:val="en-US"/>
        </w:rPr>
        <w:t>atau</w:t>
      </w:r>
      <w:proofErr w:type="spellEnd"/>
      <w:r w:rsidR="005374C5" w:rsidRPr="00E2682F">
        <w:rPr>
          <w:sz w:val="24"/>
          <w:szCs w:val="24"/>
          <w:lang w:val="en-US"/>
        </w:rPr>
        <w:t xml:space="preserve"> </w:t>
      </w:r>
      <w:proofErr w:type="spellStart"/>
      <w:r w:rsidR="005374C5" w:rsidRPr="00E2682F">
        <w:rPr>
          <w:sz w:val="24"/>
          <w:szCs w:val="24"/>
          <w:lang w:val="en-US"/>
        </w:rPr>
        <w:t>tidak</w:t>
      </w:r>
      <w:proofErr w:type="spellEnd"/>
      <w:r w:rsidR="005374C5" w:rsidRPr="00E2682F">
        <w:rPr>
          <w:sz w:val="24"/>
          <w:szCs w:val="24"/>
          <w:lang w:val="en-US"/>
        </w:rPr>
        <w:t xml:space="preserve"> </w:t>
      </w:r>
      <w:proofErr w:type="spellStart"/>
      <w:r w:rsidR="005374C5" w:rsidRPr="00E2682F">
        <w:rPr>
          <w:sz w:val="24"/>
          <w:szCs w:val="24"/>
          <w:lang w:val="en-US"/>
        </w:rPr>
        <w:t>terkena</w:t>
      </w:r>
      <w:proofErr w:type="spellEnd"/>
      <w:r w:rsidR="005374C5" w:rsidRPr="00E2682F">
        <w:rPr>
          <w:sz w:val="24"/>
          <w:szCs w:val="24"/>
          <w:lang w:val="en-US"/>
        </w:rPr>
        <w:t xml:space="preserve"> Tuberculosis. </w:t>
      </w:r>
    </w:p>
    <w:p w14:paraId="655D5111" w14:textId="77777777" w:rsidR="005374C5" w:rsidRPr="00E2682F" w:rsidRDefault="005374C5" w:rsidP="005374C5">
      <w:pPr>
        <w:spacing w:before="120" w:after="120"/>
        <w:ind w:firstLine="567"/>
        <w:jc w:val="both"/>
        <w:rPr>
          <w:sz w:val="24"/>
          <w:szCs w:val="24"/>
          <w:lang w:val="en-US"/>
        </w:rPr>
      </w:pPr>
      <w:r w:rsidRPr="00E2682F">
        <w:rPr>
          <w:sz w:val="24"/>
          <w:szCs w:val="24"/>
        </w:rPr>
        <w:t>Berdasarkan pengaruh pengetahuan ibu balita tentang Tuberculosis terhadap kejadian tuberculosis pada balita</w:t>
      </w:r>
      <w:r w:rsidRPr="00E2682F">
        <w:rPr>
          <w:sz w:val="24"/>
          <w:szCs w:val="24"/>
          <w:lang w:val="en-US"/>
        </w:rPr>
        <w:t xml:space="preserve">, </w:t>
      </w:r>
      <w:proofErr w:type="spellStart"/>
      <w:r w:rsidRPr="00E2682F">
        <w:rPr>
          <w:sz w:val="24"/>
          <w:szCs w:val="24"/>
          <w:lang w:val="en-US"/>
        </w:rPr>
        <w:t>pengaruh</w:t>
      </w:r>
      <w:proofErr w:type="spellEnd"/>
      <w:r w:rsidRPr="00E2682F">
        <w:rPr>
          <w:sz w:val="24"/>
          <w:szCs w:val="24"/>
          <w:lang w:val="en-US"/>
        </w:rPr>
        <w:t xml:space="preserve"> status </w:t>
      </w:r>
      <w:proofErr w:type="spellStart"/>
      <w:r w:rsidRPr="00E2682F">
        <w:rPr>
          <w:sz w:val="24"/>
          <w:szCs w:val="24"/>
          <w:lang w:val="en-US"/>
        </w:rPr>
        <w:t>gizi</w:t>
      </w:r>
      <w:proofErr w:type="spellEnd"/>
      <w:r w:rsidRPr="00E2682F">
        <w:rPr>
          <w:sz w:val="24"/>
          <w:szCs w:val="24"/>
          <w:lang w:val="en-US"/>
        </w:rPr>
        <w:t xml:space="preserve"> </w:t>
      </w:r>
      <w:proofErr w:type="spellStart"/>
      <w:r w:rsidRPr="00E2682F">
        <w:rPr>
          <w:sz w:val="24"/>
          <w:szCs w:val="24"/>
          <w:lang w:val="en-US"/>
        </w:rPr>
        <w:t>terhadap</w:t>
      </w:r>
      <w:proofErr w:type="spellEnd"/>
      <w:r w:rsidRPr="00E2682F">
        <w:rPr>
          <w:sz w:val="24"/>
          <w:szCs w:val="24"/>
          <w:lang w:val="en-US"/>
        </w:rPr>
        <w:t xml:space="preserve"> </w:t>
      </w:r>
      <w:proofErr w:type="spellStart"/>
      <w:r w:rsidRPr="00E2682F">
        <w:rPr>
          <w:sz w:val="24"/>
          <w:szCs w:val="24"/>
          <w:lang w:val="en-US"/>
        </w:rPr>
        <w:t>kejadian</w:t>
      </w:r>
      <w:proofErr w:type="spellEnd"/>
      <w:r w:rsidRPr="00E2682F">
        <w:rPr>
          <w:sz w:val="24"/>
          <w:szCs w:val="24"/>
          <w:lang w:val="en-US"/>
        </w:rPr>
        <w:t xml:space="preserve"> Tuberculosis pada </w:t>
      </w:r>
      <w:proofErr w:type="spellStart"/>
      <w:r w:rsidRPr="00E2682F">
        <w:rPr>
          <w:sz w:val="24"/>
          <w:szCs w:val="24"/>
          <w:lang w:val="en-US"/>
        </w:rPr>
        <w:t>balita</w:t>
      </w:r>
      <w:proofErr w:type="spellEnd"/>
      <w:r w:rsidRPr="00E2682F">
        <w:rPr>
          <w:sz w:val="24"/>
          <w:szCs w:val="24"/>
          <w:lang w:val="en-US"/>
        </w:rPr>
        <w:t xml:space="preserve"> </w:t>
      </w:r>
      <w:proofErr w:type="spellStart"/>
      <w:r w:rsidRPr="00E2682F">
        <w:rPr>
          <w:sz w:val="24"/>
          <w:szCs w:val="24"/>
          <w:lang w:val="en-US"/>
        </w:rPr>
        <w:t>menunjukan</w:t>
      </w:r>
      <w:proofErr w:type="spellEnd"/>
      <w:r w:rsidRPr="00E2682F">
        <w:rPr>
          <w:sz w:val="24"/>
          <w:szCs w:val="24"/>
          <w:lang w:val="en-US"/>
        </w:rPr>
        <w:t xml:space="preserve"> </w:t>
      </w:r>
      <w:r w:rsidRPr="00E2682F">
        <w:rPr>
          <w:sz w:val="24"/>
          <w:szCs w:val="24"/>
        </w:rPr>
        <w:t>terdapat pengaruh yang cukup tinggi antara pengetahuan ibu balita tentang Tuberculosis terhadap kejadian Tuberculosis pada balita.</w:t>
      </w:r>
    </w:p>
    <w:p w14:paraId="47FBF27C" w14:textId="77777777" w:rsidR="005374C5" w:rsidRPr="00E2682F" w:rsidRDefault="005374C5" w:rsidP="005374C5">
      <w:pPr>
        <w:spacing w:before="120" w:after="120"/>
        <w:ind w:firstLine="567"/>
        <w:jc w:val="both"/>
        <w:rPr>
          <w:sz w:val="24"/>
          <w:szCs w:val="24"/>
          <w:lang w:val="en-US"/>
        </w:rPr>
      </w:pPr>
      <w:r w:rsidRPr="00E2682F">
        <w:rPr>
          <w:sz w:val="24"/>
          <w:szCs w:val="24"/>
        </w:rPr>
        <w:t>Berdasarkan pengaruh Imunisasi BCg  terhadap Kejadian Tuberculosis pada balita menunjukan bahwa terdapat pengaruh yang Rendah  antara  Imunisasi BCg  terhadap Kejadian Tuberculosis pada balita</w:t>
      </w:r>
      <w:r w:rsidRPr="00E2682F">
        <w:rPr>
          <w:sz w:val="24"/>
          <w:szCs w:val="24"/>
          <w:lang w:val="en-US"/>
        </w:rPr>
        <w:t xml:space="preserve">. </w:t>
      </w:r>
    </w:p>
    <w:p w14:paraId="27925BCF" w14:textId="77777777" w:rsidR="005374C5" w:rsidRDefault="005374C5" w:rsidP="002445A6">
      <w:pPr>
        <w:spacing w:before="120" w:after="120"/>
        <w:ind w:firstLine="567"/>
        <w:jc w:val="both"/>
        <w:rPr>
          <w:sz w:val="24"/>
          <w:szCs w:val="24"/>
          <w:lang w:val="en-US"/>
        </w:rPr>
      </w:pPr>
      <w:proofErr w:type="spellStart"/>
      <w:r w:rsidRPr="00E2682F">
        <w:rPr>
          <w:sz w:val="24"/>
          <w:szCs w:val="24"/>
          <w:lang w:val="en-US"/>
        </w:rPr>
        <w:t>Untuk</w:t>
      </w:r>
      <w:proofErr w:type="spellEnd"/>
      <w:r w:rsidRPr="00E2682F">
        <w:rPr>
          <w:sz w:val="24"/>
          <w:szCs w:val="24"/>
          <w:lang w:val="en-US"/>
        </w:rPr>
        <w:t xml:space="preserve"> </w:t>
      </w:r>
      <w:r w:rsidRPr="00E2682F">
        <w:rPr>
          <w:sz w:val="24"/>
          <w:szCs w:val="24"/>
        </w:rPr>
        <w:t xml:space="preserve">pengaruh Lingkungan Rumah terhadap Kejadian Tuberculosis pada balita menunjukan bahwa terdapat pengaruh yang </w:t>
      </w:r>
      <w:proofErr w:type="gramStart"/>
      <w:r w:rsidRPr="00E2682F">
        <w:rPr>
          <w:sz w:val="24"/>
          <w:szCs w:val="24"/>
        </w:rPr>
        <w:t>Tinggi  antara</w:t>
      </w:r>
      <w:proofErr w:type="gramEnd"/>
      <w:r w:rsidRPr="00E2682F">
        <w:rPr>
          <w:sz w:val="24"/>
          <w:szCs w:val="24"/>
        </w:rPr>
        <w:t xml:space="preserve">  Lingkungan Rumah   terhadap Kejadian Tuberculosis pada balita.</w:t>
      </w:r>
    </w:p>
    <w:p w14:paraId="34D8E918" w14:textId="77777777" w:rsidR="002445A6" w:rsidRPr="002445A6" w:rsidRDefault="002445A6" w:rsidP="002445A6">
      <w:pPr>
        <w:spacing w:before="120" w:after="120"/>
        <w:ind w:firstLine="567"/>
        <w:jc w:val="both"/>
        <w:rPr>
          <w:sz w:val="24"/>
          <w:szCs w:val="24"/>
          <w:lang w:val="en-US"/>
        </w:rPr>
      </w:pPr>
    </w:p>
    <w:p w14:paraId="00730FD8" w14:textId="77777777" w:rsidR="00170C79" w:rsidRPr="00E2682F" w:rsidRDefault="001923F3">
      <w:pPr>
        <w:spacing w:before="120" w:after="120"/>
        <w:jc w:val="both"/>
        <w:rPr>
          <w:bCs/>
          <w:sz w:val="24"/>
          <w:szCs w:val="24"/>
        </w:rPr>
      </w:pPr>
      <w:r w:rsidRPr="00E2682F">
        <w:rPr>
          <w:b/>
          <w:bCs/>
          <w:sz w:val="24"/>
          <w:szCs w:val="24"/>
          <w:lang w:val="en-ID"/>
        </w:rPr>
        <w:t>KEKURANGAN KAJIAN</w:t>
      </w:r>
    </w:p>
    <w:p w14:paraId="593387F1" w14:textId="21090B9C" w:rsidR="00170C79" w:rsidRPr="00E2682F" w:rsidRDefault="00C919F4">
      <w:pPr>
        <w:spacing w:before="120" w:after="120"/>
        <w:ind w:firstLine="567"/>
        <w:jc w:val="both"/>
        <w:rPr>
          <w:bCs/>
          <w:sz w:val="24"/>
          <w:szCs w:val="24"/>
        </w:rPr>
      </w:pPr>
      <w:proofErr w:type="spellStart"/>
      <w:r>
        <w:rPr>
          <w:sz w:val="24"/>
          <w:szCs w:val="24"/>
          <w:lang w:val="en-ID"/>
        </w:rPr>
        <w:t>Kekurangan</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penelitian</w:t>
      </w:r>
      <w:proofErr w:type="spellEnd"/>
      <w:r>
        <w:rPr>
          <w:sz w:val="24"/>
          <w:szCs w:val="24"/>
          <w:lang w:val="en-ID"/>
        </w:rPr>
        <w:t xml:space="preserve"> </w:t>
      </w:r>
      <w:proofErr w:type="spellStart"/>
      <w:r>
        <w:rPr>
          <w:sz w:val="24"/>
          <w:szCs w:val="24"/>
          <w:lang w:val="en-ID"/>
        </w:rPr>
        <w:t>ini</w:t>
      </w:r>
      <w:proofErr w:type="spellEnd"/>
      <w:r>
        <w:rPr>
          <w:sz w:val="24"/>
          <w:szCs w:val="24"/>
          <w:lang w:val="en-ID"/>
        </w:rPr>
        <w:t xml:space="preserve"> </w:t>
      </w:r>
      <w:proofErr w:type="spellStart"/>
      <w:r>
        <w:rPr>
          <w:sz w:val="24"/>
          <w:szCs w:val="24"/>
          <w:lang w:val="en-ID"/>
        </w:rPr>
        <w:t>adalah</w:t>
      </w:r>
      <w:proofErr w:type="spellEnd"/>
      <w:r>
        <w:rPr>
          <w:sz w:val="24"/>
          <w:szCs w:val="24"/>
          <w:lang w:val="en-ID"/>
        </w:rPr>
        <w:t xml:space="preserve"> </w:t>
      </w:r>
      <w:proofErr w:type="spellStart"/>
      <w:r>
        <w:rPr>
          <w:sz w:val="24"/>
          <w:szCs w:val="24"/>
          <w:lang w:val="en-ID"/>
        </w:rPr>
        <w:t>terbatasnya</w:t>
      </w:r>
      <w:proofErr w:type="spellEnd"/>
      <w:r>
        <w:rPr>
          <w:sz w:val="24"/>
          <w:szCs w:val="24"/>
          <w:lang w:val="en-ID"/>
        </w:rPr>
        <w:t xml:space="preserve"> </w:t>
      </w:r>
      <w:proofErr w:type="spellStart"/>
      <w:r>
        <w:rPr>
          <w:sz w:val="24"/>
          <w:szCs w:val="24"/>
          <w:lang w:val="en-ID"/>
        </w:rPr>
        <w:t>jumlah</w:t>
      </w:r>
      <w:proofErr w:type="spellEnd"/>
      <w:r>
        <w:rPr>
          <w:sz w:val="24"/>
          <w:szCs w:val="24"/>
          <w:lang w:val="en-ID"/>
        </w:rPr>
        <w:t xml:space="preserve"> </w:t>
      </w:r>
      <w:proofErr w:type="spellStart"/>
      <w:r>
        <w:rPr>
          <w:sz w:val="24"/>
          <w:szCs w:val="24"/>
          <w:lang w:val="en-ID"/>
        </w:rPr>
        <w:t>responden</w:t>
      </w:r>
      <w:proofErr w:type="spellEnd"/>
      <w:r>
        <w:rPr>
          <w:sz w:val="24"/>
          <w:szCs w:val="24"/>
          <w:lang w:val="en-ID"/>
        </w:rPr>
        <w:t xml:space="preserve"> yang </w:t>
      </w:r>
      <w:proofErr w:type="spellStart"/>
      <w:r>
        <w:rPr>
          <w:sz w:val="24"/>
          <w:szCs w:val="24"/>
          <w:lang w:val="en-ID"/>
        </w:rPr>
        <w:t>dijadikan</w:t>
      </w:r>
      <w:proofErr w:type="spellEnd"/>
      <w:r>
        <w:rPr>
          <w:sz w:val="24"/>
          <w:szCs w:val="24"/>
          <w:lang w:val="en-ID"/>
        </w:rPr>
        <w:t xml:space="preserve"> </w:t>
      </w:r>
      <w:proofErr w:type="spellStart"/>
      <w:r>
        <w:rPr>
          <w:sz w:val="24"/>
          <w:szCs w:val="24"/>
          <w:lang w:val="en-ID"/>
        </w:rPr>
        <w:t>sampel</w:t>
      </w:r>
      <w:proofErr w:type="spellEnd"/>
      <w:r>
        <w:rPr>
          <w:sz w:val="24"/>
          <w:szCs w:val="24"/>
          <w:lang w:val="en-ID"/>
        </w:rPr>
        <w:t xml:space="preserve"> </w:t>
      </w:r>
      <w:proofErr w:type="spellStart"/>
      <w:r>
        <w:rPr>
          <w:sz w:val="24"/>
          <w:szCs w:val="24"/>
          <w:lang w:val="en-ID"/>
        </w:rPr>
        <w:t>sehingga</w:t>
      </w:r>
      <w:proofErr w:type="spellEnd"/>
      <w:r>
        <w:rPr>
          <w:sz w:val="24"/>
          <w:szCs w:val="24"/>
          <w:lang w:val="en-ID"/>
        </w:rPr>
        <w:t xml:space="preserve"> </w:t>
      </w:r>
      <w:proofErr w:type="spellStart"/>
      <w:r>
        <w:rPr>
          <w:sz w:val="24"/>
          <w:szCs w:val="24"/>
          <w:lang w:val="en-ID"/>
        </w:rPr>
        <w:t>peniliti</w:t>
      </w:r>
      <w:proofErr w:type="spellEnd"/>
      <w:r>
        <w:rPr>
          <w:sz w:val="24"/>
          <w:szCs w:val="24"/>
          <w:lang w:val="en-ID"/>
        </w:rPr>
        <w:t xml:space="preserve"> </w:t>
      </w:r>
      <w:proofErr w:type="spellStart"/>
      <w:r>
        <w:rPr>
          <w:sz w:val="24"/>
          <w:szCs w:val="24"/>
          <w:lang w:val="en-ID"/>
        </w:rPr>
        <w:t>selanjutnya</w:t>
      </w:r>
      <w:proofErr w:type="spellEnd"/>
      <w:r>
        <w:rPr>
          <w:sz w:val="24"/>
          <w:szCs w:val="24"/>
          <w:lang w:val="en-ID"/>
        </w:rPr>
        <w:t xml:space="preserve"> </w:t>
      </w:r>
      <w:proofErr w:type="spellStart"/>
      <w:r>
        <w:rPr>
          <w:sz w:val="24"/>
          <w:szCs w:val="24"/>
          <w:lang w:val="en-ID"/>
        </w:rPr>
        <w:t>diharapkan</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meneliti</w:t>
      </w:r>
      <w:proofErr w:type="spellEnd"/>
      <w:r>
        <w:rPr>
          <w:sz w:val="24"/>
          <w:szCs w:val="24"/>
          <w:lang w:val="en-ID"/>
        </w:rPr>
        <w:t xml:space="preserve"> </w:t>
      </w:r>
      <w:proofErr w:type="spellStart"/>
      <w:r>
        <w:rPr>
          <w:sz w:val="24"/>
          <w:szCs w:val="24"/>
          <w:lang w:val="en-ID"/>
        </w:rPr>
        <w:t>hal</w:t>
      </w:r>
      <w:proofErr w:type="spellEnd"/>
      <w:r>
        <w:rPr>
          <w:sz w:val="24"/>
          <w:szCs w:val="24"/>
          <w:lang w:val="en-ID"/>
        </w:rPr>
        <w:t xml:space="preserve"> yang </w:t>
      </w:r>
      <w:proofErr w:type="spellStart"/>
      <w:r>
        <w:rPr>
          <w:sz w:val="24"/>
          <w:szCs w:val="24"/>
          <w:lang w:val="en-ID"/>
        </w:rPr>
        <w:t>sama</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w:t>
      </w:r>
      <w:proofErr w:type="spellStart"/>
      <w:r>
        <w:rPr>
          <w:sz w:val="24"/>
          <w:szCs w:val="24"/>
          <w:lang w:val="en-ID"/>
        </w:rPr>
        <w:t>jumlah</w:t>
      </w:r>
      <w:proofErr w:type="spellEnd"/>
      <w:r>
        <w:rPr>
          <w:sz w:val="24"/>
          <w:szCs w:val="24"/>
          <w:lang w:val="en-ID"/>
        </w:rPr>
        <w:t xml:space="preserve"> </w:t>
      </w:r>
      <w:proofErr w:type="spellStart"/>
      <w:r>
        <w:rPr>
          <w:sz w:val="24"/>
          <w:szCs w:val="24"/>
          <w:lang w:val="en-ID"/>
        </w:rPr>
        <w:t>cakupan</w:t>
      </w:r>
      <w:proofErr w:type="spellEnd"/>
      <w:r>
        <w:rPr>
          <w:sz w:val="24"/>
          <w:szCs w:val="24"/>
          <w:lang w:val="en-ID"/>
        </w:rPr>
        <w:t xml:space="preserve"> </w:t>
      </w:r>
      <w:proofErr w:type="spellStart"/>
      <w:r>
        <w:rPr>
          <w:sz w:val="24"/>
          <w:szCs w:val="24"/>
          <w:lang w:val="en-ID"/>
        </w:rPr>
        <w:t>sampel</w:t>
      </w:r>
      <w:proofErr w:type="spellEnd"/>
      <w:r>
        <w:rPr>
          <w:sz w:val="24"/>
          <w:szCs w:val="24"/>
          <w:lang w:val="en-ID"/>
        </w:rPr>
        <w:t xml:space="preserve"> yang </w:t>
      </w:r>
      <w:proofErr w:type="spellStart"/>
      <w:r>
        <w:rPr>
          <w:sz w:val="24"/>
          <w:szCs w:val="24"/>
          <w:lang w:val="en-ID"/>
        </w:rPr>
        <w:t>lebih</w:t>
      </w:r>
      <w:proofErr w:type="spellEnd"/>
      <w:r>
        <w:rPr>
          <w:sz w:val="24"/>
          <w:szCs w:val="24"/>
          <w:lang w:val="en-ID"/>
        </w:rPr>
        <w:t xml:space="preserve"> </w:t>
      </w:r>
      <w:proofErr w:type="spellStart"/>
      <w:r>
        <w:rPr>
          <w:sz w:val="24"/>
          <w:szCs w:val="24"/>
          <w:lang w:val="en-ID"/>
        </w:rPr>
        <w:t>banyak</w:t>
      </w:r>
      <w:proofErr w:type="spellEnd"/>
      <w:r>
        <w:rPr>
          <w:sz w:val="24"/>
          <w:szCs w:val="24"/>
          <w:lang w:val="en-ID"/>
        </w:rPr>
        <w:t>.</w:t>
      </w:r>
    </w:p>
    <w:p w14:paraId="28F3046A" w14:textId="77777777" w:rsidR="00170C79" w:rsidRPr="00E2682F" w:rsidRDefault="001923F3">
      <w:pPr>
        <w:spacing w:before="120" w:after="120"/>
        <w:jc w:val="both"/>
        <w:rPr>
          <w:bCs/>
          <w:sz w:val="24"/>
          <w:szCs w:val="24"/>
        </w:rPr>
      </w:pPr>
      <w:r w:rsidRPr="00E2682F">
        <w:rPr>
          <w:b/>
          <w:sz w:val="24"/>
          <w:szCs w:val="24"/>
          <w:lang w:val="en-US"/>
        </w:rPr>
        <w:t>PERNYATAAN</w:t>
      </w:r>
    </w:p>
    <w:p w14:paraId="0DFD2FFA" w14:textId="77777777" w:rsidR="00170C79" w:rsidRPr="00E2682F" w:rsidRDefault="001923F3">
      <w:pPr>
        <w:spacing w:before="120" w:after="120"/>
        <w:jc w:val="both"/>
        <w:rPr>
          <w:bCs/>
          <w:sz w:val="24"/>
          <w:szCs w:val="24"/>
        </w:rPr>
      </w:pPr>
      <w:proofErr w:type="spellStart"/>
      <w:r w:rsidRPr="00E2682F">
        <w:rPr>
          <w:b/>
          <w:sz w:val="24"/>
          <w:szCs w:val="24"/>
          <w:lang w:val="en-US"/>
        </w:rPr>
        <w:t>Ucapan</w:t>
      </w:r>
      <w:proofErr w:type="spellEnd"/>
      <w:r w:rsidRPr="00E2682F">
        <w:rPr>
          <w:b/>
          <w:sz w:val="24"/>
          <w:szCs w:val="24"/>
          <w:lang w:val="en-US"/>
        </w:rPr>
        <w:t xml:space="preserve"> </w:t>
      </w:r>
      <w:proofErr w:type="spellStart"/>
      <w:r w:rsidRPr="00E2682F">
        <w:rPr>
          <w:b/>
          <w:sz w:val="24"/>
          <w:szCs w:val="24"/>
          <w:lang w:val="en-US"/>
        </w:rPr>
        <w:t>Terimakasih</w:t>
      </w:r>
      <w:proofErr w:type="spellEnd"/>
    </w:p>
    <w:p w14:paraId="452638A7" w14:textId="2092E502" w:rsidR="00170C79" w:rsidRPr="00E2682F" w:rsidRDefault="00C919F4">
      <w:pPr>
        <w:spacing w:before="120" w:after="120"/>
        <w:jc w:val="both"/>
        <w:rPr>
          <w:bCs/>
          <w:sz w:val="24"/>
          <w:szCs w:val="24"/>
        </w:rPr>
      </w:pPr>
      <w:proofErr w:type="spellStart"/>
      <w:r>
        <w:rPr>
          <w:sz w:val="24"/>
          <w:szCs w:val="24"/>
          <w:lang w:val="en-US"/>
        </w:rPr>
        <w:t>Terimakasih</w:t>
      </w:r>
      <w:proofErr w:type="spellEnd"/>
      <w:r>
        <w:rPr>
          <w:sz w:val="24"/>
          <w:szCs w:val="24"/>
          <w:lang w:val="en-US"/>
        </w:rPr>
        <w:t xml:space="preserve"> </w:t>
      </w:r>
      <w:proofErr w:type="spellStart"/>
      <w:r>
        <w:rPr>
          <w:sz w:val="24"/>
          <w:szCs w:val="24"/>
          <w:lang w:val="en-US"/>
        </w:rPr>
        <w:t>terhadap</w:t>
      </w:r>
      <w:proofErr w:type="spellEnd"/>
      <w:r>
        <w:rPr>
          <w:sz w:val="24"/>
          <w:szCs w:val="24"/>
          <w:lang w:val="en-US"/>
        </w:rPr>
        <w:t xml:space="preserve"> </w:t>
      </w:r>
      <w:proofErr w:type="spellStart"/>
      <w:r>
        <w:rPr>
          <w:sz w:val="24"/>
          <w:szCs w:val="24"/>
          <w:lang w:val="en-US"/>
        </w:rPr>
        <w:t>kepala</w:t>
      </w:r>
      <w:proofErr w:type="spellEnd"/>
      <w:r>
        <w:rPr>
          <w:sz w:val="24"/>
          <w:szCs w:val="24"/>
          <w:lang w:val="en-US"/>
        </w:rPr>
        <w:t xml:space="preserve"> </w:t>
      </w:r>
      <w:proofErr w:type="spellStart"/>
      <w:r>
        <w:rPr>
          <w:sz w:val="24"/>
          <w:szCs w:val="24"/>
          <w:lang w:val="en-US"/>
        </w:rPr>
        <w:t>dinas</w:t>
      </w:r>
      <w:proofErr w:type="spellEnd"/>
      <w:r>
        <w:rPr>
          <w:sz w:val="24"/>
          <w:szCs w:val="24"/>
          <w:lang w:val="en-US"/>
        </w:rPr>
        <w:t xml:space="preserve"> Kesehatan </w:t>
      </w:r>
      <w:proofErr w:type="spellStart"/>
      <w:r>
        <w:rPr>
          <w:sz w:val="24"/>
          <w:szCs w:val="24"/>
          <w:lang w:val="en-US"/>
        </w:rPr>
        <w:t>kota</w:t>
      </w:r>
      <w:proofErr w:type="spellEnd"/>
      <w:r>
        <w:rPr>
          <w:sz w:val="24"/>
          <w:szCs w:val="24"/>
          <w:lang w:val="en-US"/>
        </w:rPr>
        <w:t xml:space="preserve"> </w:t>
      </w:r>
      <w:proofErr w:type="spellStart"/>
      <w:r>
        <w:rPr>
          <w:sz w:val="24"/>
          <w:szCs w:val="24"/>
          <w:lang w:val="en-US"/>
        </w:rPr>
        <w:t>sukabumi</w:t>
      </w:r>
      <w:proofErr w:type="spellEnd"/>
      <w:r>
        <w:rPr>
          <w:sz w:val="24"/>
          <w:szCs w:val="24"/>
          <w:lang w:val="en-US"/>
        </w:rPr>
        <w:t xml:space="preserve"> yang </w:t>
      </w:r>
      <w:proofErr w:type="spellStart"/>
      <w:r>
        <w:rPr>
          <w:sz w:val="24"/>
          <w:szCs w:val="24"/>
          <w:lang w:val="en-US"/>
        </w:rPr>
        <w:t>telah</w:t>
      </w:r>
      <w:proofErr w:type="spellEnd"/>
      <w:r>
        <w:rPr>
          <w:sz w:val="24"/>
          <w:szCs w:val="24"/>
          <w:lang w:val="en-US"/>
        </w:rPr>
        <w:t xml:space="preserve"> </w:t>
      </w:r>
      <w:proofErr w:type="spellStart"/>
      <w:r>
        <w:rPr>
          <w:sz w:val="24"/>
          <w:szCs w:val="24"/>
          <w:lang w:val="en-US"/>
        </w:rPr>
        <w:t>memberikan</w:t>
      </w:r>
      <w:proofErr w:type="spellEnd"/>
      <w:r>
        <w:rPr>
          <w:sz w:val="24"/>
          <w:szCs w:val="24"/>
          <w:lang w:val="en-US"/>
        </w:rPr>
        <w:t xml:space="preserve"> </w:t>
      </w:r>
      <w:proofErr w:type="spellStart"/>
      <w:r>
        <w:rPr>
          <w:sz w:val="24"/>
          <w:szCs w:val="24"/>
          <w:lang w:val="en-US"/>
        </w:rPr>
        <w:t>ijin</w:t>
      </w:r>
      <w:proofErr w:type="spellEnd"/>
      <w:r>
        <w:rPr>
          <w:sz w:val="24"/>
          <w:szCs w:val="24"/>
          <w:lang w:val="en-US"/>
        </w:rPr>
        <w:t xml:space="preserve"> </w:t>
      </w:r>
      <w:proofErr w:type="spellStart"/>
      <w:r>
        <w:rPr>
          <w:sz w:val="24"/>
          <w:szCs w:val="24"/>
          <w:lang w:val="en-US"/>
        </w:rPr>
        <w:t>penelitian</w:t>
      </w:r>
      <w:proofErr w:type="spellEnd"/>
      <w:r>
        <w:rPr>
          <w:sz w:val="24"/>
          <w:szCs w:val="24"/>
          <w:lang w:val="en-US"/>
        </w:rPr>
        <w:t xml:space="preserve">, </w:t>
      </w:r>
      <w:proofErr w:type="spellStart"/>
      <w:r>
        <w:rPr>
          <w:sz w:val="24"/>
          <w:szCs w:val="24"/>
          <w:lang w:val="en-US"/>
        </w:rPr>
        <w:t>kepada</w:t>
      </w:r>
      <w:proofErr w:type="spellEnd"/>
      <w:r>
        <w:rPr>
          <w:sz w:val="24"/>
          <w:szCs w:val="24"/>
          <w:lang w:val="en-US"/>
        </w:rPr>
        <w:t xml:space="preserve"> </w:t>
      </w:r>
      <w:proofErr w:type="spellStart"/>
      <w:r>
        <w:rPr>
          <w:sz w:val="24"/>
          <w:szCs w:val="24"/>
          <w:lang w:val="en-US"/>
        </w:rPr>
        <w:t>ketua</w:t>
      </w:r>
      <w:proofErr w:type="spellEnd"/>
      <w:r>
        <w:rPr>
          <w:sz w:val="24"/>
          <w:szCs w:val="24"/>
          <w:lang w:val="en-US"/>
        </w:rPr>
        <w:t xml:space="preserve"> </w:t>
      </w:r>
      <w:proofErr w:type="spellStart"/>
      <w:r>
        <w:rPr>
          <w:sz w:val="24"/>
          <w:szCs w:val="24"/>
          <w:lang w:val="en-US"/>
        </w:rPr>
        <w:t>STIKes</w:t>
      </w:r>
      <w:proofErr w:type="spellEnd"/>
      <w:r>
        <w:rPr>
          <w:sz w:val="24"/>
          <w:szCs w:val="24"/>
          <w:lang w:val="en-US"/>
        </w:rPr>
        <w:t xml:space="preserve"> yang </w:t>
      </w:r>
      <w:proofErr w:type="spellStart"/>
      <w:r>
        <w:rPr>
          <w:sz w:val="24"/>
          <w:szCs w:val="24"/>
          <w:lang w:val="en-US"/>
        </w:rPr>
        <w:t>telah</w:t>
      </w:r>
      <w:proofErr w:type="spellEnd"/>
      <w:r>
        <w:rPr>
          <w:sz w:val="24"/>
          <w:szCs w:val="24"/>
          <w:lang w:val="en-US"/>
        </w:rPr>
        <w:t xml:space="preserve"> </w:t>
      </w:r>
      <w:proofErr w:type="spellStart"/>
      <w:r>
        <w:rPr>
          <w:sz w:val="24"/>
          <w:szCs w:val="24"/>
          <w:lang w:val="en-US"/>
        </w:rPr>
        <w:t>mensuport</w:t>
      </w:r>
      <w:proofErr w:type="spellEnd"/>
      <w:r>
        <w:rPr>
          <w:sz w:val="24"/>
          <w:szCs w:val="24"/>
          <w:lang w:val="en-US"/>
        </w:rPr>
        <w:t xml:space="preserve"> </w:t>
      </w:r>
      <w:proofErr w:type="spellStart"/>
      <w:r>
        <w:rPr>
          <w:sz w:val="24"/>
          <w:szCs w:val="24"/>
          <w:lang w:val="en-US"/>
        </w:rPr>
        <w:t>kegiatan</w:t>
      </w:r>
      <w:proofErr w:type="spellEnd"/>
      <w:r>
        <w:rPr>
          <w:sz w:val="24"/>
          <w:szCs w:val="24"/>
          <w:lang w:val="en-US"/>
        </w:rPr>
        <w:t xml:space="preserve"> </w:t>
      </w:r>
      <w:proofErr w:type="spellStart"/>
      <w:r>
        <w:rPr>
          <w:sz w:val="24"/>
          <w:szCs w:val="24"/>
          <w:lang w:val="en-US"/>
        </w:rPr>
        <w:t>penelitian</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proofErr w:type="spellStart"/>
      <w:r>
        <w:rPr>
          <w:sz w:val="24"/>
          <w:szCs w:val="24"/>
          <w:lang w:val="en-US"/>
        </w:rPr>
        <w:t>berjalan</w:t>
      </w:r>
      <w:proofErr w:type="spellEnd"/>
      <w:r w:rsidR="001923F3" w:rsidRPr="00E2682F">
        <w:rPr>
          <w:sz w:val="24"/>
          <w:szCs w:val="24"/>
          <w:lang w:val="en-US"/>
        </w:rPr>
        <w:t>.</w:t>
      </w:r>
    </w:p>
    <w:p w14:paraId="6658264C" w14:textId="77777777" w:rsidR="00170C79" w:rsidRPr="00E2682F" w:rsidRDefault="001923F3">
      <w:pPr>
        <w:spacing w:before="120" w:after="120"/>
        <w:jc w:val="both"/>
        <w:rPr>
          <w:bCs/>
          <w:sz w:val="24"/>
          <w:szCs w:val="24"/>
        </w:rPr>
      </w:pPr>
      <w:proofErr w:type="spellStart"/>
      <w:r w:rsidRPr="00E2682F">
        <w:rPr>
          <w:b/>
          <w:bCs/>
          <w:sz w:val="24"/>
          <w:szCs w:val="24"/>
          <w:lang w:val="en-ID"/>
        </w:rPr>
        <w:t>Pendanaan</w:t>
      </w:r>
      <w:proofErr w:type="spellEnd"/>
    </w:p>
    <w:p w14:paraId="5EC22453" w14:textId="766F1ADC" w:rsidR="00170C79" w:rsidRPr="00E2682F" w:rsidRDefault="00C919F4">
      <w:pPr>
        <w:spacing w:before="120" w:after="120"/>
        <w:jc w:val="both"/>
        <w:rPr>
          <w:bCs/>
          <w:sz w:val="24"/>
          <w:szCs w:val="24"/>
        </w:rPr>
      </w:pPr>
      <w:r>
        <w:rPr>
          <w:sz w:val="24"/>
          <w:szCs w:val="24"/>
          <w:lang w:val="en-ID"/>
        </w:rPr>
        <w:t xml:space="preserve">STIKEs </w:t>
      </w:r>
      <w:proofErr w:type="spellStart"/>
      <w:r>
        <w:rPr>
          <w:sz w:val="24"/>
          <w:szCs w:val="24"/>
          <w:lang w:val="en-ID"/>
        </w:rPr>
        <w:t>Sukabumi</w:t>
      </w:r>
      <w:proofErr w:type="spellEnd"/>
      <w:r w:rsidR="001923F3" w:rsidRPr="00E2682F">
        <w:rPr>
          <w:sz w:val="24"/>
          <w:szCs w:val="24"/>
          <w:lang w:val="en-ID"/>
        </w:rPr>
        <w:t>.</w:t>
      </w:r>
    </w:p>
    <w:p w14:paraId="58F86183" w14:textId="77777777" w:rsidR="00170C79" w:rsidRPr="00E2682F" w:rsidRDefault="001923F3">
      <w:pPr>
        <w:spacing w:before="120" w:after="120"/>
        <w:jc w:val="both"/>
        <w:rPr>
          <w:bCs/>
          <w:sz w:val="24"/>
          <w:szCs w:val="24"/>
        </w:rPr>
      </w:pPr>
      <w:proofErr w:type="spellStart"/>
      <w:r w:rsidRPr="00E2682F">
        <w:rPr>
          <w:b/>
          <w:bCs/>
          <w:sz w:val="24"/>
          <w:szCs w:val="24"/>
          <w:lang w:val="en-ID"/>
        </w:rPr>
        <w:t>Kontribusi</w:t>
      </w:r>
      <w:proofErr w:type="spellEnd"/>
      <w:r w:rsidRPr="00E2682F">
        <w:rPr>
          <w:b/>
          <w:bCs/>
          <w:sz w:val="24"/>
          <w:szCs w:val="24"/>
          <w:lang w:val="en-ID"/>
        </w:rPr>
        <w:t xml:space="preserve"> </w:t>
      </w:r>
      <w:proofErr w:type="spellStart"/>
      <w:r w:rsidRPr="00E2682F">
        <w:rPr>
          <w:b/>
          <w:bCs/>
          <w:sz w:val="24"/>
          <w:szCs w:val="24"/>
          <w:lang w:val="en-ID"/>
        </w:rPr>
        <w:t>Setiap</w:t>
      </w:r>
      <w:proofErr w:type="spellEnd"/>
      <w:r w:rsidRPr="00E2682F">
        <w:rPr>
          <w:b/>
          <w:bCs/>
          <w:sz w:val="24"/>
          <w:szCs w:val="24"/>
          <w:lang w:val="en-ID"/>
        </w:rPr>
        <w:t xml:space="preserve"> </w:t>
      </w:r>
      <w:proofErr w:type="spellStart"/>
      <w:r w:rsidRPr="00E2682F">
        <w:rPr>
          <w:b/>
          <w:bCs/>
          <w:sz w:val="24"/>
          <w:szCs w:val="24"/>
          <w:lang w:val="en-ID"/>
        </w:rPr>
        <w:t>Penulis</w:t>
      </w:r>
      <w:proofErr w:type="spellEnd"/>
    </w:p>
    <w:p w14:paraId="4BC1C4DE" w14:textId="2B3F24D7" w:rsidR="00170C79" w:rsidRPr="00582F6B" w:rsidRDefault="001A6895">
      <w:pPr>
        <w:spacing w:before="120" w:after="120"/>
        <w:jc w:val="both"/>
        <w:rPr>
          <w:bCs/>
          <w:i/>
          <w:iCs/>
          <w:sz w:val="24"/>
          <w:szCs w:val="24"/>
        </w:rPr>
      </w:pPr>
      <w:proofErr w:type="spellStart"/>
      <w:r>
        <w:rPr>
          <w:sz w:val="24"/>
          <w:szCs w:val="24"/>
          <w:lang w:val="en-ID"/>
        </w:rPr>
        <w:t>Ady</w:t>
      </w:r>
      <w:proofErr w:type="spellEnd"/>
      <w:r>
        <w:rPr>
          <w:sz w:val="24"/>
          <w:szCs w:val="24"/>
          <w:lang w:val="en-ID"/>
        </w:rPr>
        <w:t xml:space="preserve"> waluya </w:t>
      </w:r>
      <w:proofErr w:type="spellStart"/>
      <w:r>
        <w:rPr>
          <w:sz w:val="24"/>
          <w:szCs w:val="24"/>
          <w:lang w:val="en-ID"/>
        </w:rPr>
        <w:t>sebagai</w:t>
      </w:r>
      <w:proofErr w:type="spellEnd"/>
      <w:r>
        <w:rPr>
          <w:sz w:val="24"/>
          <w:szCs w:val="24"/>
          <w:lang w:val="en-ID"/>
        </w:rPr>
        <w:t xml:space="preserve"> </w:t>
      </w:r>
      <w:proofErr w:type="spellStart"/>
      <w:r>
        <w:rPr>
          <w:sz w:val="24"/>
          <w:szCs w:val="24"/>
          <w:lang w:val="en-ID"/>
        </w:rPr>
        <w:t>peneliti</w:t>
      </w:r>
      <w:proofErr w:type="spellEnd"/>
      <w:r>
        <w:rPr>
          <w:sz w:val="24"/>
          <w:szCs w:val="24"/>
          <w:lang w:val="en-ID"/>
        </w:rPr>
        <w:t xml:space="preserve"> </w:t>
      </w:r>
      <w:proofErr w:type="spellStart"/>
      <w:r>
        <w:rPr>
          <w:sz w:val="24"/>
          <w:szCs w:val="24"/>
          <w:lang w:val="en-ID"/>
        </w:rPr>
        <w:t>utama</w:t>
      </w:r>
      <w:proofErr w:type="spellEnd"/>
      <w:r w:rsidR="00582F6B">
        <w:rPr>
          <w:sz w:val="24"/>
          <w:szCs w:val="24"/>
          <w:lang w:val="en-ID"/>
        </w:rPr>
        <w:t xml:space="preserve"> </w:t>
      </w:r>
      <w:proofErr w:type="spellStart"/>
      <w:r w:rsidR="00582F6B">
        <w:rPr>
          <w:sz w:val="24"/>
          <w:szCs w:val="24"/>
          <w:lang w:val="en-ID"/>
        </w:rPr>
        <w:t>atau</w:t>
      </w:r>
      <w:proofErr w:type="spellEnd"/>
      <w:r w:rsidR="00582F6B">
        <w:rPr>
          <w:sz w:val="24"/>
          <w:szCs w:val="24"/>
          <w:lang w:val="en-ID"/>
        </w:rPr>
        <w:t xml:space="preserve"> </w:t>
      </w:r>
      <w:r w:rsidR="00582F6B" w:rsidRPr="00582F6B">
        <w:rPr>
          <w:i/>
          <w:iCs/>
        </w:rPr>
        <w:t>Writing – Original Draft</w:t>
      </w:r>
      <w:r>
        <w:rPr>
          <w:sz w:val="24"/>
          <w:szCs w:val="24"/>
          <w:lang w:val="en-ID"/>
        </w:rPr>
        <w:t xml:space="preserve"> </w:t>
      </w:r>
      <w:proofErr w:type="spellStart"/>
      <w:r>
        <w:rPr>
          <w:sz w:val="24"/>
          <w:szCs w:val="24"/>
          <w:lang w:val="en-ID"/>
        </w:rPr>
        <w:t>selanjutnya</w:t>
      </w:r>
      <w:proofErr w:type="spellEnd"/>
      <w:r>
        <w:rPr>
          <w:sz w:val="24"/>
          <w:szCs w:val="24"/>
          <w:lang w:val="en-ID"/>
        </w:rPr>
        <w:t xml:space="preserve"> </w:t>
      </w:r>
      <w:proofErr w:type="spellStart"/>
      <w:r>
        <w:rPr>
          <w:sz w:val="24"/>
          <w:szCs w:val="24"/>
          <w:lang w:val="en-ID"/>
        </w:rPr>
        <w:t>johan</w:t>
      </w:r>
      <w:proofErr w:type="spellEnd"/>
      <w:r>
        <w:rPr>
          <w:sz w:val="24"/>
          <w:szCs w:val="24"/>
          <w:lang w:val="en-ID"/>
        </w:rPr>
        <w:t xml:space="preserve"> </w:t>
      </w:r>
      <w:proofErr w:type="spellStart"/>
      <w:r>
        <w:rPr>
          <w:sz w:val="24"/>
          <w:szCs w:val="24"/>
          <w:lang w:val="en-ID"/>
        </w:rPr>
        <w:t>budhiana</w:t>
      </w:r>
      <w:proofErr w:type="spellEnd"/>
      <w:r>
        <w:rPr>
          <w:sz w:val="24"/>
          <w:szCs w:val="24"/>
          <w:lang w:val="en-ID"/>
        </w:rPr>
        <w:t xml:space="preserve"> </w:t>
      </w:r>
      <w:proofErr w:type="spellStart"/>
      <w:r>
        <w:rPr>
          <w:sz w:val="24"/>
          <w:szCs w:val="24"/>
          <w:lang w:val="en-ID"/>
        </w:rPr>
        <w:t>sebagai</w:t>
      </w:r>
      <w:proofErr w:type="spellEnd"/>
      <w:r w:rsidR="00582F6B">
        <w:rPr>
          <w:sz w:val="24"/>
          <w:szCs w:val="24"/>
          <w:lang w:val="en-ID"/>
        </w:rPr>
        <w:t xml:space="preserve"> </w:t>
      </w:r>
      <w:r w:rsidR="00582F6B" w:rsidRPr="00582F6B">
        <w:rPr>
          <w:i/>
          <w:iCs/>
        </w:rPr>
        <w:t>Methodology</w:t>
      </w:r>
      <w:r>
        <w:rPr>
          <w:sz w:val="24"/>
          <w:szCs w:val="24"/>
          <w:lang w:val="en-ID"/>
        </w:rPr>
        <w:t xml:space="preserve"> </w:t>
      </w:r>
      <w:proofErr w:type="spellStart"/>
      <w:r>
        <w:rPr>
          <w:sz w:val="24"/>
          <w:szCs w:val="24"/>
          <w:lang w:val="en-ID"/>
        </w:rPr>
        <w:t>peneliti</w:t>
      </w:r>
      <w:proofErr w:type="spellEnd"/>
      <w:r>
        <w:rPr>
          <w:sz w:val="24"/>
          <w:szCs w:val="24"/>
          <w:lang w:val="en-ID"/>
        </w:rPr>
        <w:t xml:space="preserve"> </w:t>
      </w:r>
      <w:proofErr w:type="spellStart"/>
      <w:r>
        <w:rPr>
          <w:sz w:val="24"/>
          <w:szCs w:val="24"/>
          <w:lang w:val="en-ID"/>
        </w:rPr>
        <w:t>ke</w:t>
      </w:r>
      <w:proofErr w:type="spellEnd"/>
      <w:r>
        <w:rPr>
          <w:sz w:val="24"/>
          <w:szCs w:val="24"/>
          <w:lang w:val="en-ID"/>
        </w:rPr>
        <w:t xml:space="preserve"> 2 dan </w:t>
      </w:r>
      <w:proofErr w:type="spellStart"/>
      <w:r>
        <w:rPr>
          <w:sz w:val="24"/>
          <w:szCs w:val="24"/>
          <w:lang w:val="en-ID"/>
        </w:rPr>
        <w:t>erna</w:t>
      </w:r>
      <w:proofErr w:type="spellEnd"/>
      <w:r>
        <w:rPr>
          <w:sz w:val="24"/>
          <w:szCs w:val="24"/>
          <w:lang w:val="en-ID"/>
        </w:rPr>
        <w:t xml:space="preserve"> </w:t>
      </w:r>
      <w:proofErr w:type="spellStart"/>
      <w:r>
        <w:rPr>
          <w:sz w:val="24"/>
          <w:szCs w:val="24"/>
          <w:lang w:val="en-ID"/>
        </w:rPr>
        <w:t>safaraiyah</w:t>
      </w:r>
      <w:proofErr w:type="spellEnd"/>
      <w:r>
        <w:rPr>
          <w:sz w:val="24"/>
          <w:szCs w:val="24"/>
          <w:lang w:val="en-ID"/>
        </w:rPr>
        <w:t xml:space="preserve"> </w:t>
      </w:r>
      <w:proofErr w:type="spellStart"/>
      <w:r>
        <w:rPr>
          <w:sz w:val="24"/>
          <w:szCs w:val="24"/>
          <w:lang w:val="en-ID"/>
        </w:rPr>
        <w:t>sebagai</w:t>
      </w:r>
      <w:proofErr w:type="spellEnd"/>
      <w:r>
        <w:rPr>
          <w:sz w:val="24"/>
          <w:szCs w:val="24"/>
          <w:lang w:val="en-ID"/>
        </w:rPr>
        <w:t xml:space="preserve"> </w:t>
      </w:r>
      <w:proofErr w:type="spellStart"/>
      <w:r>
        <w:rPr>
          <w:sz w:val="24"/>
          <w:szCs w:val="24"/>
          <w:lang w:val="en-ID"/>
        </w:rPr>
        <w:t>peneliti</w:t>
      </w:r>
      <w:proofErr w:type="spellEnd"/>
      <w:r>
        <w:rPr>
          <w:sz w:val="24"/>
          <w:szCs w:val="24"/>
          <w:lang w:val="en-ID"/>
        </w:rPr>
        <w:t xml:space="preserve"> </w:t>
      </w:r>
      <w:proofErr w:type="spellStart"/>
      <w:r>
        <w:rPr>
          <w:sz w:val="24"/>
          <w:szCs w:val="24"/>
          <w:lang w:val="en-ID"/>
        </w:rPr>
        <w:t>ke</w:t>
      </w:r>
      <w:proofErr w:type="spellEnd"/>
      <w:r>
        <w:rPr>
          <w:sz w:val="24"/>
          <w:szCs w:val="24"/>
          <w:lang w:val="en-ID"/>
        </w:rPr>
        <w:t xml:space="preserve"> 3</w:t>
      </w:r>
      <w:r w:rsidR="00582F6B">
        <w:rPr>
          <w:sz w:val="24"/>
          <w:szCs w:val="24"/>
          <w:lang w:val="en-ID"/>
        </w:rPr>
        <w:t xml:space="preserve"> </w:t>
      </w:r>
      <w:proofErr w:type="spellStart"/>
      <w:r w:rsidR="00582F6B">
        <w:rPr>
          <w:sz w:val="24"/>
          <w:szCs w:val="24"/>
          <w:lang w:val="en-ID"/>
        </w:rPr>
        <w:t>atau</w:t>
      </w:r>
      <w:proofErr w:type="spellEnd"/>
      <w:r w:rsidR="00582F6B">
        <w:rPr>
          <w:sz w:val="24"/>
          <w:szCs w:val="24"/>
          <w:lang w:val="en-ID"/>
        </w:rPr>
        <w:t xml:space="preserve"> </w:t>
      </w:r>
      <w:proofErr w:type="spellStart"/>
      <w:proofErr w:type="gramStart"/>
      <w:r w:rsidR="00582F6B">
        <w:rPr>
          <w:sz w:val="24"/>
          <w:szCs w:val="24"/>
          <w:lang w:val="en-ID"/>
        </w:rPr>
        <w:t>sebagai</w:t>
      </w:r>
      <w:proofErr w:type="spellEnd"/>
      <w:r w:rsidR="00582F6B">
        <w:rPr>
          <w:sz w:val="24"/>
          <w:szCs w:val="24"/>
          <w:lang w:val="en-ID"/>
        </w:rPr>
        <w:t xml:space="preserve"> </w:t>
      </w:r>
      <w:r>
        <w:rPr>
          <w:sz w:val="24"/>
          <w:szCs w:val="24"/>
          <w:lang w:val="en-ID"/>
        </w:rPr>
        <w:t xml:space="preserve"> </w:t>
      </w:r>
      <w:r w:rsidR="00582F6B" w:rsidRPr="00582F6B">
        <w:rPr>
          <w:i/>
          <w:iCs/>
        </w:rPr>
        <w:t>Writing</w:t>
      </w:r>
      <w:proofErr w:type="gramEnd"/>
      <w:r w:rsidR="00582F6B" w:rsidRPr="00582F6B">
        <w:rPr>
          <w:i/>
          <w:iCs/>
        </w:rPr>
        <w:t xml:space="preserve"> – Review &amp; Editing</w:t>
      </w:r>
    </w:p>
    <w:p w14:paraId="17D23B18" w14:textId="77777777" w:rsidR="002445A6" w:rsidRPr="002445A6" w:rsidRDefault="002445A6">
      <w:pPr>
        <w:spacing w:before="120" w:after="120"/>
        <w:jc w:val="both"/>
        <w:rPr>
          <w:sz w:val="24"/>
          <w:szCs w:val="24"/>
          <w:lang w:val="en-ID"/>
        </w:rPr>
      </w:pPr>
    </w:p>
    <w:p w14:paraId="7731C768" w14:textId="77777777" w:rsidR="00170C79" w:rsidRPr="00E2682F" w:rsidRDefault="001923F3">
      <w:pPr>
        <w:spacing w:before="120" w:after="120"/>
        <w:jc w:val="both"/>
        <w:rPr>
          <w:bCs/>
          <w:sz w:val="24"/>
          <w:szCs w:val="24"/>
        </w:rPr>
      </w:pPr>
      <w:r w:rsidRPr="00E2682F">
        <w:rPr>
          <w:b/>
          <w:bCs/>
          <w:sz w:val="24"/>
          <w:szCs w:val="24"/>
        </w:rPr>
        <w:t>DAFT</w:t>
      </w:r>
      <w:r w:rsidRPr="00E2682F">
        <w:rPr>
          <w:b/>
          <w:bCs/>
          <w:sz w:val="24"/>
          <w:szCs w:val="24"/>
        </w:rPr>
        <w:t>AR PUSTAKA</w:t>
      </w:r>
    </w:p>
    <w:p w14:paraId="4BBBC9C1" w14:textId="77777777" w:rsidR="00170C79" w:rsidRPr="00E2682F" w:rsidRDefault="00170C79">
      <w:pPr>
        <w:rPr>
          <w:sz w:val="24"/>
          <w:szCs w:val="24"/>
        </w:rPr>
        <w:sectPr w:rsidR="00170C79" w:rsidRPr="00E2682F" w:rsidSect="00432D6B">
          <w:headerReference w:type="default" r:id="rId8"/>
          <w:footerReference w:type="default" r:id="rId9"/>
          <w:pgSz w:w="11906" w:h="16838"/>
          <w:pgMar w:top="1418" w:right="1418" w:bottom="1418" w:left="1418" w:header="709" w:footer="709" w:gutter="0"/>
          <w:pgNumType w:start="1"/>
          <w:cols w:space="720"/>
          <w:formProt w:val="0"/>
          <w:docGrid w:linePitch="360"/>
        </w:sectPr>
      </w:pPr>
    </w:p>
    <w:p w14:paraId="00967F7A" w14:textId="77777777" w:rsidR="00BE4868" w:rsidRDefault="00BE4868" w:rsidP="00BE4868">
      <w:pPr>
        <w:jc w:val="left"/>
        <w:rPr>
          <w:sz w:val="24"/>
          <w:szCs w:val="24"/>
          <w:lang w:val="sv-SE"/>
        </w:rPr>
      </w:pPr>
    </w:p>
    <w:p w14:paraId="41874F18" w14:textId="3964F6DB" w:rsidR="006D1E78" w:rsidRPr="006D1E78" w:rsidRDefault="00BE4868" w:rsidP="006D1E78">
      <w:pPr>
        <w:widowControl w:val="0"/>
        <w:autoSpaceDE w:val="0"/>
        <w:autoSpaceDN w:val="0"/>
        <w:adjustRightInd w:val="0"/>
        <w:ind w:left="480" w:hanging="480"/>
        <w:jc w:val="both"/>
        <w:rPr>
          <w:noProof/>
          <w:sz w:val="24"/>
          <w:szCs w:val="24"/>
        </w:rPr>
      </w:pPr>
      <w:r>
        <w:rPr>
          <w:sz w:val="24"/>
          <w:szCs w:val="24"/>
          <w:lang w:val="sv-SE"/>
        </w:rPr>
        <w:fldChar w:fldCharType="begin" w:fldLock="1"/>
      </w:r>
      <w:r>
        <w:rPr>
          <w:sz w:val="24"/>
          <w:szCs w:val="24"/>
          <w:lang w:val="sv-SE"/>
        </w:rPr>
        <w:instrText xml:space="preserve">ADDIN Mendeley Bibliography CSL_BIBLIOGRAPHY </w:instrText>
      </w:r>
      <w:r>
        <w:rPr>
          <w:sz w:val="24"/>
          <w:szCs w:val="24"/>
          <w:lang w:val="sv-SE"/>
        </w:rPr>
        <w:fldChar w:fldCharType="separate"/>
      </w:r>
      <w:r w:rsidR="006D1E78" w:rsidRPr="006D1E78">
        <w:rPr>
          <w:noProof/>
          <w:sz w:val="24"/>
          <w:szCs w:val="24"/>
        </w:rPr>
        <w:t xml:space="preserve">Apriliasari, R., Hestiningsih, R., Martini, M., &amp; Udiyono, A. (2018). Faktor Yang Berhubungan Dengan Kejadian TB paru Pada Anak (Studi di Seluruh Puskesmas di Kabupaten Magelang). </w:t>
      </w:r>
      <w:r w:rsidR="006D1E78" w:rsidRPr="006D1E78">
        <w:rPr>
          <w:i/>
          <w:iCs/>
          <w:noProof/>
          <w:sz w:val="24"/>
          <w:szCs w:val="24"/>
        </w:rPr>
        <w:t>Jurnal Kesehatan Masyarakat (e-Journal)</w:t>
      </w:r>
      <w:r w:rsidR="006D1E78" w:rsidRPr="006D1E78">
        <w:rPr>
          <w:noProof/>
          <w:sz w:val="24"/>
          <w:szCs w:val="24"/>
        </w:rPr>
        <w:t xml:space="preserve">, </w:t>
      </w:r>
      <w:r w:rsidR="006D1E78" w:rsidRPr="006D1E78">
        <w:rPr>
          <w:i/>
          <w:iCs/>
          <w:noProof/>
          <w:sz w:val="24"/>
          <w:szCs w:val="24"/>
        </w:rPr>
        <w:t>6</w:t>
      </w:r>
      <w:r w:rsidR="006D1E78" w:rsidRPr="006D1E78">
        <w:rPr>
          <w:noProof/>
          <w:sz w:val="24"/>
          <w:szCs w:val="24"/>
        </w:rPr>
        <w:t>(1), 298–307. http://ejournal3.undip.ac.id/index.php/jkm</w:t>
      </w:r>
    </w:p>
    <w:p w14:paraId="7EF21D50" w14:textId="77777777" w:rsidR="006D1E78" w:rsidRPr="006D1E78" w:rsidRDefault="006D1E78" w:rsidP="006D1E78">
      <w:pPr>
        <w:widowControl w:val="0"/>
        <w:autoSpaceDE w:val="0"/>
        <w:autoSpaceDN w:val="0"/>
        <w:adjustRightInd w:val="0"/>
        <w:ind w:left="480" w:hanging="480"/>
        <w:rPr>
          <w:noProof/>
          <w:sz w:val="24"/>
          <w:szCs w:val="24"/>
        </w:rPr>
      </w:pPr>
      <w:r w:rsidRPr="006D1E78">
        <w:rPr>
          <w:noProof/>
          <w:sz w:val="24"/>
          <w:szCs w:val="24"/>
        </w:rPr>
        <w:t xml:space="preserve">Liunokas Oklan BT. (2016). Faktor-faktor Yang Mempengaruhi Infeksi TB Pada Anak Yang Tinggal Serumah Dengan Penderita TB. </w:t>
      </w:r>
      <w:r w:rsidRPr="006D1E78">
        <w:rPr>
          <w:i/>
          <w:iCs/>
          <w:noProof/>
          <w:sz w:val="24"/>
          <w:szCs w:val="24"/>
        </w:rPr>
        <w:t>Jurnal Kesehatan Primer</w:t>
      </w:r>
      <w:r w:rsidRPr="006D1E78">
        <w:rPr>
          <w:noProof/>
          <w:sz w:val="24"/>
          <w:szCs w:val="24"/>
        </w:rPr>
        <w:t xml:space="preserve">, </w:t>
      </w:r>
      <w:r w:rsidRPr="006D1E78">
        <w:rPr>
          <w:i/>
          <w:iCs/>
          <w:noProof/>
          <w:sz w:val="24"/>
          <w:szCs w:val="24"/>
        </w:rPr>
        <w:t>Liunokas O</w:t>
      </w:r>
      <w:r w:rsidRPr="006D1E78">
        <w:rPr>
          <w:noProof/>
          <w:sz w:val="24"/>
          <w:szCs w:val="24"/>
        </w:rPr>
        <w:t>(1), 56–63.</w:t>
      </w:r>
    </w:p>
    <w:p w14:paraId="295B7ED9" w14:textId="77777777" w:rsidR="006D1E78" w:rsidRPr="006D1E78" w:rsidRDefault="006D1E78" w:rsidP="006D1E78">
      <w:pPr>
        <w:widowControl w:val="0"/>
        <w:autoSpaceDE w:val="0"/>
        <w:autoSpaceDN w:val="0"/>
        <w:adjustRightInd w:val="0"/>
        <w:ind w:left="480" w:hanging="480"/>
        <w:rPr>
          <w:noProof/>
          <w:sz w:val="24"/>
        </w:rPr>
      </w:pPr>
      <w:r w:rsidRPr="006D1E78">
        <w:rPr>
          <w:noProof/>
          <w:sz w:val="24"/>
          <w:szCs w:val="24"/>
        </w:rPr>
        <w:t xml:space="preserve">Wijaya, M. S. D., Mantik, M. F. J., &amp; Rampengan, N. H. (2021). Faktor Risiko Tuberkulosis pada Anak. </w:t>
      </w:r>
      <w:r w:rsidRPr="006D1E78">
        <w:rPr>
          <w:i/>
          <w:iCs/>
          <w:noProof/>
          <w:sz w:val="24"/>
          <w:szCs w:val="24"/>
        </w:rPr>
        <w:t>E-CliniC</w:t>
      </w:r>
      <w:r w:rsidRPr="006D1E78">
        <w:rPr>
          <w:noProof/>
          <w:sz w:val="24"/>
          <w:szCs w:val="24"/>
        </w:rPr>
        <w:t xml:space="preserve">, </w:t>
      </w:r>
      <w:r w:rsidRPr="006D1E78">
        <w:rPr>
          <w:i/>
          <w:iCs/>
          <w:noProof/>
          <w:sz w:val="24"/>
          <w:szCs w:val="24"/>
        </w:rPr>
        <w:t>9</w:t>
      </w:r>
      <w:r w:rsidRPr="006D1E78">
        <w:rPr>
          <w:noProof/>
          <w:sz w:val="24"/>
          <w:szCs w:val="24"/>
        </w:rPr>
        <w:t>(1), 124–133. https://doi.org/10.35790/ecl.v9i1.32117</w:t>
      </w:r>
    </w:p>
    <w:p w14:paraId="1B354A82" w14:textId="65AE1F24" w:rsidR="00C07160" w:rsidRPr="006D1E78" w:rsidRDefault="00BE4868" w:rsidP="006D1E78">
      <w:pPr>
        <w:jc w:val="both"/>
        <w:rPr>
          <w:sz w:val="24"/>
          <w:szCs w:val="24"/>
          <w:lang w:val="sv-SE"/>
        </w:rPr>
      </w:pPr>
      <w:r>
        <w:rPr>
          <w:sz w:val="24"/>
          <w:szCs w:val="24"/>
          <w:lang w:val="sv-SE"/>
        </w:rPr>
        <w:fldChar w:fldCharType="end"/>
      </w:r>
      <w:r w:rsidR="00C07160" w:rsidRPr="00E2682F">
        <w:rPr>
          <w:sz w:val="24"/>
          <w:szCs w:val="24"/>
        </w:rPr>
        <w:t>Aru. W. S. dkk. 20</w:t>
      </w:r>
      <w:r w:rsidR="00B02261">
        <w:rPr>
          <w:sz w:val="24"/>
          <w:szCs w:val="24"/>
          <w:lang w:val="en-US"/>
        </w:rPr>
        <w:t>17</w:t>
      </w:r>
      <w:r w:rsidR="00C07160" w:rsidRPr="00E2682F">
        <w:rPr>
          <w:sz w:val="24"/>
          <w:szCs w:val="24"/>
        </w:rPr>
        <w:t xml:space="preserve">.  </w:t>
      </w:r>
      <w:r w:rsidR="00C07160" w:rsidRPr="00E2682F">
        <w:rPr>
          <w:i/>
          <w:sz w:val="24"/>
          <w:szCs w:val="24"/>
        </w:rPr>
        <w:t>Buku Ajar Ilmu Penyakit Dalam</w:t>
      </w:r>
      <w:r w:rsidR="00C07160" w:rsidRPr="00E2682F">
        <w:rPr>
          <w:sz w:val="24"/>
          <w:szCs w:val="24"/>
        </w:rPr>
        <w:t>. Jakarta: Ilmu Penyakit Dalam FKUI</w:t>
      </w:r>
    </w:p>
    <w:p w14:paraId="6DF3EE54" w14:textId="77777777" w:rsidR="006D1E78" w:rsidRDefault="006D1E78" w:rsidP="00C07160">
      <w:pPr>
        <w:ind w:left="270" w:hanging="270"/>
        <w:jc w:val="left"/>
        <w:rPr>
          <w:sz w:val="24"/>
          <w:szCs w:val="24"/>
        </w:rPr>
      </w:pPr>
    </w:p>
    <w:p w14:paraId="66781A4B" w14:textId="3BCACBA9" w:rsidR="00C07160" w:rsidRPr="00E2682F" w:rsidRDefault="00C07160" w:rsidP="00C07160">
      <w:pPr>
        <w:ind w:left="270" w:hanging="270"/>
        <w:jc w:val="left"/>
        <w:rPr>
          <w:sz w:val="24"/>
          <w:szCs w:val="24"/>
        </w:rPr>
      </w:pPr>
      <w:r w:rsidRPr="00E2682F">
        <w:rPr>
          <w:sz w:val="24"/>
          <w:szCs w:val="24"/>
        </w:rPr>
        <w:t>Notoatmodjo. S. 20</w:t>
      </w:r>
      <w:r w:rsidR="00B02261">
        <w:rPr>
          <w:sz w:val="24"/>
          <w:szCs w:val="24"/>
          <w:lang w:val="en-US"/>
        </w:rPr>
        <w:t>18</w:t>
      </w:r>
      <w:r w:rsidRPr="00E2682F">
        <w:rPr>
          <w:sz w:val="24"/>
          <w:szCs w:val="24"/>
        </w:rPr>
        <w:t xml:space="preserve">. </w:t>
      </w:r>
      <w:r w:rsidRPr="00E2682F">
        <w:rPr>
          <w:i/>
          <w:sz w:val="24"/>
          <w:szCs w:val="24"/>
        </w:rPr>
        <w:t>Ilmu Kesehatan Masyarakat, Prinsip-Prinsip Dasar</w:t>
      </w:r>
      <w:r w:rsidRPr="00E2682F">
        <w:rPr>
          <w:sz w:val="24"/>
          <w:szCs w:val="24"/>
        </w:rPr>
        <w:t>. Jakarta: Rineka Cipta</w:t>
      </w:r>
    </w:p>
    <w:p w14:paraId="3C38E912" w14:textId="77777777" w:rsidR="006D1E78" w:rsidRDefault="006D1E78" w:rsidP="00B02261">
      <w:pPr>
        <w:ind w:left="426" w:hanging="426"/>
        <w:jc w:val="left"/>
        <w:rPr>
          <w:sz w:val="24"/>
          <w:szCs w:val="24"/>
          <w:lang w:val="en-US"/>
        </w:rPr>
      </w:pPr>
    </w:p>
    <w:p w14:paraId="0BEF8036" w14:textId="420B07D9" w:rsidR="00C07160" w:rsidRPr="00E2682F" w:rsidRDefault="00B02261" w:rsidP="00B02261">
      <w:pPr>
        <w:ind w:left="426" w:hanging="426"/>
        <w:jc w:val="left"/>
        <w:rPr>
          <w:sz w:val="24"/>
          <w:szCs w:val="24"/>
        </w:rPr>
      </w:pPr>
      <w:proofErr w:type="spellStart"/>
      <w:r>
        <w:rPr>
          <w:sz w:val="24"/>
          <w:szCs w:val="24"/>
          <w:lang w:val="en-US"/>
        </w:rPr>
        <w:t>Kementrian</w:t>
      </w:r>
      <w:proofErr w:type="spellEnd"/>
      <w:r>
        <w:rPr>
          <w:sz w:val="24"/>
          <w:szCs w:val="24"/>
          <w:lang w:val="en-US"/>
        </w:rPr>
        <w:t xml:space="preserve"> </w:t>
      </w:r>
      <w:r w:rsidR="00C07160" w:rsidRPr="00E2682F">
        <w:rPr>
          <w:sz w:val="24"/>
          <w:szCs w:val="24"/>
        </w:rPr>
        <w:t>Kesehatan Republik Indonesia. 20</w:t>
      </w:r>
      <w:r>
        <w:rPr>
          <w:sz w:val="24"/>
          <w:szCs w:val="24"/>
          <w:lang w:val="en-US"/>
        </w:rPr>
        <w:t>20</w:t>
      </w:r>
      <w:r w:rsidR="00C07160" w:rsidRPr="00E2682F">
        <w:rPr>
          <w:sz w:val="24"/>
          <w:szCs w:val="24"/>
        </w:rPr>
        <w:t xml:space="preserve">. </w:t>
      </w:r>
      <w:r w:rsidR="00C07160" w:rsidRPr="00E2682F">
        <w:rPr>
          <w:i/>
          <w:sz w:val="24"/>
          <w:szCs w:val="24"/>
        </w:rPr>
        <w:t>Pedoman Nasional Penanggulangan Tuberkulosis</w:t>
      </w:r>
      <w:r w:rsidR="00C07160" w:rsidRPr="00E2682F">
        <w:rPr>
          <w:sz w:val="24"/>
          <w:szCs w:val="24"/>
        </w:rPr>
        <w:t>. Jakarta.</w:t>
      </w:r>
      <w:r>
        <w:rPr>
          <w:sz w:val="24"/>
          <w:szCs w:val="24"/>
          <w:lang w:val="en-US"/>
        </w:rPr>
        <w:t xml:space="preserve"> </w:t>
      </w:r>
      <w:r w:rsidR="00C07160" w:rsidRPr="00E2682F">
        <w:rPr>
          <w:i/>
          <w:sz w:val="24"/>
          <w:szCs w:val="24"/>
        </w:rPr>
        <w:t>Penanggulangan Tuberkulosis</w:t>
      </w:r>
      <w:r w:rsidR="00C07160" w:rsidRPr="00E2682F">
        <w:rPr>
          <w:sz w:val="24"/>
          <w:szCs w:val="24"/>
        </w:rPr>
        <w:t>. Jakarta.</w:t>
      </w:r>
    </w:p>
    <w:p w14:paraId="6428B1CB" w14:textId="77777777" w:rsidR="006D1E78" w:rsidRDefault="006D1E78" w:rsidP="00C07160">
      <w:pPr>
        <w:ind w:left="426" w:hanging="426"/>
        <w:jc w:val="left"/>
        <w:rPr>
          <w:sz w:val="24"/>
          <w:szCs w:val="24"/>
        </w:rPr>
      </w:pPr>
    </w:p>
    <w:p w14:paraId="7E164911" w14:textId="6E523E30" w:rsidR="00C07160" w:rsidRPr="00E2682F" w:rsidRDefault="00C07160" w:rsidP="00C07160">
      <w:pPr>
        <w:ind w:left="426" w:hanging="426"/>
        <w:jc w:val="left"/>
        <w:rPr>
          <w:sz w:val="24"/>
          <w:szCs w:val="24"/>
        </w:rPr>
      </w:pPr>
      <w:r w:rsidRPr="00E2682F">
        <w:rPr>
          <w:sz w:val="24"/>
          <w:szCs w:val="24"/>
        </w:rPr>
        <w:t xml:space="preserve">Jawet. dkk. 2007. </w:t>
      </w:r>
      <w:r w:rsidRPr="00E2682F">
        <w:rPr>
          <w:i/>
          <w:sz w:val="24"/>
          <w:szCs w:val="24"/>
        </w:rPr>
        <w:t>Mikrobiologi Kedokteran</w:t>
      </w:r>
      <w:r w:rsidRPr="00E2682F">
        <w:rPr>
          <w:sz w:val="24"/>
          <w:szCs w:val="24"/>
        </w:rPr>
        <w:t>. Jakarta: EGC</w:t>
      </w:r>
    </w:p>
    <w:p w14:paraId="274B6D0A" w14:textId="77777777" w:rsidR="006D1E78" w:rsidRDefault="006D1E78" w:rsidP="00C07160">
      <w:pPr>
        <w:ind w:left="426" w:hanging="426"/>
        <w:jc w:val="left"/>
        <w:rPr>
          <w:sz w:val="24"/>
          <w:szCs w:val="24"/>
        </w:rPr>
      </w:pPr>
    </w:p>
    <w:p w14:paraId="37FE0CE2" w14:textId="0839AA6B" w:rsidR="00C07160" w:rsidRPr="00E2682F" w:rsidRDefault="00C07160" w:rsidP="00C07160">
      <w:pPr>
        <w:ind w:left="426" w:hanging="426"/>
        <w:jc w:val="left"/>
        <w:rPr>
          <w:sz w:val="24"/>
          <w:szCs w:val="24"/>
        </w:rPr>
      </w:pPr>
      <w:r w:rsidRPr="00E2682F">
        <w:rPr>
          <w:sz w:val="24"/>
          <w:szCs w:val="24"/>
        </w:rPr>
        <w:t>Niluh. G. Y. A. &amp; Christantie. E. 20</w:t>
      </w:r>
      <w:r w:rsidR="00B02261">
        <w:rPr>
          <w:sz w:val="24"/>
          <w:szCs w:val="24"/>
          <w:lang w:val="en-US"/>
        </w:rPr>
        <w:t>12</w:t>
      </w:r>
      <w:r w:rsidRPr="00E2682F">
        <w:rPr>
          <w:sz w:val="24"/>
          <w:szCs w:val="24"/>
        </w:rPr>
        <w:t xml:space="preserve">. </w:t>
      </w:r>
      <w:r w:rsidRPr="00E2682F">
        <w:rPr>
          <w:i/>
          <w:sz w:val="24"/>
          <w:szCs w:val="24"/>
        </w:rPr>
        <w:t>Keperawatan Medikal Bedah (Klien Dengan Gangguan Sistem Pernapasan</w:t>
      </w:r>
      <w:r w:rsidRPr="00E2682F">
        <w:rPr>
          <w:sz w:val="24"/>
          <w:szCs w:val="24"/>
        </w:rPr>
        <w:t>. Jakarta: EGC</w:t>
      </w:r>
    </w:p>
    <w:p w14:paraId="6C3FE902" w14:textId="77777777" w:rsidR="006D1E78" w:rsidRDefault="006D1E78" w:rsidP="00C07160">
      <w:pPr>
        <w:ind w:left="426" w:hanging="426"/>
        <w:jc w:val="left"/>
        <w:rPr>
          <w:sz w:val="24"/>
          <w:szCs w:val="24"/>
          <w:lang w:val="sv-SE"/>
        </w:rPr>
      </w:pPr>
    </w:p>
    <w:p w14:paraId="6305DD77" w14:textId="13A2EBE2" w:rsidR="00C07160" w:rsidRPr="00E2682F" w:rsidRDefault="00C07160" w:rsidP="00C07160">
      <w:pPr>
        <w:ind w:left="426" w:hanging="426"/>
        <w:jc w:val="left"/>
        <w:rPr>
          <w:sz w:val="24"/>
          <w:szCs w:val="24"/>
        </w:rPr>
      </w:pPr>
      <w:r w:rsidRPr="00E2682F">
        <w:rPr>
          <w:sz w:val="24"/>
          <w:szCs w:val="24"/>
          <w:lang w:val="sv-SE"/>
        </w:rPr>
        <w:t>Nursalam. 20</w:t>
      </w:r>
      <w:r w:rsidR="00B02261">
        <w:rPr>
          <w:sz w:val="24"/>
          <w:szCs w:val="24"/>
          <w:lang w:val="sv-SE"/>
        </w:rPr>
        <w:t>18</w:t>
      </w:r>
      <w:r w:rsidRPr="00E2682F">
        <w:rPr>
          <w:sz w:val="24"/>
          <w:szCs w:val="24"/>
          <w:lang w:val="sv-SE"/>
        </w:rPr>
        <w:t xml:space="preserve">. Konsep </w:t>
      </w:r>
      <w:r w:rsidRPr="00E2682F">
        <w:rPr>
          <w:i/>
          <w:sz w:val="24"/>
          <w:szCs w:val="24"/>
          <w:lang w:val="sv-SE"/>
        </w:rPr>
        <w:t>dan Penerapan Metodologi Penelitian Ilmu Keperawatan, Pedoman Skripsi, Tesis, dan instrumenPenelitian Keparawatan : edisi 1</w:t>
      </w:r>
      <w:r w:rsidRPr="00E2682F">
        <w:rPr>
          <w:sz w:val="24"/>
          <w:szCs w:val="24"/>
          <w:lang w:val="sv-SE"/>
        </w:rPr>
        <w:t>. Jakarta: Salemba Medika</w:t>
      </w:r>
    </w:p>
    <w:p w14:paraId="6949EE31" w14:textId="77777777" w:rsidR="006D1E78" w:rsidRDefault="006D1E78" w:rsidP="00C07160">
      <w:pPr>
        <w:ind w:left="426" w:hanging="426"/>
        <w:jc w:val="left"/>
        <w:rPr>
          <w:sz w:val="24"/>
          <w:szCs w:val="24"/>
          <w:lang w:val="sv-SE"/>
        </w:rPr>
      </w:pPr>
    </w:p>
    <w:p w14:paraId="730DF837" w14:textId="6ADADC7F" w:rsidR="00C07160" w:rsidRPr="00E2682F" w:rsidRDefault="00C07160" w:rsidP="00C07160">
      <w:pPr>
        <w:ind w:left="426" w:hanging="426"/>
        <w:jc w:val="left"/>
        <w:rPr>
          <w:sz w:val="24"/>
          <w:szCs w:val="24"/>
        </w:rPr>
      </w:pPr>
      <w:r w:rsidRPr="00E2682F">
        <w:rPr>
          <w:sz w:val="24"/>
          <w:szCs w:val="24"/>
          <w:lang w:val="sv-SE"/>
        </w:rPr>
        <w:t xml:space="preserve">Sugiyono. 2007. </w:t>
      </w:r>
      <w:r w:rsidRPr="00E2682F">
        <w:rPr>
          <w:i/>
          <w:sz w:val="24"/>
          <w:szCs w:val="24"/>
          <w:lang w:val="sv-SE"/>
        </w:rPr>
        <w:t>Statistika Untuk Penelitian</w:t>
      </w:r>
      <w:r w:rsidRPr="00E2682F">
        <w:rPr>
          <w:sz w:val="24"/>
          <w:szCs w:val="24"/>
          <w:lang w:val="sv-SE"/>
        </w:rPr>
        <w:t>. Bandung: CV Alfabeta</w:t>
      </w:r>
    </w:p>
    <w:p w14:paraId="47A79505" w14:textId="77777777" w:rsidR="006D1E78" w:rsidRDefault="006D1E78" w:rsidP="00C07160">
      <w:pPr>
        <w:ind w:left="270" w:hanging="270"/>
        <w:jc w:val="left"/>
        <w:rPr>
          <w:sz w:val="24"/>
          <w:szCs w:val="24"/>
        </w:rPr>
      </w:pPr>
    </w:p>
    <w:p w14:paraId="79F85BF3" w14:textId="5443C9F5" w:rsidR="00C07160" w:rsidRPr="00E2682F" w:rsidRDefault="00C07160" w:rsidP="00C07160">
      <w:pPr>
        <w:ind w:left="270" w:hanging="270"/>
        <w:jc w:val="left"/>
        <w:rPr>
          <w:sz w:val="24"/>
          <w:szCs w:val="24"/>
        </w:rPr>
      </w:pPr>
      <w:r w:rsidRPr="00E2682F">
        <w:rPr>
          <w:sz w:val="24"/>
          <w:szCs w:val="24"/>
        </w:rPr>
        <w:t xml:space="preserve">Yohanes. Y. L. 2008. </w:t>
      </w:r>
      <w:r w:rsidRPr="00E2682F">
        <w:rPr>
          <w:i/>
          <w:sz w:val="24"/>
          <w:szCs w:val="24"/>
        </w:rPr>
        <w:t>TBC Penyakit Dan Cara Pencegahannya</w:t>
      </w:r>
      <w:r w:rsidRPr="00E2682F">
        <w:rPr>
          <w:sz w:val="24"/>
          <w:szCs w:val="24"/>
        </w:rPr>
        <w:t>. Yogyakarta: Kanisius</w:t>
      </w:r>
    </w:p>
    <w:p w14:paraId="192B1EAC" w14:textId="77777777" w:rsidR="006D1E78" w:rsidRDefault="006D1E78" w:rsidP="00C07160">
      <w:pPr>
        <w:ind w:left="270" w:hanging="270"/>
        <w:jc w:val="left"/>
        <w:rPr>
          <w:sz w:val="24"/>
          <w:szCs w:val="24"/>
        </w:rPr>
      </w:pPr>
    </w:p>
    <w:p w14:paraId="47EC70CA" w14:textId="030CB291" w:rsidR="00C07160" w:rsidRPr="00E2682F" w:rsidRDefault="00C07160" w:rsidP="00C07160">
      <w:pPr>
        <w:ind w:left="270" w:hanging="270"/>
        <w:jc w:val="left"/>
        <w:rPr>
          <w:sz w:val="24"/>
          <w:szCs w:val="24"/>
        </w:rPr>
      </w:pPr>
      <w:r w:rsidRPr="00E2682F">
        <w:rPr>
          <w:sz w:val="24"/>
          <w:szCs w:val="24"/>
        </w:rPr>
        <w:t xml:space="preserve">WHO. 2006. </w:t>
      </w:r>
      <w:r w:rsidRPr="00E2682F">
        <w:rPr>
          <w:i/>
          <w:sz w:val="24"/>
          <w:szCs w:val="24"/>
        </w:rPr>
        <w:t>Pelayanan Penanganan Tubercolosis Standar International</w:t>
      </w:r>
      <w:r w:rsidRPr="00E2682F">
        <w:rPr>
          <w:sz w:val="24"/>
          <w:szCs w:val="24"/>
        </w:rPr>
        <w:t>.</w:t>
      </w:r>
    </w:p>
    <w:p w14:paraId="54AFC46E" w14:textId="77777777" w:rsidR="00C07160" w:rsidRPr="00E2682F" w:rsidRDefault="00C07160" w:rsidP="00C07160">
      <w:pPr>
        <w:ind w:left="270" w:hanging="270"/>
        <w:jc w:val="left"/>
        <w:rPr>
          <w:sz w:val="24"/>
          <w:szCs w:val="24"/>
        </w:rPr>
      </w:pPr>
      <w:r w:rsidRPr="00E2682F">
        <w:rPr>
          <w:sz w:val="24"/>
          <w:szCs w:val="24"/>
        </w:rPr>
        <w:t xml:space="preserve">_____. 2010. </w:t>
      </w:r>
      <w:r w:rsidRPr="00E2682F">
        <w:rPr>
          <w:i/>
          <w:sz w:val="24"/>
          <w:szCs w:val="24"/>
        </w:rPr>
        <w:t>Pelayanan Penanganan Tubercolosis Standar International</w:t>
      </w:r>
      <w:r w:rsidRPr="00E2682F">
        <w:rPr>
          <w:sz w:val="24"/>
          <w:szCs w:val="24"/>
        </w:rPr>
        <w:t>.</w:t>
      </w:r>
    </w:p>
    <w:p w14:paraId="760FA200" w14:textId="77777777" w:rsidR="00170C79" w:rsidRDefault="00170C79" w:rsidP="00C07160">
      <w:pPr>
        <w:jc w:val="both"/>
      </w:pPr>
    </w:p>
    <w:sectPr w:rsidR="00170C79" w:rsidSect="00432D6B">
      <w:type w:val="continuous"/>
      <w:pgSz w:w="11906" w:h="16838"/>
      <w:pgMar w:top="1418" w:right="1418" w:bottom="1418" w:left="1418"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487E0" w14:textId="77777777" w:rsidR="001923F3" w:rsidRDefault="001923F3">
      <w:r>
        <w:separator/>
      </w:r>
    </w:p>
  </w:endnote>
  <w:endnote w:type="continuationSeparator" w:id="0">
    <w:p w14:paraId="718C60B8" w14:textId="77777777" w:rsidR="001923F3" w:rsidRDefault="0019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default"/>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E309" w14:textId="77777777" w:rsidR="00170C79" w:rsidRDefault="001923F3">
    <w:pPr>
      <w:pStyle w:val="Footer"/>
      <w:rPr>
        <w:b/>
        <w:bCs/>
      </w:rPr>
    </w:pPr>
    <w:r>
      <w:rPr>
        <w:b/>
        <w:bCs/>
      </w:rPr>
      <w:fldChar w:fldCharType="begin"/>
    </w:r>
    <w:r>
      <w:rPr>
        <w:b/>
        <w:bCs/>
      </w:rPr>
      <w:instrText>PAGE</w:instrText>
    </w:r>
    <w:r>
      <w:rPr>
        <w:b/>
        <w:bCs/>
      </w:rPr>
      <w:fldChar w:fldCharType="separate"/>
    </w:r>
    <w:r>
      <w:rPr>
        <w:b/>
        <w:bCs/>
      </w:rPr>
      <w:t>4</w:t>
    </w:r>
    <w:r>
      <w:rPr>
        <w:b/>
        <w:bCs/>
      </w:rPr>
      <w:fldChar w:fldCharType="end"/>
    </w:r>
  </w:p>
  <w:p w14:paraId="768290A1" w14:textId="77777777" w:rsidR="00170C79" w:rsidRDefault="001923F3">
    <w:pPr>
      <w:pStyle w:val="Footer"/>
      <w:tabs>
        <w:tab w:val="left" w:pos="5040"/>
        <w:tab w:val="left" w:pos="5760"/>
      </w:tabs>
      <w:jc w:val="left"/>
      <w:rPr>
        <w:sz w:val="20"/>
        <w:szCs w:val="20"/>
      </w:rPr>
    </w:pPr>
    <w:r>
      <w:rPr>
        <w:sz w:val="20"/>
        <w:szCs w:val="20"/>
      </w:rPr>
      <w:tab/>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9874E" w14:textId="77777777" w:rsidR="001923F3" w:rsidRDefault="001923F3">
      <w:r>
        <w:separator/>
      </w:r>
    </w:p>
  </w:footnote>
  <w:footnote w:type="continuationSeparator" w:id="0">
    <w:p w14:paraId="549B8BC6" w14:textId="77777777" w:rsidR="001923F3" w:rsidRDefault="00192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4AF0" w14:textId="77777777" w:rsidR="00170C79" w:rsidRDefault="001923F3">
    <w:pPr>
      <w:pStyle w:val="Header"/>
      <w:tabs>
        <w:tab w:val="left" w:pos="5529"/>
        <w:tab w:val="right" w:pos="9070"/>
      </w:tabs>
      <w:jc w:val="both"/>
      <w:rPr>
        <w:b/>
        <w:sz w:val="20"/>
        <w:szCs w:val="20"/>
        <w:lang w:val="en-US"/>
      </w:rPr>
    </w:pPr>
    <w:r>
      <w:rPr>
        <w:b/>
        <w:sz w:val="20"/>
        <w:szCs w:val="20"/>
        <w:lang w:val="en-US"/>
      </w:rPr>
      <w:t>ORIGINAL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52BD2"/>
    <w:multiLevelType w:val="hybridMultilevel"/>
    <w:tmpl w:val="A6AC8C02"/>
    <w:lvl w:ilvl="0" w:tplc="0409000F">
      <w:start w:val="1"/>
      <w:numFmt w:val="decimal"/>
      <w:lvlText w:val="%1."/>
      <w:lvlJc w:val="left"/>
      <w:pPr>
        <w:ind w:left="2563" w:hanging="360"/>
      </w:pPr>
      <w:rPr>
        <w:rFonts w:cs="Times New Roman"/>
      </w:rPr>
    </w:lvl>
    <w:lvl w:ilvl="1" w:tplc="04090019">
      <w:start w:val="1"/>
      <w:numFmt w:val="lowerLetter"/>
      <w:lvlText w:val="%2."/>
      <w:lvlJc w:val="left"/>
      <w:pPr>
        <w:ind w:left="3283" w:hanging="360"/>
      </w:pPr>
      <w:rPr>
        <w:rFonts w:cs="Times New Roman"/>
      </w:rPr>
    </w:lvl>
    <w:lvl w:ilvl="2" w:tplc="0409001B">
      <w:start w:val="1"/>
      <w:numFmt w:val="lowerRoman"/>
      <w:lvlText w:val="%3."/>
      <w:lvlJc w:val="right"/>
      <w:pPr>
        <w:ind w:left="4003" w:hanging="180"/>
      </w:pPr>
      <w:rPr>
        <w:rFonts w:cs="Times New Roman"/>
      </w:rPr>
    </w:lvl>
    <w:lvl w:ilvl="3" w:tplc="0409000F">
      <w:start w:val="1"/>
      <w:numFmt w:val="decimal"/>
      <w:lvlText w:val="%4."/>
      <w:lvlJc w:val="left"/>
      <w:pPr>
        <w:ind w:left="4723" w:hanging="360"/>
      </w:pPr>
      <w:rPr>
        <w:rFonts w:cs="Times New Roman"/>
      </w:rPr>
    </w:lvl>
    <w:lvl w:ilvl="4" w:tplc="04090019">
      <w:start w:val="1"/>
      <w:numFmt w:val="lowerLetter"/>
      <w:lvlText w:val="%5."/>
      <w:lvlJc w:val="left"/>
      <w:pPr>
        <w:ind w:left="5443" w:hanging="360"/>
      </w:pPr>
      <w:rPr>
        <w:rFonts w:cs="Times New Roman"/>
      </w:rPr>
    </w:lvl>
    <w:lvl w:ilvl="5" w:tplc="0409001B">
      <w:start w:val="1"/>
      <w:numFmt w:val="lowerRoman"/>
      <w:lvlText w:val="%6."/>
      <w:lvlJc w:val="right"/>
      <w:pPr>
        <w:ind w:left="6163" w:hanging="180"/>
      </w:pPr>
      <w:rPr>
        <w:rFonts w:cs="Times New Roman"/>
      </w:rPr>
    </w:lvl>
    <w:lvl w:ilvl="6" w:tplc="0409000F">
      <w:start w:val="1"/>
      <w:numFmt w:val="decimal"/>
      <w:lvlText w:val="%7."/>
      <w:lvlJc w:val="left"/>
      <w:pPr>
        <w:ind w:left="6883" w:hanging="360"/>
      </w:pPr>
      <w:rPr>
        <w:rFonts w:cs="Times New Roman"/>
      </w:rPr>
    </w:lvl>
    <w:lvl w:ilvl="7" w:tplc="04090019">
      <w:start w:val="1"/>
      <w:numFmt w:val="lowerLetter"/>
      <w:lvlText w:val="%8."/>
      <w:lvlJc w:val="left"/>
      <w:pPr>
        <w:ind w:left="7603" w:hanging="360"/>
      </w:pPr>
      <w:rPr>
        <w:rFonts w:cs="Times New Roman"/>
      </w:rPr>
    </w:lvl>
    <w:lvl w:ilvl="8" w:tplc="0409001B">
      <w:start w:val="1"/>
      <w:numFmt w:val="lowerRoman"/>
      <w:lvlText w:val="%9."/>
      <w:lvlJc w:val="right"/>
      <w:pPr>
        <w:ind w:left="8323" w:hanging="180"/>
      </w:pPr>
      <w:rPr>
        <w:rFonts w:cs="Times New Roman"/>
      </w:rPr>
    </w:lvl>
  </w:abstractNum>
  <w:abstractNum w:abstractNumId="1" w15:restartNumberingAfterBreak="0">
    <w:nsid w:val="32E1304C"/>
    <w:multiLevelType w:val="hybridMultilevel"/>
    <w:tmpl w:val="B9AA4B46"/>
    <w:lvl w:ilvl="0" w:tplc="04090011">
      <w:start w:val="1"/>
      <w:numFmt w:val="decimal"/>
      <w:lvlText w:val="%1)"/>
      <w:lvlJc w:val="left"/>
      <w:pPr>
        <w:tabs>
          <w:tab w:val="num" w:pos="1620"/>
        </w:tabs>
        <w:ind w:left="1620" w:hanging="360"/>
      </w:pPr>
      <w:rPr>
        <w:rFonts w:cs="Times New Roman"/>
      </w:rPr>
    </w:lvl>
    <w:lvl w:ilvl="1" w:tplc="08090019">
      <w:start w:val="1"/>
      <w:numFmt w:val="lowerLetter"/>
      <w:lvlText w:val="%2."/>
      <w:lvlJc w:val="left"/>
      <w:pPr>
        <w:tabs>
          <w:tab w:val="num" w:pos="2340"/>
        </w:tabs>
        <w:ind w:left="2340" w:hanging="360"/>
      </w:pPr>
      <w:rPr>
        <w:rFonts w:cs="Times New Roman"/>
      </w:rPr>
    </w:lvl>
    <w:lvl w:ilvl="2" w:tplc="0809001B">
      <w:start w:val="1"/>
      <w:numFmt w:val="lowerRoman"/>
      <w:lvlText w:val="%3."/>
      <w:lvlJc w:val="right"/>
      <w:pPr>
        <w:tabs>
          <w:tab w:val="num" w:pos="3060"/>
        </w:tabs>
        <w:ind w:left="3060" w:hanging="180"/>
      </w:pPr>
      <w:rPr>
        <w:rFonts w:cs="Times New Roman"/>
      </w:rPr>
    </w:lvl>
    <w:lvl w:ilvl="3" w:tplc="0809000F">
      <w:start w:val="1"/>
      <w:numFmt w:val="decimal"/>
      <w:lvlText w:val="%4."/>
      <w:lvlJc w:val="left"/>
      <w:pPr>
        <w:tabs>
          <w:tab w:val="num" w:pos="3780"/>
        </w:tabs>
        <w:ind w:left="3780" w:hanging="360"/>
      </w:pPr>
      <w:rPr>
        <w:rFonts w:cs="Times New Roman"/>
      </w:rPr>
    </w:lvl>
    <w:lvl w:ilvl="4" w:tplc="08090019">
      <w:start w:val="1"/>
      <w:numFmt w:val="lowerLetter"/>
      <w:lvlText w:val="%5."/>
      <w:lvlJc w:val="left"/>
      <w:pPr>
        <w:tabs>
          <w:tab w:val="num" w:pos="4500"/>
        </w:tabs>
        <w:ind w:left="4500" w:hanging="360"/>
      </w:pPr>
      <w:rPr>
        <w:rFonts w:cs="Times New Roman"/>
      </w:rPr>
    </w:lvl>
    <w:lvl w:ilvl="5" w:tplc="0809001B">
      <w:start w:val="1"/>
      <w:numFmt w:val="lowerRoman"/>
      <w:lvlText w:val="%6."/>
      <w:lvlJc w:val="right"/>
      <w:pPr>
        <w:tabs>
          <w:tab w:val="num" w:pos="5220"/>
        </w:tabs>
        <w:ind w:left="5220" w:hanging="180"/>
      </w:pPr>
      <w:rPr>
        <w:rFonts w:cs="Times New Roman"/>
      </w:rPr>
    </w:lvl>
    <w:lvl w:ilvl="6" w:tplc="0809000F">
      <w:start w:val="1"/>
      <w:numFmt w:val="decimal"/>
      <w:lvlText w:val="%7."/>
      <w:lvlJc w:val="left"/>
      <w:pPr>
        <w:tabs>
          <w:tab w:val="num" w:pos="5940"/>
        </w:tabs>
        <w:ind w:left="5940" w:hanging="360"/>
      </w:pPr>
      <w:rPr>
        <w:rFonts w:cs="Times New Roman"/>
      </w:rPr>
    </w:lvl>
    <w:lvl w:ilvl="7" w:tplc="08090019">
      <w:start w:val="1"/>
      <w:numFmt w:val="lowerLetter"/>
      <w:lvlText w:val="%8."/>
      <w:lvlJc w:val="left"/>
      <w:pPr>
        <w:tabs>
          <w:tab w:val="num" w:pos="6660"/>
        </w:tabs>
        <w:ind w:left="6660" w:hanging="360"/>
      </w:pPr>
      <w:rPr>
        <w:rFonts w:cs="Times New Roman"/>
      </w:rPr>
    </w:lvl>
    <w:lvl w:ilvl="8" w:tplc="0809001B">
      <w:start w:val="1"/>
      <w:numFmt w:val="lowerRoman"/>
      <w:lvlText w:val="%9."/>
      <w:lvlJc w:val="right"/>
      <w:pPr>
        <w:tabs>
          <w:tab w:val="num" w:pos="7380"/>
        </w:tabs>
        <w:ind w:left="7380" w:hanging="180"/>
      </w:pPr>
      <w:rPr>
        <w:rFonts w:cs="Times New Roman"/>
      </w:rPr>
    </w:lvl>
  </w:abstractNum>
  <w:abstractNum w:abstractNumId="2" w15:restartNumberingAfterBreak="0">
    <w:nsid w:val="3362047D"/>
    <w:multiLevelType w:val="hybridMultilevel"/>
    <w:tmpl w:val="CDB41402"/>
    <w:lvl w:ilvl="0" w:tplc="E7F062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3A1342"/>
    <w:multiLevelType w:val="hybridMultilevel"/>
    <w:tmpl w:val="783AACAA"/>
    <w:lvl w:ilvl="0" w:tplc="5A78237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6DB517B4"/>
    <w:multiLevelType w:val="hybridMultilevel"/>
    <w:tmpl w:val="F134F636"/>
    <w:lvl w:ilvl="0" w:tplc="7B8E8230">
      <w:start w:val="1"/>
      <w:numFmt w:val="upperLetter"/>
      <w:pStyle w:val="21"/>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BB"/>
    <w:rsid w:val="00043E29"/>
    <w:rsid w:val="000B5C0A"/>
    <w:rsid w:val="00133210"/>
    <w:rsid w:val="00170C79"/>
    <w:rsid w:val="001923F3"/>
    <w:rsid w:val="001A6895"/>
    <w:rsid w:val="001F21EA"/>
    <w:rsid w:val="002445A6"/>
    <w:rsid w:val="002A7D55"/>
    <w:rsid w:val="0033368F"/>
    <w:rsid w:val="00432D6B"/>
    <w:rsid w:val="00454B88"/>
    <w:rsid w:val="004E09CD"/>
    <w:rsid w:val="004E7B7E"/>
    <w:rsid w:val="004F64EA"/>
    <w:rsid w:val="00536FBB"/>
    <w:rsid w:val="005374C5"/>
    <w:rsid w:val="00582F6B"/>
    <w:rsid w:val="005A23A0"/>
    <w:rsid w:val="006C721E"/>
    <w:rsid w:val="006D1E78"/>
    <w:rsid w:val="00730BE1"/>
    <w:rsid w:val="0074770B"/>
    <w:rsid w:val="00760AC4"/>
    <w:rsid w:val="00760EE7"/>
    <w:rsid w:val="00987F1A"/>
    <w:rsid w:val="00A2668C"/>
    <w:rsid w:val="00A60F14"/>
    <w:rsid w:val="00AC022B"/>
    <w:rsid w:val="00AE30C5"/>
    <w:rsid w:val="00B02261"/>
    <w:rsid w:val="00B02A9A"/>
    <w:rsid w:val="00BE4868"/>
    <w:rsid w:val="00C07160"/>
    <w:rsid w:val="00C525B2"/>
    <w:rsid w:val="00C919F4"/>
    <w:rsid w:val="00C975A3"/>
    <w:rsid w:val="00CC75B7"/>
    <w:rsid w:val="00D7498F"/>
    <w:rsid w:val="00DC475E"/>
    <w:rsid w:val="00E2682F"/>
    <w:rsid w:val="00EC5443"/>
    <w:rsid w:val="00F001BA"/>
    <w:rsid w:val="00F047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13DE1"/>
  <w15:docId w15:val="{48FC417A-71F2-48B6-A3DA-A67F8DB8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jc w:val="center"/>
    </w:pPr>
    <w:rPr>
      <w:rFonts w:eastAsia="Calibri"/>
      <w:sz w:val="22"/>
      <w:szCs w:val="22"/>
      <w:lang w:eastAsia="zh-CN"/>
    </w:rPr>
  </w:style>
  <w:style w:type="paragraph" w:styleId="Heading2">
    <w:name w:val="heading 2"/>
    <w:basedOn w:val="Normal"/>
    <w:next w:val="Normal"/>
    <w:uiPriority w:val="9"/>
    <w:semiHidden/>
    <w:unhideWhenUsed/>
    <w:qFormat/>
    <w:pPr>
      <w:keepNext/>
      <w:tabs>
        <w:tab w:val="left" w:pos="1440"/>
      </w:tabs>
      <w:spacing w:before="240" w:line="480" w:lineRule="auto"/>
      <w:ind w:left="360"/>
      <w:jc w:val="both"/>
      <w:outlineLvl w:val="1"/>
    </w:pPr>
    <w:rPr>
      <w:rFonts w:eastAsia="Times New Roman"/>
      <w:b/>
      <w:bCs/>
      <w:sz w:val="24"/>
      <w:szCs w:val="24"/>
      <w:lang w:val="en-GB"/>
    </w:rPr>
  </w:style>
  <w:style w:type="paragraph" w:styleId="Heading3">
    <w:name w:val="heading 3"/>
    <w:basedOn w:val="Normal"/>
    <w:next w:val="BodyText"/>
    <w:uiPriority w:val="9"/>
    <w:semiHidden/>
    <w:unhideWhenUsed/>
    <w:qFormat/>
    <w:pPr>
      <w:spacing w:before="280" w:after="280"/>
      <w:outlineLvl w:val="2"/>
    </w:pPr>
    <w:rPr>
      <w:rFonts w:eastAsia="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rPr>
      <w:rFonts w:cs="Times New Roman"/>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Times New Roman"/>
      <w:b w:val="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eastAsia="Calibri"/>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Wingdings" w:eastAsia="Calibri" w:hAnsi="Wingdings" w:cs="Aria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b w:val="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Calibri" w:hAnsi="Times New Roman" w:cs="Times New Roman"/>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eastAsia="Arial Unicode MS" w:hAnsi="Times New Roman" w:cs="Times New Roman"/>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b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val="0"/>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val="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eastAsia="Calibri" w:hAnsi="Times New Roman" w:cs="Times New Roman"/>
      <w:i w:val="0"/>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rPr>
      <w:b w:val="0"/>
    </w:rPr>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b w:val="0"/>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cs="Times New Roman"/>
    </w:rPr>
  </w:style>
  <w:style w:type="character" w:customStyle="1" w:styleId="WW8Num31z0">
    <w:name w:val="WW8Num31z0"/>
    <w:qFormat/>
    <w:rPr>
      <w:b w:val="0"/>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imes New Roman" w:eastAsia="Calibri" w:hAnsi="Times New Roman" w:cs="Times New Roman"/>
      <w:i w:val="0"/>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rPr>
      <w:b w:val="0"/>
    </w:rPr>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eastAsia="Calibri" w:hAnsi="Times New Roman" w:cs="Times New Roman"/>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Times New Roman" w:eastAsia="Calibri" w:hAnsi="Times New Roman" w:cs="Times New Roman"/>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rPr>
      <w:b w:val="0"/>
    </w:rPr>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b w:val="0"/>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Calibri" w:hAnsi="Times New Roman" w:cs="Times New Roman"/>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Times New Roman" w:eastAsia="Arial Unicode MS" w:hAnsi="Times New Roman" w:cs="Times New Roman"/>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ascii="Times New Roman" w:eastAsia="Times New Roman" w:hAnsi="Times New Roman" w:cs="Times New Roman"/>
    </w:rPr>
  </w:style>
  <w:style w:type="character" w:customStyle="1" w:styleId="WW8Num47z1">
    <w:name w:val="WW8Num47z1"/>
    <w:qFormat/>
    <w:rPr>
      <w:rFonts w:ascii="Arial" w:eastAsia="Calibri" w:hAnsi="Arial" w:cs="Arial"/>
    </w:rPr>
  </w:style>
  <w:style w:type="character" w:customStyle="1" w:styleId="WW8Num47z2">
    <w:name w:val="WW8Num47z2"/>
    <w:qFormat/>
  </w:style>
  <w:style w:type="character" w:customStyle="1" w:styleId="WW8Num47z3">
    <w:name w:val="WW8Num47z3"/>
    <w:qFormat/>
  </w:style>
  <w:style w:type="character" w:customStyle="1" w:styleId="WW8Num47z4">
    <w:name w:val="WW8Num47z4"/>
    <w:qFormat/>
    <w:rPr>
      <w:rFonts w:ascii="Times New Roman" w:eastAsia="Calibri" w:hAnsi="Times New Roman" w:cs="Times New Roman"/>
    </w:rPr>
  </w:style>
  <w:style w:type="character" w:customStyle="1" w:styleId="WW8Num47z5">
    <w:name w:val="WW8Num47z5"/>
    <w:qFormat/>
  </w:style>
  <w:style w:type="character" w:customStyle="1" w:styleId="WW8Num47z6">
    <w:name w:val="WW8Num47z6"/>
    <w:qFormat/>
    <w:rPr>
      <w:b/>
    </w:rPr>
  </w:style>
  <w:style w:type="character" w:customStyle="1" w:styleId="WW8Num47z8">
    <w:name w:val="WW8Num47z8"/>
    <w:qFormat/>
  </w:style>
  <w:style w:type="character" w:customStyle="1" w:styleId="hps">
    <w:name w:val="hps"/>
    <w:qFormat/>
  </w:style>
  <w:style w:type="character" w:customStyle="1" w:styleId="BalloonTextChar">
    <w:name w:val="Balloon Text Char"/>
    <w:qFormat/>
    <w:rPr>
      <w:rFonts w:ascii="Tahoma" w:hAnsi="Tahoma" w:cs="Tahoma"/>
      <w:sz w:val="16"/>
      <w:szCs w:val="16"/>
    </w:rPr>
  </w:style>
  <w:style w:type="character" w:customStyle="1" w:styleId="BodyTextIndent3Char">
    <w:name w:val="Body Text Indent 3 Char"/>
    <w:qFormat/>
    <w:rPr>
      <w:rFonts w:ascii="Times New Roman" w:eastAsia="Times New Roman" w:hAnsi="Times New Roman" w:cs="Times New Roman"/>
      <w:sz w:val="24"/>
      <w:szCs w:val="24"/>
      <w:lang w:val="en-GB"/>
    </w:rPr>
  </w:style>
  <w:style w:type="character" w:styleId="Hyperlink">
    <w:name w:val="Hyperlink"/>
    <w:rPr>
      <w:color w:val="0000FF"/>
      <w:u w:val="single"/>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BodyTextIndent2Char">
    <w:name w:val="Body Text Indent 2 Char"/>
    <w:basedOn w:val="DefaultParagraphFont"/>
    <w:qFormat/>
  </w:style>
  <w:style w:type="character" w:customStyle="1" w:styleId="BodyTextChar">
    <w:name w:val="Body Text Char"/>
    <w:basedOn w:val="DefaultParagraphFont"/>
    <w:qFormat/>
  </w:style>
  <w:style w:type="character" w:styleId="HTMLCite">
    <w:name w:val="HTML Cite"/>
    <w:qFormat/>
    <w:rPr>
      <w:i/>
      <w:iCs/>
    </w:rPr>
  </w:style>
  <w:style w:type="character" w:styleId="Emphasis">
    <w:name w:val="Emphasis"/>
    <w:qFormat/>
    <w:rPr>
      <w:i/>
      <w:iCs/>
    </w:rPr>
  </w:style>
  <w:style w:type="character" w:customStyle="1" w:styleId="Heading3Char">
    <w:name w:val="Heading 3 Char"/>
    <w:qFormat/>
    <w:rPr>
      <w:rFonts w:ascii="Times New Roman" w:eastAsia="Times New Roman" w:hAnsi="Times New Roman" w:cs="Times New Roman"/>
      <w:b/>
      <w:bCs/>
      <w:sz w:val="27"/>
      <w:szCs w:val="27"/>
      <w:lang w:val="en-US"/>
    </w:rPr>
  </w:style>
  <w:style w:type="character" w:customStyle="1" w:styleId="apple-converted-space">
    <w:name w:val="apple-converted-space"/>
    <w:basedOn w:val="DefaultParagraphFont"/>
    <w:qFormat/>
  </w:style>
  <w:style w:type="character" w:customStyle="1" w:styleId="Heading2Char">
    <w:name w:val="Heading 2 Char"/>
    <w:qFormat/>
    <w:rPr>
      <w:rFonts w:ascii="Times New Roman" w:eastAsia="Times New Roman" w:hAnsi="Times New Roman" w:cs="Times New Roman"/>
      <w:b/>
      <w:bCs/>
      <w:sz w:val="24"/>
      <w:szCs w:val="24"/>
      <w:lang w:val="en-GB"/>
    </w:rPr>
  </w:style>
  <w:style w:type="character" w:customStyle="1" w:styleId="apple-style-span">
    <w:name w:val="apple-style-span"/>
    <w:basedOn w:val="DefaultParagraphFont"/>
    <w:qFormat/>
  </w:style>
  <w:style w:type="character" w:customStyle="1" w:styleId="a">
    <w:name w:val="a"/>
    <w:basedOn w:val="DefaultParagraphFont"/>
    <w:qFormat/>
  </w:style>
  <w:style w:type="character" w:customStyle="1" w:styleId="st">
    <w:name w:val="st"/>
    <w:basedOn w:val="DefaultParagraphFont"/>
    <w:qFormat/>
  </w:style>
  <w:style w:type="character" w:styleId="Strong">
    <w:name w:val="Strong"/>
    <w:qFormat/>
    <w:rPr>
      <w:b/>
      <w:bCs/>
    </w:rPr>
  </w:style>
  <w:style w:type="character" w:styleId="LineNumber">
    <w:name w:val="line number"/>
    <w:basedOn w:val="DefaultParagraphFont"/>
    <w:qFormat/>
  </w:style>
  <w:style w:type="character" w:customStyle="1" w:styleId="DocumentMapChar">
    <w:name w:val="Document Map Char"/>
    <w:qFormat/>
    <w:rPr>
      <w:rFonts w:ascii="Tahoma" w:hAnsi="Tahoma" w:cs="Tahoma"/>
      <w:sz w:val="16"/>
      <w:szCs w:val="16"/>
    </w:rPr>
  </w:style>
  <w:style w:type="character" w:customStyle="1" w:styleId="HTMLPreformattedChar">
    <w:name w:val="HTML Preformatted Char"/>
    <w:qFormat/>
    <w:rPr>
      <w:rFonts w:ascii="Courier New" w:eastAsia="Times New Roman" w:hAnsi="Courier New" w:cs="Courier New"/>
      <w:lang w:val="en-US"/>
    </w:rPr>
  </w:style>
  <w:style w:type="character" w:customStyle="1" w:styleId="NoSpacingChar">
    <w:name w:val="No Spacing Char"/>
    <w:qFormat/>
    <w:rPr>
      <w:sz w:val="22"/>
      <w:szCs w:val="22"/>
      <w:lang w:val="en-US"/>
    </w:rPr>
  </w:style>
  <w:style w:type="character" w:customStyle="1" w:styleId="ListParagraphChar">
    <w:name w:val="List Paragraph Char"/>
    <w:qFormat/>
    <w:rPr>
      <w:rFonts w:ascii="Times New Roman" w:hAnsi="Times New Roman" w:cs="Times New Roman"/>
      <w:sz w:val="22"/>
      <w:szCs w:val="22"/>
    </w:rPr>
  </w:style>
  <w:style w:type="character" w:customStyle="1" w:styleId="normalchar">
    <w:name w:val="normal__char"/>
    <w:qFormat/>
  </w:style>
  <w:style w:type="character" w:customStyle="1" w:styleId="A2">
    <w:name w:val="A2"/>
    <w:qFormat/>
    <w:rPr>
      <w:color w:val="000000"/>
      <w:sz w:val="22"/>
      <w:szCs w:val="22"/>
    </w:rPr>
  </w:style>
  <w:style w:type="character" w:customStyle="1" w:styleId="longtext">
    <w:name w:val="long_text"/>
    <w:qFormat/>
  </w:style>
  <w:style w:type="character" w:customStyle="1" w:styleId="EndNoteBibliographyChar">
    <w:name w:val="EndNote Bibliography Char"/>
    <w:qFormat/>
    <w:rPr>
      <w:rFonts w:eastAsia="Calibri"/>
      <w:sz w:val="22"/>
      <w:szCs w:val="22"/>
      <w:lang w:val="id-ID" w:eastAsia="zh-CN"/>
    </w:rPr>
  </w:style>
  <w:style w:type="character" w:styleId="UnresolvedMention">
    <w:name w:val="Unresolved Mention"/>
    <w:basedOn w:val="DefaultParagraphFont"/>
    <w:qFormat/>
    <w:rPr>
      <w:color w:val="605E5C"/>
      <w:shd w:val="clear" w:color="auto" w:fill="E1DFDD"/>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pPr>
      <w:ind w:left="720"/>
      <w:contextualSpacing/>
    </w:pPr>
  </w:style>
  <w:style w:type="paragraph" w:styleId="BalloonText">
    <w:name w:val="Balloon Text"/>
    <w:basedOn w:val="Normal"/>
    <w:qFormat/>
    <w:rPr>
      <w:rFonts w:ascii="Tahoma" w:hAnsi="Tahoma" w:cs="Tahoma"/>
      <w:sz w:val="16"/>
      <w:szCs w:val="16"/>
      <w:lang w:val="x-none"/>
    </w:rPr>
  </w:style>
  <w:style w:type="paragraph" w:styleId="BodyTextIndent3">
    <w:name w:val="Body Text Indent 3"/>
    <w:basedOn w:val="Normal"/>
    <w:qFormat/>
    <w:pPr>
      <w:spacing w:line="480" w:lineRule="auto"/>
      <w:ind w:left="1260"/>
      <w:jc w:val="both"/>
    </w:pPr>
    <w:rPr>
      <w:rFonts w:eastAsia="Times New Roman"/>
      <w:sz w:val="24"/>
      <w:szCs w:val="24"/>
      <w:lang w:val="en-GB"/>
    </w:rPr>
  </w:style>
  <w:style w:type="paragraph" w:customStyle="1" w:styleId="HeaderandFooter">
    <w:name w:val="Header and Footer"/>
    <w:basedOn w:val="Normal"/>
    <w:qFormat/>
  </w:style>
  <w:style w:type="paragraph" w:styleId="Header">
    <w:name w:val="header"/>
    <w:basedOn w:val="Normal"/>
    <w:pPr>
      <w:suppressLineNumbers/>
    </w:pPr>
  </w:style>
  <w:style w:type="paragraph" w:styleId="Footer">
    <w:name w:val="footer"/>
    <w:basedOn w:val="Normal"/>
    <w:pPr>
      <w:suppressLineNumbers/>
    </w:pPr>
  </w:style>
  <w:style w:type="paragraph" w:styleId="BodyTextIndent2">
    <w:name w:val="Body Text Indent 2"/>
    <w:basedOn w:val="Normal"/>
    <w:qFormat/>
    <w:pPr>
      <w:spacing w:after="120" w:line="480" w:lineRule="auto"/>
      <w:ind w:left="283"/>
    </w:pPr>
  </w:style>
  <w:style w:type="paragraph" w:customStyle="1" w:styleId="Default">
    <w:name w:val="Default"/>
    <w:qFormat/>
    <w:pPr>
      <w:overflowPunct w:val="0"/>
    </w:pPr>
    <w:rPr>
      <w:rFonts w:eastAsia="Calibri"/>
      <w:color w:val="000000"/>
      <w:sz w:val="24"/>
      <w:szCs w:val="24"/>
      <w:lang w:val="en-US" w:eastAsia="zh-CN"/>
    </w:rPr>
  </w:style>
  <w:style w:type="paragraph" w:styleId="NormalWeb">
    <w:name w:val="Normal (Web)"/>
    <w:basedOn w:val="Normal"/>
    <w:qFormat/>
    <w:pPr>
      <w:spacing w:before="280" w:after="280"/>
    </w:pPr>
    <w:rPr>
      <w:rFonts w:eastAsia="Times New Roman"/>
      <w:sz w:val="24"/>
      <w:szCs w:val="24"/>
    </w:rPr>
  </w:style>
  <w:style w:type="paragraph" w:styleId="NoSpacing">
    <w:name w:val="No Spacing"/>
    <w:uiPriority w:val="1"/>
    <w:qFormat/>
    <w:pPr>
      <w:overflowPunct w:val="0"/>
    </w:pPr>
    <w:rPr>
      <w:rFonts w:ascii="Calibri" w:eastAsia="Calibri" w:hAnsi="Calibri"/>
      <w:sz w:val="22"/>
      <w:szCs w:val="22"/>
      <w:lang w:val="en-US" w:eastAsia="zh-CN"/>
    </w:rPr>
  </w:style>
  <w:style w:type="paragraph" w:styleId="Bibliography">
    <w:name w:val="Bibliography"/>
    <w:basedOn w:val="Normal"/>
    <w:next w:val="Normal"/>
    <w:qFormat/>
    <w:rPr>
      <w:lang w:val="en-US"/>
    </w:rPr>
  </w:style>
  <w:style w:type="paragraph" w:styleId="DocumentMap">
    <w:name w:val="Document Map"/>
    <w:basedOn w:val="Normal"/>
    <w:qFormat/>
    <w:rPr>
      <w:rFonts w:ascii="Tahoma" w:hAnsi="Tahoma" w:cs="Tahoma"/>
      <w:sz w:val="16"/>
      <w:szCs w:val="16"/>
      <w:lang w:val="x-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rPr>
      <w:b/>
      <w:bCs/>
    </w:rPr>
  </w:style>
  <w:style w:type="paragraph" w:customStyle="1" w:styleId="Articletitle">
    <w:name w:val="Article title"/>
    <w:basedOn w:val="Normal"/>
    <w:next w:val="Normal"/>
    <w:qFormat/>
    <w:pPr>
      <w:suppressAutoHyphens w:val="0"/>
      <w:spacing w:after="120" w:line="360" w:lineRule="auto"/>
      <w:jc w:val="left"/>
    </w:pPr>
    <w:rPr>
      <w:rFonts w:eastAsia="Times New Roman"/>
      <w:b/>
      <w:sz w:val="28"/>
      <w:szCs w:val="24"/>
      <w:lang w:val="en-GB" w:eastAsia="en-GB"/>
    </w:rPr>
  </w:style>
  <w:style w:type="paragraph" w:customStyle="1" w:styleId="Abstract">
    <w:name w:val="Abstract"/>
    <w:basedOn w:val="Normal"/>
    <w:next w:val="Keywords"/>
    <w:qFormat/>
    <w:pPr>
      <w:suppressAutoHyphens w:val="0"/>
      <w:spacing w:before="360" w:after="300" w:line="360" w:lineRule="auto"/>
      <w:ind w:left="720" w:right="567"/>
      <w:jc w:val="left"/>
    </w:pPr>
    <w:rPr>
      <w:rFonts w:eastAsia="Times New Roman"/>
      <w:szCs w:val="24"/>
      <w:lang w:val="en-GB" w:eastAsia="en-GB"/>
    </w:rPr>
  </w:style>
  <w:style w:type="paragraph" w:customStyle="1" w:styleId="Keywords">
    <w:name w:val="Keywords"/>
    <w:basedOn w:val="Normal"/>
    <w:next w:val="Normal"/>
    <w:qFormat/>
    <w:pPr>
      <w:suppressAutoHyphens w:val="0"/>
      <w:spacing w:before="240" w:after="240" w:line="360" w:lineRule="auto"/>
      <w:ind w:left="720" w:right="567"/>
      <w:jc w:val="left"/>
    </w:pPr>
    <w:rPr>
      <w:rFonts w:eastAsia="Times New Roman"/>
      <w:szCs w:val="24"/>
      <w:lang w:val="en-GB" w:eastAsia="en-GB"/>
    </w:rPr>
  </w:style>
  <w:style w:type="paragraph" w:customStyle="1" w:styleId="Subjectcodes">
    <w:name w:val="Subject codes"/>
    <w:basedOn w:val="Keywords"/>
    <w:next w:val="Normal"/>
    <w:qFormat/>
  </w:style>
  <w:style w:type="paragraph" w:customStyle="1" w:styleId="EndNoteBibliography">
    <w:name w:val="EndNote Bibliography"/>
    <w:basedOn w:val="Normal"/>
    <w:qFormat/>
  </w:style>
  <w:style w:type="paragraph" w:customStyle="1" w:styleId="Paragraf">
    <w:name w:val="Paragraf"/>
    <w:qFormat/>
    <w:pPr>
      <w:overflowPunct w:val="0"/>
      <w:spacing w:before="120" w:after="120"/>
      <w:ind w:firstLine="567"/>
      <w:jc w:val="both"/>
    </w:pPr>
    <w:rPr>
      <w:rFonts w:eastAsia="Calibri"/>
      <w:sz w:val="24"/>
      <w:szCs w:val="22"/>
      <w:lang w:eastAsia="zh-CN"/>
    </w:rPr>
  </w:style>
  <w:style w:type="paragraph" w:customStyle="1" w:styleId="FrameContents">
    <w:name w:val="Frame Contents"/>
    <w:basedOn w:val="Normal"/>
    <w:qFormat/>
  </w:style>
  <w:style w:type="character" w:customStyle="1" w:styleId="21Char">
    <w:name w:val="21 Char"/>
    <w:basedOn w:val="DefaultParagraphFont"/>
    <w:link w:val="21"/>
    <w:uiPriority w:val="99"/>
    <w:locked/>
    <w:rsid w:val="000B5C0A"/>
    <w:rPr>
      <w:rFonts w:ascii="SimSun" w:eastAsia="SimSun" w:cs="SimSun"/>
      <w:b/>
      <w:bCs/>
      <w:sz w:val="24"/>
      <w:szCs w:val="24"/>
      <w:lang w:val="sv-SE" w:eastAsia="zh-CN"/>
    </w:rPr>
  </w:style>
  <w:style w:type="paragraph" w:customStyle="1" w:styleId="21">
    <w:name w:val="21"/>
    <w:basedOn w:val="Normal"/>
    <w:link w:val="21Char"/>
    <w:uiPriority w:val="99"/>
    <w:rsid w:val="000B5C0A"/>
    <w:pPr>
      <w:numPr>
        <w:numId w:val="1"/>
      </w:numPr>
      <w:suppressAutoHyphens w:val="0"/>
      <w:overflowPunct/>
      <w:spacing w:line="480" w:lineRule="auto"/>
      <w:jc w:val="both"/>
    </w:pPr>
    <w:rPr>
      <w:rFonts w:ascii="SimSun" w:eastAsia="SimSun" w:cs="SimSun"/>
      <w:b/>
      <w:bCs/>
      <w:sz w:val="24"/>
      <w:szCs w:val="24"/>
      <w:lang w:val="sv-SE"/>
    </w:rPr>
  </w:style>
  <w:style w:type="character" w:customStyle="1" w:styleId="ndra">
    <w:name w:val="n_dra"/>
    <w:basedOn w:val="DefaultParagraphFont"/>
    <w:rsid w:val="00F04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964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wal\genap%202022-2023\scopus%20q3\s4\Original%20Research_HIJP-2022-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3801F-04DC-49DC-A058-ECBC5C20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 Research_HIJP-2022-OTH</Template>
  <TotalTime>250</TotalTime>
  <Pages>12</Pages>
  <Words>5843</Words>
  <Characters>33308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dc:description/>
  <cp:lastModifiedBy>afy waluya</cp:lastModifiedBy>
  <cp:revision>11</cp:revision>
  <dcterms:created xsi:type="dcterms:W3CDTF">2023-05-02T08:23:00Z</dcterms:created>
  <dcterms:modified xsi:type="dcterms:W3CDTF">2023-05-03T04:07:00Z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f86c6056-cac1-3580-b1d9-4dc8b2612756</vt:lpwstr>
  </property>
  <property fmtid="{D5CDD505-2E9C-101B-9397-08002B2CF9AE}" pid="4" name="Mendeley Citation Style_1">
    <vt:lpwstr>http://www.zotero.org/styles/apa</vt:lpwstr>
  </property>
</Properties>
</file>